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10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發明家日記 II</w:t>
      </w:r>
      <w:r>
        <w:rPr>
          <w:rFonts w:ascii="Calibri" w:hAnsi="Calibri" w:eastAsia="MingLiU"/>
          <w:b/>
          <w:sz w:val="24"/>
        </w:rPr>
        <w:br/>
        <w:t>Inventor's Journal II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家課 ｜ Homework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0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4"/>
        </w:rPr>
        <w:t>（一）選擇題 Multiple choice（每題 2 分，共 10 分）</w:t>
      </w:r>
    </w:p>
    <w:p>
      <w:r>
        <w:rPr>
          <w:rFonts w:ascii="Calibri" w:hAnsi="Calibri" w:eastAsia="MingLiU"/>
          <w:b w:val="0"/>
          <w:sz w:val="24"/>
        </w:rPr>
        <w:t>1. 本單元七堂的正確次序是：(A) 太陽能→液壓→投石機→意粉橋→雞蛋→電路→日記 (B) 液壓→投石機→意粉橋→雞蛋保護→串並聯→太陽能→發明家日記 (C) 日記→液壓→投石機→意粉橋→雞蛋→電路→太陽能 (D) 電路→太陽能→液壓→投石機→意粉橋→雞蛋→日記。 The correct order of the seven lessons is: (A) solar→hydraulics→catapult→bridge→egg→circuits→journal (B) hydraulics→catapult→bridge→egg-drop→series/parallel→solar→journal (C) journal first (D) circuits first.</w:t>
      </w:r>
    </w:p>
    <w:p>
      <w:r>
        <w:rPr>
          <w:rFonts w:ascii="Calibri" w:hAnsi="Calibri" w:eastAsia="MingLiU"/>
          <w:b w:val="0"/>
          <w:sz w:val="24"/>
        </w:rPr>
        <w:t>2. 一篇好的單元反思應：(A) 愈短愈好 (B) 只寫開心的事 (C) 具體寫出學到的知識、困難及解決方法 (D)抄襲同學的。 A good unit reflection should: (A) be short (B) only happy things (C) state knowledge gained, difficulties and solutions specifically (D) copy a classmate's.</w:t>
      </w:r>
    </w:p>
    <w:p>
      <w:r>
        <w:rPr>
          <w:rFonts w:ascii="Calibri" w:hAnsi="Calibri" w:eastAsia="MingLiU"/>
          <w:b w:val="0"/>
          <w:sz w:val="24"/>
        </w:rPr>
        <w:t>3. 互評時恰當的回饋句式是：(A) 「你好叻」 (B) 「我欣賞……，因為……」 (C) 「唔好意思」 (D) 不用說話。 An appropriate peer-feedback frame is: (A) "you're great" (B) "I appreciate … because …" (C) "sorry" (D) silence.</w:t>
      </w:r>
    </w:p>
    <w:p>
      <w:r>
        <w:rPr>
          <w:rFonts w:ascii="Calibri" w:hAnsi="Calibri" w:eastAsia="MingLiU"/>
          <w:b w:val="0"/>
          <w:sz w:val="24"/>
        </w:rPr>
        <w:t>4. 評價作品時需要具體證據，是因為：(A) 證據令評價可信，並指出真正值得學習之處 (B) 證據令文章較長 (C) 老師喜歡 (D) 習慣。 Evidence is needed when evaluating work because: (A) it makes judgements credible and pinpoints what is worth learning (B) it lengthens writing (C) teachers like it (D) habit.</w:t>
      </w:r>
    </w:p>
    <w:p>
      <w:r>
        <w:rPr>
          <w:rFonts w:ascii="Calibri" w:hAnsi="Calibri" w:eastAsia="MingLiU"/>
          <w:b w:val="0"/>
          <w:sz w:val="24"/>
        </w:rPr>
        <w:t>5. 中一紙橋與中二意粉橋的主要進階之處是：(A) 意粉較貴 (B) 中二加入雙評分制，須作結構優化與取捨 (C) 中二不用膠水 (D) 沒有分別。 The S2 spaghetti bridge advances on the S1 paper bridge by: (A) cost (B) dual scoring requiring optimisation and trade-offs (C) no glue (D) no difference.</w:t>
      </w:r>
    </w:p>
    <w:p>
      <w:r>
        <w:rPr>
          <w:rFonts w:ascii="Calibri" w:hAnsi="Calibri" w:eastAsia="MingLiU"/>
          <w:b/>
          <w:sz w:val="24"/>
        </w:rPr>
        <w:t>（二）問答題 Short questions</w:t>
      </w:r>
    </w:p>
    <w:p>
      <w:r>
        <w:rPr>
          <w:rFonts w:ascii="Calibri" w:hAnsi="Calibri" w:eastAsia="MingLiU"/>
          <w:b w:val="0"/>
          <w:sz w:val="24"/>
        </w:rPr>
        <w:t>1. 整理七堂作品照片及時間線，確保每堂主題及學習重點齊備。（3 分） Organise the seven lessons' photos and timeline with all topics and key points. (3 marks)</w:t>
      </w:r>
    </w:p>
    <w:p>
      <w:r>
        <w:rPr>
          <w:rFonts w:ascii="Calibri" w:hAnsi="Calibri" w:eastAsia="MingLiU"/>
          <w:b w:val="0"/>
          <w:sz w:val="24"/>
        </w:rPr>
        <w:t>2. 撰寫不少於 150 字的單元反思，內容包括學到的知識、遇到的困難及解決方法。（4 分） Write a unit reflection of at least 150 Chinese characters covering knowledge gained, difficulties and solutions. (4 marks)</w:t>
      </w:r>
    </w:p>
    <w:p>
      <w:r>
        <w:rPr>
          <w:rFonts w:ascii="Calibri" w:hAnsi="Calibri" w:eastAsia="MingLiU"/>
          <w:b w:val="0"/>
          <w:sz w:val="24"/>
        </w:rPr>
        <w:t>3. 關愛連結：寫出本單元哪一件作品／意念最能幫助有需要的人，原因為何（50 字內）。（3 分） Caring link: state which piece of work or idea in this unit could best help people in need, and why (within 50 Chinese characters). (3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