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10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發明家日記 II</w:t>
      </w:r>
      <w:r>
        <w:rPr>
          <w:rFonts w:ascii="Calibri" w:hAnsi="Calibri" w:eastAsia="MingLiU"/>
          <w:b/>
          <w:sz w:val="24"/>
        </w:rPr>
        <w:br/>
        <w:t>Inventor's Journal II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學生筆記 ｜ Student Notes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作品照片（教師預先整理及列印） Photos of work (teacher-prepared)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發明家日記工作紙 Inventor's Journal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顏色筆、裝飾物料（共用） Coloured pens, decorative materials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評分準則表 Marking criteria 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rFonts w:ascii="Calibri" w:hAnsi="Calibri" w:eastAsia="MingLiU"/>
          <w:b/>
          <w:sz w:val="26"/>
        </w:rPr>
        <w:t>一、課堂目標</w:t>
      </w:r>
      <w:r>
        <w:rPr>
          <w:rFonts w:ascii="Calibri" w:hAnsi="Calibri" w:eastAsia="MingLiU"/>
          <w:b/>
          <w:sz w:val="22"/>
        </w:rPr>
        <w:t xml:space="preserve"> ｜ Lesson Objectives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整理本單元的學習歷程，以時間線展示七堂的學習重點。 Organise the unit's learning journey on a timeline of the seven lessons.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選出最滿意的一件作品，並以最少三個理由說明。 Select the most satisfying piece with at least three reasons.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撰寫一篇不少於 150 字的單元反思，包括學到的知識、遇到的困難及解決方法。 Write a unit reflection of at least 150 Chinese characters covering knowledge gained, difficulties and solutions.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在分享中清楚表達設計意念，並給予同學具體的回饋。 Express design ideas clearly in sharing and give specific peer feedback.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二、單元學習進程回顧</w:t>
      </w:r>
      <w:r>
        <w:rPr>
          <w:rFonts w:ascii="Calibri" w:hAnsi="Calibri" w:eastAsia="MingLiU"/>
          <w:b/>
          <w:sz w:val="22"/>
        </w:rPr>
        <w:t xml:space="preserve"> ｜ Review of the Unit's Learning Progression</w:t>
      </w:r>
    </w:p>
    <w:p>
      <w:r>
        <w:rPr>
          <w:rFonts w:ascii="Calibri" w:hAnsi="Calibri" w:eastAsia="MingLiU"/>
          <w:b w:val="0"/>
          <w:sz w:val="24"/>
        </w:rPr>
        <w:t>本單元由力學出發（第 4 堂液壓、第 5 堂槓桿、第 6 堂結構），進入安全設計（第 7 堂雞蛋保護裝置），再深入電學及能源（第 8 堂串並聯、第 9 堂太陽能），最後以本堂發明家日記作整理與反思。能力要求逐步提升：由「認識原理、動手製作」，到「以數據分析作改良決定」，再到「在限制下作取捨及為真實場景作設計」，最後「有系統地反思及表達學習成果」。</w:t>
      </w:r>
    </w:p>
    <w:p>
      <w:r>
        <w:rPr>
          <w:rFonts w:ascii="Calibri" w:hAnsi="Calibri" w:eastAsia="MingLiU"/>
          <w:b w:val="0"/>
          <w:sz w:val="24"/>
        </w:rPr>
        <w:t>This unit moved from mechanics (L4 hydraulics, L5 levers, L6 structures) to safety design (L7 egg-drop), then electricity and energy (L8 series/parallel, L9 solar), concluding with this Inventor's Journal. Demands rose progressively: from "understanding principles and making", to "data-driven improvement", to "trade-offs and real-scenario design", and finally "systematic reflection and presentation".</w:t>
      </w:r>
    </w:p>
    <w:p>
      <w:r>
        <w:rPr>
          <w:rFonts w:ascii="Calibri" w:hAnsi="Calibri" w:eastAsia="MingLiU"/>
          <w:b/>
          <w:sz w:val="26"/>
        </w:rPr>
        <w:t>三、時間線：七堂學習重點</w:t>
      </w:r>
      <w:r>
        <w:rPr>
          <w:rFonts w:ascii="Calibri" w:hAnsi="Calibri" w:eastAsia="MingLiU"/>
          <w:b/>
          <w:sz w:val="22"/>
        </w:rPr>
        <w:t xml:space="preserve"> ｜ Timeline: Key Learning Points of the Seven Lessons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堂次 Lesson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主題 Topic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核心概念 Key concept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我的作品／成果 My work / outcome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4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液壓機械臂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帕斯卡原理、力的放大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5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投石機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槓桿三要素、公平測試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6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意粉橋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三角形穩定、效率值、取捨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7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雞蛋保護裝置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空氣阻力、緩衝吸震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8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串聯並聯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電流路徑、開關控制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9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太陽能小車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能量轉換鏈、調校探究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第 10 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發明家日記 II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整理、反思、表達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請在「我的作品／成果」欄填寫每堂的作品名稱及一句成果描述（例如：第 6 堂意粉橋 —— 效率值 40，獲「效率王」）。</w:t>
      </w:r>
    </w:p>
    <w:p>
      <w:r>
        <w:rPr>
          <w:rFonts w:ascii="Calibri" w:hAnsi="Calibri" w:eastAsia="MingLiU"/>
          <w:b w:val="0"/>
          <w:sz w:val="24"/>
        </w:rPr>
        <w:t>Fill in "My work / outcome" with each lesson's product and one line of outcome (e.g. L6 spaghetti bridge — efficiency 40, "Efficiency Champion").</w:t>
      </w:r>
    </w:p>
    <w:p>
      <w:r>
        <w:rPr>
          <w:rFonts w:ascii="Calibri" w:hAnsi="Calibri" w:eastAsia="MingLiU"/>
          <w:b/>
          <w:sz w:val="26"/>
        </w:rPr>
        <w:t>四、如何寫出好的反思</w:t>
      </w:r>
      <w:r>
        <w:rPr>
          <w:rFonts w:ascii="Calibri" w:hAnsi="Calibri" w:eastAsia="MingLiU"/>
          <w:b/>
          <w:sz w:val="22"/>
        </w:rPr>
        <w:t xml:space="preserve"> ｜ How to Write a Good Reflection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具體而非空泛：不要只寫「我學到很多」，要寫出學到甚麼（例如「我學會了以效率值 ＝ 承重 ÷ 橋重來比較設計」）。 Be specific, not vague: write what you learned, e.g. "I learned to compare designs with efficiency = load ÷ weight".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困難＋解決方法：寫出遇到甚麼困難、當時怎樣解決（例如「降落傘打不開，後來把傘繩改為均等長度便成功張開」）。 Difficulties + solutions: what went wrong and how you fixed it.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證據支持評價：選出最滿意作品時，以最少三個具體理由支持（測試數據、比賽成績、設計巧思等）。 Support judgements with evidence: at least three concrete reasons for your favourite piece.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字數：單元反思不少於 150 字。 Length: unit reflection of at least 150 Chinese characters.</w:t>
      </w:r>
    </w:p>
    <w:p>
      <w:r>
        <w:rPr>
          <w:rFonts w:ascii="Calibri" w:hAnsi="Calibri" w:eastAsia="MingLiU"/>
          <w:b/>
          <w:sz w:val="26"/>
        </w:rPr>
        <w:t>五、互評回饋句式</w:t>
      </w:r>
      <w:r>
        <w:rPr>
          <w:rFonts w:ascii="Calibri" w:hAnsi="Calibri" w:eastAsia="MingLiU"/>
          <w:b/>
          <w:sz w:val="22"/>
        </w:rPr>
        <w:t xml:space="preserve"> ｜ Peer Feedback Sentence Frames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「我欣賞……，因為……」（例如：我欣賞你把支點移近發射物端，因為數據證明射程明顯增加。） "I appreciate … because …"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「如果……，會更好。」（例如：如果傘面再大一點，降落速度會更慢。） "It would be better if …"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回饋要具體，指出作品的哪個部分、哪個決定。 Feedback must be specific — point to which part or decision of the work.</w:t>
      </w:r>
    </w:p>
    <w:p>
      <w:r>
        <w:rPr>
          <w:rFonts w:ascii="Calibri" w:hAnsi="Calibri" w:eastAsia="MingLiU"/>
          <w:b/>
          <w:sz w:val="26"/>
        </w:rPr>
        <w:t>六、簡單問答題</w:t>
      </w:r>
      <w:r>
        <w:rPr>
          <w:rFonts w:ascii="Calibri" w:hAnsi="Calibri" w:eastAsia="MingLiU"/>
          <w:b/>
          <w:sz w:val="22"/>
        </w:rPr>
        <w:t xml:space="preserve"> ｜ Short Questions</w:t>
      </w:r>
    </w:p>
    <w:p>
      <w:r>
        <w:rPr>
          <w:rFonts w:ascii="Calibri" w:hAnsi="Calibri" w:eastAsia="MingLiU"/>
          <w:b w:val="0"/>
          <w:sz w:val="24"/>
        </w:rPr>
        <w:t>1. 以時間線列出本單元七堂的主題及每堂一個核心概念。 List the seven lessons' topics with one key concept each on a timeline.</w:t>
      </w:r>
    </w:p>
    <w:p>
      <w:r>
        <w:rPr>
          <w:rFonts w:ascii="Calibri" w:hAnsi="Calibri" w:eastAsia="MingLiU"/>
          <w:b w:val="0"/>
          <w:sz w:val="24"/>
        </w:rPr>
        <w:t>2. 選出你最滿意的一件作品，並寫出最少三個理由。 Select your most satisfying piece and give at least three reasons.</w:t>
      </w:r>
    </w:p>
    <w:p>
      <w:r>
        <w:rPr>
          <w:rFonts w:ascii="Calibri" w:hAnsi="Calibri" w:eastAsia="MingLiU"/>
          <w:b w:val="0"/>
          <w:sz w:val="24"/>
        </w:rPr>
        <w:t>3. 在本單元中，哪一堂對你最困難？你當時怎樣解決？ Which lesson was the most difficult for you? How did you solve the problem?</w:t>
      </w:r>
    </w:p>
    <w:p>
      <w:r>
        <w:rPr>
          <w:rFonts w:ascii="Calibri" w:hAnsi="Calibri" w:eastAsia="MingLiU"/>
          <w:b/>
          <w:sz w:val="26"/>
        </w:rPr>
        <w:t>七、思考題</w:t>
      </w:r>
      <w:r>
        <w:rPr>
          <w:rFonts w:ascii="Calibri" w:hAnsi="Calibri" w:eastAsia="MingLiU"/>
          <w:b/>
          <w:sz w:val="22"/>
        </w:rPr>
        <w:t xml:space="preserve"> ｜ Thinking Questions</w:t>
      </w:r>
    </w:p>
    <w:p>
      <w:r>
        <w:rPr>
          <w:rFonts w:ascii="Calibri" w:hAnsi="Calibri" w:eastAsia="MingLiU"/>
          <w:b w:val="0"/>
          <w:sz w:val="24"/>
        </w:rPr>
        <w:t>1. 比較中一的紙橋與中二的意粉橋：兩者在學習要求上有何進階之處？ Compare the S1 paper bridge with the S2 spaghetti bridge: how did the learning demands progress?</w:t>
      </w:r>
    </w:p>
    <w:p>
      <w:r>
        <w:rPr>
          <w:rFonts w:ascii="Calibri" w:hAnsi="Calibri" w:eastAsia="MingLiU"/>
          <w:b w:val="0"/>
          <w:sz w:val="24"/>
        </w:rPr>
        <w:t>2. 本單元哪一件作品／意念最能幫助有需要的人？原因為何？（關愛連結，50 字內） Which piece of work or idea in this unit could best help people in need? Why? (Caring link, within 50 Chinese characters)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0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八、分組活動：分享與互評</w:t>
      </w:r>
      <w:r>
        <w:rPr>
          <w:rFonts w:ascii="Calibri" w:hAnsi="Calibri" w:eastAsia="MingLiU"/>
          <w:b/>
          <w:sz w:val="22"/>
        </w:rPr>
        <w:t xml:space="preserve"> ｜ Group Activity: Sharing and Peer Assessment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整理照片：把七堂的作品照片按時間線排列，貼在日記展示頁。 Organise photos of the seven lessons' work on the timeline showcase page.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組內分享（每人約 2 分鐘）：展示最滿意作品，說明三個理由。 Group sharing (about 2 minutes each): present your favourite piece with three reasons.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填寫互評表：用回饋句式給予同學具體回饋。 Complete peer assessment using the feedback sentence frames.</w:t>
      </w:r>
    </w:p>
    <w:p>
      <w:r>
        <w:rPr>
          <w:rFonts w:ascii="Calibri" w:hAnsi="Calibri" w:eastAsia="MingLiU"/>
          <w:b/>
          <w:sz w:val="26"/>
        </w:rPr>
        <w:t>九、物料</w:t>
      </w:r>
      <w:r>
        <w:rPr>
          <w:rFonts w:ascii="Calibri" w:hAnsi="Calibri" w:eastAsia="MingLiU"/>
          <w:b/>
          <w:sz w:val="22"/>
        </w:rPr>
        <w:t xml:space="preserve"> ｜ Materials</w:t>
      </w:r>
    </w:p>
    <w:p>
      <w:r>
        <w:rPr>
          <w:rFonts w:ascii="Calibri" w:hAnsi="Calibri" w:eastAsia="MingLiU"/>
          <w:b w:val="0"/>
          <w:sz w:val="24"/>
        </w:rPr>
        <w:t>物料（每組／每人，大約成本，僅供參考）：作品照片（教師預先整理及列印）每組 1 套，列印約 HK$5；發明家日記工作紙每人 1 份，影印約 HK$2；顏色筆、裝飾物料（共用）每組 1 套約 HK$10；評分準則表每人 1 張，影印約 HK$1。</w:t>
      </w:r>
    </w:p>
    <w:p>
      <w:r>
        <w:rPr>
          <w:rFonts w:ascii="Calibri" w:hAnsi="Calibri" w:eastAsia="MingLiU"/>
          <w:b w:val="0"/>
          <w:sz w:val="24"/>
        </w:rPr>
        <w:t>Materials (per group/person, approximate costs for reference only): set of work photos (teacher-prepared) ≈ HK$5 printing; Inventor's Journal worksheet ≈ HK$2; coloured pens and decorative materials (shared) ≈ HK$10; marking criteria sheet ≈ HK$1.</w:t>
      </w:r>
    </w:p>
    <w:p>
      <w:r>
        <w:rPr>
          <w:rFonts w:ascii="Calibri" w:hAnsi="Calibri" w:eastAsia="MingLiU"/>
          <w:b/>
          <w:sz w:val="26"/>
        </w:rPr>
        <w:t>十、總結</w:t>
      </w:r>
      <w:r>
        <w:rPr>
          <w:rFonts w:ascii="Calibri" w:hAnsi="Calibri" w:eastAsia="MingLiU"/>
          <w:b/>
          <w:sz w:val="22"/>
        </w:rPr>
        <w:t xml:space="preserve"> ｜ Summary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有系統地整理學習成果，是展示自己能力的方法。 Organising learning outcomes systematically showcases your abilities.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評價作品須以具體證據及理由支持，而非空泛的感覺。 Evaluate work with specific evidence and reasons, not vague feelings.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反思是學習的重要一環：回顧困難及解決方法，有助下次做得更好。 Reflection matters: reviewing difficulties and solutions helps next time.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欣賞他人的設計，並以具體建議作互評。 Appreciate others' designs and give specific suggestions.</w:t>
      </w:r>
    </w:p>
    <w:p>
      <w:r>
        <w:rPr>
          <w:rFonts w:ascii="Calibri" w:hAnsi="Calibri" w:eastAsia="MingLiU"/>
          <w:b/>
          <w:sz w:val="26"/>
        </w:rPr>
        <w:t>十一、小測驗</w:t>
      </w:r>
      <w:r>
        <w:rPr>
          <w:rFonts w:ascii="Calibri" w:hAnsi="Calibri" w:eastAsia="MingLiU"/>
          <w:b/>
          <w:sz w:val="22"/>
        </w:rPr>
        <w:t xml:space="preserve"> ｜ Mini Quiz</w:t>
      </w:r>
    </w:p>
    <w:p>
      <w:r>
        <w:rPr>
          <w:rFonts w:ascii="Calibri" w:hAnsi="Calibri" w:eastAsia="MingLiU"/>
          <w:b/>
          <w:sz w:val="24"/>
        </w:rPr>
        <w:t>（一）選擇題 Multiple choice（每題 2 分）</w:t>
      </w:r>
    </w:p>
    <w:p>
      <w:r>
        <w:rPr>
          <w:rFonts w:ascii="Calibri" w:hAnsi="Calibri" w:eastAsia="MingLiU"/>
          <w:b w:val="0"/>
          <w:sz w:val="24"/>
        </w:rPr>
        <w:t>1. 本單元的學習進程是：(A) 電學→力學→反思 (B) 力學→安全設計→電學及能源→整理反思 (C) 能源→力學→電學 (D) 反思→製作→測試。 The unit's progression is: (A) electricity→mechanics→reflection (B) mechanics→safety design→electricity &amp; energy→consolidation (C) energy→mechanics→electricity (D) reflection→making→testing.</w:t>
      </w:r>
    </w:p>
    <w:p>
      <w:r>
        <w:rPr>
          <w:rFonts w:ascii="Calibri" w:hAnsi="Calibri" w:eastAsia="MingLiU"/>
          <w:b w:val="0"/>
          <w:sz w:val="24"/>
        </w:rPr>
        <w:t>2. 好的反思應具備：(A) 空泛的感受 (B) 具體例子、困難及解決方法 (C) 愈短愈好 (D) 只寫成功的事。 A good reflection should have: (A) vague feelings (B) specific examples, difficulties and solutions (C) be as short as possible (D) only successes.</w:t>
      </w:r>
    </w:p>
    <w:p>
      <w:r>
        <w:rPr>
          <w:rFonts w:ascii="Calibri" w:hAnsi="Calibri" w:eastAsia="MingLiU"/>
          <w:b w:val="0"/>
          <w:sz w:val="24"/>
        </w:rPr>
        <w:t>3. 互評時恰當的做法是：(A) 只說「好好」 (B) 指出作品哪部分好、為甚麼，並提具體建議 (C) 批評同學 (D) 不發表意見。 Good peer assessment: (A) just say "good" (B) point out which part is good, why, and give specific suggestions (C) criticise (D) say nothing.</w:t>
      </w:r>
    </w:p>
    <w:p>
      <w:r>
        <w:rPr>
          <w:rFonts w:ascii="Calibri" w:hAnsi="Calibri" w:eastAsia="MingLiU"/>
          <w:b/>
          <w:sz w:val="24"/>
        </w:rPr>
        <w:t>（二）問答題 Short questions（每題 2 分）</w:t>
      </w:r>
    </w:p>
    <w:p>
      <w:r>
        <w:rPr>
          <w:rFonts w:ascii="Calibri" w:hAnsi="Calibri" w:eastAsia="MingLiU"/>
          <w:b w:val="0"/>
          <w:sz w:val="24"/>
        </w:rPr>
        <w:t>1. 寫出本單元七堂中其中三堂的核心概念。 State the key concepts of any three lessons in this unit.</w:t>
      </w:r>
    </w:p>
    <w:p>
      <w:r>
        <w:rPr>
          <w:rFonts w:ascii="Calibri" w:hAnsi="Calibri" w:eastAsia="MingLiU"/>
          <w:b w:val="0"/>
          <w:sz w:val="24"/>
        </w:rPr>
        <w:t>2. 為甚麼評價作品時需要具體證據，而不能只憑感覺？ Why does evaluating work require specific evidence rather than just feelings?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