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40"/>
        </w:rPr>
        <w:t>第 12 堂評分準則：條件與迴圈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28"/>
        </w:rPr>
        <w:t>Lesson 12 Rubric: Conditions and Loops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中二創科班｜Unit 3 進階編程思維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S2 Little Makers Class | Unit 3 Advanced Programming Thinking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（一）演算法設計紙／家課電器邏輯評分表（100 分）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Algorithm design / appliance logic (100 marks)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適用於課堂「服藥提醒演算法」設計紙及家課乙部第 3 題。可按比例換算為其他滿分。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For the class medication-reminder design sheet and homework Section B Q3. Convert proportionally as needed.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評分項目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Criteria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比重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Weight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優 Excellent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Excellent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良 Good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Good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待改進 Needs improvement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Needs improvement</w:t>
            </w:r>
          </w:p>
        </w:tc>
        <w:tc>
          <w:tcPr>
            <w:tcW w:type="dxa" w:w="160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得分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Score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包含條件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Contains a condition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30%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30%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條件正確，能作決定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Correct condition that makes a decision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有條件，但表達含糊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Condition present but vague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沒有條件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No condition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包含迴圈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Contains a loop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25%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25%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迴圈正確，能重複執行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Correct loop that repeats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有迴圈，但表達含糊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Loop present but vague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沒有迴圈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No loop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終止條件明確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Clear termination condition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25%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25%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終止條件明確具體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Clear, specific termination condition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有終止條件，但不夠具體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Present but vague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沒有終止條件（無限迴圈）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Missing (infinite loop)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邏輯通順、可實際執行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Logic flows, executable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20%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20%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邏輯通順，按指令可執行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Flows well; executable step by step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大致通順，少處矛盾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Mostly flows; minor contradictions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邏輯混亂，無法執行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Confused; cannot be executed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ngLiU" w:cs="Calibri"/>
          <w:b/>
          <w:i w:val="0"/>
          <w:sz w:val="24"/>
        </w:rPr>
        <w:t>總分：＿＿＿＿／100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Total: ______ / 100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（二）課堂指令卡遊戲觀察紀錄表（教師用）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Card game observation checklist (teacher use)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教師巡視時記錄每組執行正確率，正確率達八成即達標。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Record each group's execution accuracy while circulating; 80% accuracy meets the objective.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組別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Group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條件執行正確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Conditions executed correctly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迴圈執行正確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Loops executed correctly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能說出終止條件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Can state the termination condition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t>備註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Remarks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第 1 組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Group 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第 2 組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Group 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第 3 組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Group 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第 4 組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Group 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第 5 組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Group 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第 6 組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Group 6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  <w:t>☐ 是　☐ 否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☐ Yes ☐ No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ngLiU" w:cs="Calibri"/>
        <w:b w:val="0"/>
        <w:i w:val="0"/>
        <w:color w:val="444444"/>
        <w:sz w:val="18"/>
      </w:rPr>
      <w:fldChar w:fldCharType="begin"/>
    </w:r>
    <w:r>
      <w:rPr>
        <w:rFonts w:ascii="Calibri" w:hAnsi="Calibri" w:eastAsia="MingLiU" w:cs="Calibri"/>
        <w:b w:val="0"/>
        <w:i w:val="0"/>
        <w:color w:val="444444"/>
        <w:sz w:val="18"/>
      </w:rPr>
      <w:instrText xml:space="preserve">PAGE</w:instrText>
    </w:r>
    <w:r>
      <w:rPr>
        <w:rFonts w:ascii="Calibri" w:hAnsi="Calibri" w:eastAsia="MingLiU" w:cs="Calibri"/>
        <w:b w:val="0"/>
        <w:i w:val="0"/>
        <w:color w:val="44444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