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FC1BDE">
      <w:pPr>
        <w:pStyle w:val="6"/>
        <w:keepNext w:val="0"/>
        <w:keepLines w:val="0"/>
        <w:widowControl/>
        <w:suppressLineNumbers w:val="0"/>
        <w:spacing w:line="240" w:lineRule="auto"/>
        <w:rPr>
          <w:rFonts w:hint="eastAsia" w:ascii="宋体" w:hAnsi="宋体" w:eastAsia="宋体" w:cs="宋体"/>
          <w:sz w:val="21"/>
          <w:szCs w:val="21"/>
        </w:rPr>
      </w:pPr>
      <w:r>
        <w:rPr>
          <w:rFonts w:hint="eastAsia" w:ascii="宋体" w:hAnsi="宋体" w:eastAsia="宋体" w:cs="宋体"/>
          <w:sz w:val="21"/>
          <w:szCs w:val="21"/>
        </w:rPr>
        <w:t>这份关于浪漫主义音乐的考察报告将从其宏观发展概况、艺术歌曲体裁的深度剖析以及对舒伯特名作的详细论述三个方面展开，旨在呈现这一时期音乐的自然感性与艺术张力。</w:t>
      </w:r>
    </w:p>
    <w:p w14:paraId="2A6EBAB3">
      <w:pPr>
        <w:pStyle w:val="4"/>
        <w:keepNext w:val="0"/>
        <w:keepLines w:val="0"/>
        <w:widowControl/>
        <w:suppressLineNumbers w:val="0"/>
        <w:spacing w:line="240" w:lineRule="auto"/>
        <w:rPr>
          <w:rFonts w:hint="eastAsia" w:ascii="宋体" w:hAnsi="宋体" w:eastAsia="宋体" w:cs="宋体"/>
          <w:sz w:val="22"/>
          <w:szCs w:val="22"/>
        </w:rPr>
      </w:pPr>
      <w:r>
        <w:rPr>
          <w:rFonts w:hint="eastAsia" w:ascii="宋体" w:hAnsi="宋体" w:eastAsia="宋体" w:cs="宋体"/>
          <w:sz w:val="22"/>
          <w:szCs w:val="22"/>
        </w:rPr>
        <w:t>一、 浪漫主义音乐发展概况</w:t>
      </w:r>
    </w:p>
    <w:p w14:paraId="4B88EF4C">
      <w:pPr>
        <w:pStyle w:val="6"/>
        <w:keepNext w:val="0"/>
        <w:keepLines w:val="0"/>
        <w:widowControl/>
        <w:suppressLineNumbers w:val="0"/>
        <w:spacing w:line="240" w:lineRule="auto"/>
        <w:rPr>
          <w:rFonts w:hint="eastAsia" w:ascii="宋体" w:hAnsi="宋体" w:eastAsia="宋体" w:cs="宋体"/>
          <w:sz w:val="21"/>
          <w:szCs w:val="21"/>
        </w:rPr>
      </w:pPr>
      <w:r>
        <w:rPr>
          <w:rStyle w:val="9"/>
          <w:rFonts w:hint="eastAsia" w:ascii="宋体" w:hAnsi="宋体" w:eastAsia="宋体" w:cs="宋体"/>
          <w:sz w:val="21"/>
          <w:szCs w:val="21"/>
        </w:rPr>
        <w:t>浪漫主义音乐时期通常被划定在1820年至1900年前后</w:t>
      </w:r>
      <w:r>
        <w:rPr>
          <w:rFonts w:hint="eastAsia" w:ascii="宋体" w:hAnsi="宋体" w:eastAsia="宋体" w:cs="宋体"/>
          <w:sz w:val="21"/>
          <w:szCs w:val="21"/>
        </w:rPr>
        <w:t>。它是在继承古典主义音乐精髓的基础上，对18世纪启蒙运动中“回归自然”理想的进一步延伸与感性升华。</w:t>
      </w:r>
    </w:p>
    <w:p w14:paraId="25FB3CF9">
      <w:pPr>
        <w:pStyle w:val="6"/>
        <w:keepNext w:val="0"/>
        <w:keepLines w:val="0"/>
        <w:widowControl/>
        <w:suppressLineNumbers w:val="0"/>
        <w:spacing w:line="240" w:lineRule="auto"/>
        <w:rPr>
          <w:rFonts w:hint="eastAsia" w:ascii="宋体" w:hAnsi="宋体" w:eastAsia="宋体" w:cs="宋体"/>
          <w:sz w:val="21"/>
          <w:szCs w:val="21"/>
        </w:rPr>
      </w:pPr>
      <w:r>
        <w:rPr>
          <w:rFonts w:hint="eastAsia" w:ascii="宋体" w:hAnsi="宋体" w:eastAsia="宋体" w:cs="宋体"/>
          <w:sz w:val="21"/>
          <w:szCs w:val="21"/>
        </w:rPr>
        <w:t>在这一时期，音乐不再仅仅追求形式上的平衡与完美，而是转向</w:t>
      </w:r>
      <w:r>
        <w:rPr>
          <w:rStyle w:val="9"/>
          <w:rFonts w:hint="eastAsia" w:ascii="宋体" w:hAnsi="宋体" w:eastAsia="宋体" w:cs="宋体"/>
          <w:sz w:val="21"/>
          <w:szCs w:val="21"/>
        </w:rPr>
        <w:t>强调个人情感的极致表达</w:t>
      </w:r>
      <w:r>
        <w:rPr>
          <w:rFonts w:hint="eastAsia" w:ascii="宋体" w:hAnsi="宋体" w:eastAsia="宋体" w:cs="宋体"/>
          <w:sz w:val="21"/>
          <w:szCs w:val="21"/>
        </w:rPr>
        <w:t>。作曲家们开始通过音乐探索内心世界的矛盾、对自然的崇拜以及对民族命运的关注。其主要艺术特征包括：</w:t>
      </w:r>
      <w:r>
        <w:rPr>
          <w:rStyle w:val="9"/>
          <w:rFonts w:hint="eastAsia" w:ascii="宋体" w:hAnsi="宋体" w:eastAsia="宋体" w:cs="宋体"/>
          <w:sz w:val="21"/>
          <w:szCs w:val="21"/>
        </w:rPr>
        <w:t>古典主义曲式的扩展与自由化</w:t>
      </w:r>
      <w:r>
        <w:rPr>
          <w:rFonts w:hint="eastAsia" w:ascii="宋体" w:hAnsi="宋体" w:eastAsia="宋体" w:cs="宋体"/>
          <w:sz w:val="21"/>
          <w:szCs w:val="21"/>
        </w:rPr>
        <w:t>，频繁使用半音化和声、不协和音以及远关系调性，使音乐色彩更加丰富多变。此外，浪漫主义强调音乐与文学等姊妹艺术的紧密结合，从而推动了标题音乐和艺术歌曲的繁荣。</w:t>
      </w:r>
    </w:p>
    <w:p w14:paraId="3AD49663">
      <w:pPr>
        <w:pStyle w:val="6"/>
        <w:keepNext w:val="0"/>
        <w:keepLines w:val="0"/>
        <w:widowControl/>
        <w:suppressLineNumbers w:val="0"/>
        <w:spacing w:line="240" w:lineRule="auto"/>
        <w:rPr>
          <w:rFonts w:hint="eastAsia" w:ascii="宋体" w:hAnsi="宋体" w:eastAsia="宋体" w:cs="宋体"/>
          <w:sz w:val="21"/>
          <w:szCs w:val="21"/>
        </w:rPr>
      </w:pPr>
      <w:r>
        <w:rPr>
          <w:rFonts w:hint="eastAsia" w:ascii="宋体" w:hAnsi="宋体" w:eastAsia="宋体" w:cs="宋体"/>
          <w:sz w:val="21"/>
          <w:szCs w:val="21"/>
        </w:rPr>
        <w:t>浪漫音乐的发展经历了从早期舒伯特对抒情性的挖掘，到中期柏辽兹、李斯特对标题音乐的革新，再到晚期马勒、理查·施特劳斯对管弦乐规模与心理刻画的极致推演。同时，19世纪出现的民族独立运动也促使了挪威、捷克、俄罗斯等地民族乐派的兴起，为西方音乐注入了质朴的民俗风情。</w:t>
      </w:r>
    </w:p>
    <w:p w14:paraId="286C7D85">
      <w:pPr>
        <w:pStyle w:val="4"/>
        <w:keepNext w:val="0"/>
        <w:keepLines w:val="0"/>
        <w:widowControl/>
        <w:suppressLineNumbers w:val="0"/>
        <w:spacing w:line="240" w:lineRule="auto"/>
        <w:rPr>
          <w:rFonts w:hint="eastAsia" w:ascii="宋体" w:hAnsi="宋体" w:eastAsia="宋体" w:cs="宋体"/>
          <w:sz w:val="22"/>
          <w:szCs w:val="22"/>
        </w:rPr>
      </w:pPr>
      <w:r>
        <w:rPr>
          <w:rFonts w:hint="eastAsia" w:ascii="宋体" w:hAnsi="宋体" w:eastAsia="宋体" w:cs="宋体"/>
          <w:sz w:val="22"/>
          <w:szCs w:val="22"/>
        </w:rPr>
        <w:t>二、 艺术歌曲体裁的特点与表现力分析</w:t>
      </w:r>
    </w:p>
    <w:p w14:paraId="0E90658B">
      <w:pPr>
        <w:pStyle w:val="6"/>
        <w:keepNext w:val="0"/>
        <w:keepLines w:val="0"/>
        <w:widowControl/>
        <w:suppressLineNumbers w:val="0"/>
        <w:spacing w:line="240" w:lineRule="auto"/>
        <w:rPr>
          <w:rFonts w:hint="eastAsia" w:ascii="宋体" w:hAnsi="宋体" w:eastAsia="宋体" w:cs="宋体"/>
          <w:sz w:val="21"/>
          <w:szCs w:val="21"/>
        </w:rPr>
      </w:pPr>
      <w:r>
        <w:rPr>
          <w:rFonts w:hint="eastAsia" w:ascii="宋体" w:hAnsi="宋体" w:eastAsia="宋体" w:cs="宋体"/>
          <w:sz w:val="21"/>
          <w:szCs w:val="21"/>
        </w:rPr>
        <w:t>在浪漫主义时期众多的音乐体裁中，</w:t>
      </w:r>
      <w:r>
        <w:rPr>
          <w:rStyle w:val="9"/>
          <w:rFonts w:hint="eastAsia" w:ascii="宋体" w:hAnsi="宋体" w:eastAsia="宋体" w:cs="宋体"/>
          <w:sz w:val="21"/>
          <w:szCs w:val="21"/>
        </w:rPr>
        <w:t>艺术歌曲（Lied）无疑是最能体现诗意与情感交织的独特形式。它不仅仅是带有伴奏的独唱，更是诗歌与音乐高度融合的产物</w:t>
      </w:r>
      <w:r>
        <w:rPr>
          <w:rFonts w:hint="eastAsia" w:ascii="宋体" w:hAnsi="宋体" w:eastAsia="宋体" w:cs="宋体"/>
          <w:sz w:val="21"/>
          <w:szCs w:val="21"/>
        </w:rPr>
        <w:t>。</w:t>
      </w:r>
    </w:p>
    <w:p w14:paraId="01EEEA98">
      <w:pPr>
        <w:pStyle w:val="6"/>
        <w:keepNext w:val="0"/>
        <w:keepLines w:val="0"/>
        <w:widowControl/>
        <w:suppressLineNumbers w:val="0"/>
        <w:spacing w:line="240" w:lineRule="auto"/>
        <w:rPr>
          <w:rFonts w:hint="eastAsia" w:ascii="宋体" w:hAnsi="宋体" w:eastAsia="宋体" w:cs="宋体"/>
          <w:sz w:val="21"/>
          <w:szCs w:val="21"/>
        </w:rPr>
      </w:pPr>
      <w:r>
        <w:rPr>
          <w:rFonts w:hint="eastAsia" w:ascii="宋体" w:hAnsi="宋体" w:eastAsia="宋体" w:cs="宋体"/>
          <w:sz w:val="21"/>
          <w:szCs w:val="21"/>
        </w:rPr>
        <w:t>艺术歌曲具有以下核心特点：</w:t>
      </w:r>
    </w:p>
    <w:p w14:paraId="0E9BEA1D">
      <w:pPr>
        <w:keepNext w:val="0"/>
        <w:keepLines w:val="0"/>
        <w:widowControl/>
        <w:numPr>
          <w:ilvl w:val="0"/>
          <w:numId w:val="1"/>
        </w:numPr>
        <w:suppressLineNumbers w:val="0"/>
        <w:spacing w:before="0" w:beforeAutospacing="1" w:after="0" w:afterAutospacing="1" w:line="240" w:lineRule="auto"/>
        <w:ind w:left="720" w:hanging="360"/>
        <w:rPr>
          <w:rFonts w:hint="eastAsia" w:ascii="宋体" w:hAnsi="宋体" w:eastAsia="宋体" w:cs="宋体"/>
          <w:sz w:val="18"/>
          <w:szCs w:val="21"/>
        </w:rPr>
      </w:pPr>
      <w:r>
        <w:rPr>
          <w:rStyle w:val="9"/>
          <w:rFonts w:hint="eastAsia" w:ascii="宋体" w:hAnsi="宋体" w:eastAsia="宋体" w:cs="宋体"/>
          <w:sz w:val="18"/>
          <w:szCs w:val="21"/>
        </w:rPr>
        <w:t>诗与音乐的有机结合</w:t>
      </w:r>
      <w:r>
        <w:rPr>
          <w:rFonts w:hint="eastAsia" w:ascii="宋体" w:hAnsi="宋体" w:eastAsia="宋体" w:cs="宋体"/>
          <w:sz w:val="18"/>
          <w:szCs w:val="21"/>
        </w:rPr>
        <w:t>：作曲家通常选取歌德、海涅等名家的优秀诗作，利用旋律捕捉诗词中的情感细微波动。</w:t>
      </w:r>
    </w:p>
    <w:p w14:paraId="730C8C36">
      <w:pPr>
        <w:keepNext w:val="0"/>
        <w:keepLines w:val="0"/>
        <w:widowControl/>
        <w:numPr>
          <w:ilvl w:val="0"/>
          <w:numId w:val="1"/>
        </w:numPr>
        <w:suppressLineNumbers w:val="0"/>
        <w:spacing w:before="0" w:beforeAutospacing="1" w:after="0" w:afterAutospacing="1" w:line="240" w:lineRule="auto"/>
        <w:ind w:left="720" w:hanging="360"/>
        <w:rPr>
          <w:rFonts w:hint="eastAsia" w:ascii="宋体" w:hAnsi="宋体" w:eastAsia="宋体" w:cs="宋体"/>
          <w:sz w:val="18"/>
          <w:szCs w:val="21"/>
        </w:rPr>
      </w:pPr>
      <w:r>
        <w:rPr>
          <w:rStyle w:val="9"/>
          <w:rFonts w:hint="eastAsia" w:ascii="宋体" w:hAnsi="宋体" w:eastAsia="宋体" w:cs="宋体"/>
          <w:sz w:val="18"/>
          <w:szCs w:val="21"/>
        </w:rPr>
        <w:t>钢琴伴奏的地位提升</w:t>
      </w:r>
      <w:r>
        <w:rPr>
          <w:rFonts w:hint="eastAsia" w:ascii="宋体" w:hAnsi="宋体" w:eastAsia="宋体" w:cs="宋体"/>
          <w:sz w:val="18"/>
          <w:szCs w:val="21"/>
        </w:rPr>
        <w:t>：在这一体裁中，钢琴不再是单纯的背景背景，而是成为了与人声并列的“对话者”。它通过音型的变化、色彩的渲染，负责营造氛围、描绘景物或揭示歌词中未尽的深意。</w:t>
      </w:r>
    </w:p>
    <w:p w14:paraId="71DB09F2">
      <w:pPr>
        <w:keepNext w:val="0"/>
        <w:keepLines w:val="0"/>
        <w:widowControl/>
        <w:numPr>
          <w:ilvl w:val="0"/>
          <w:numId w:val="1"/>
        </w:numPr>
        <w:suppressLineNumbers w:val="0"/>
        <w:spacing w:before="0" w:beforeAutospacing="1" w:after="0" w:afterAutospacing="1" w:line="240" w:lineRule="auto"/>
        <w:ind w:left="720" w:hanging="360"/>
        <w:rPr>
          <w:rFonts w:hint="eastAsia" w:ascii="宋体" w:hAnsi="宋体" w:eastAsia="宋体" w:cs="宋体"/>
          <w:sz w:val="18"/>
          <w:szCs w:val="21"/>
        </w:rPr>
      </w:pPr>
      <w:r>
        <w:rPr>
          <w:rStyle w:val="9"/>
          <w:rFonts w:hint="eastAsia" w:ascii="宋体" w:hAnsi="宋体" w:eastAsia="宋体" w:cs="宋体"/>
          <w:sz w:val="18"/>
          <w:szCs w:val="21"/>
        </w:rPr>
        <w:t>结构精致且内涵丰富</w:t>
      </w:r>
      <w:r>
        <w:rPr>
          <w:rFonts w:hint="eastAsia" w:ascii="宋体" w:hAnsi="宋体" w:eastAsia="宋体" w:cs="宋体"/>
          <w:sz w:val="18"/>
          <w:szCs w:val="21"/>
        </w:rPr>
        <w:t>：虽然艺术歌曲通常规模较小，但其内部结构却极为考究。通过声乐套曲的形式，作曲家可以讲述一个连续且感人至深的故事。</w:t>
      </w:r>
    </w:p>
    <w:p w14:paraId="33A14B64">
      <w:pPr>
        <w:keepNext w:val="0"/>
        <w:keepLines w:val="0"/>
        <w:widowControl/>
        <w:numPr>
          <w:ilvl w:val="0"/>
          <w:numId w:val="1"/>
        </w:numPr>
        <w:suppressLineNumbers w:val="0"/>
        <w:spacing w:before="0" w:beforeAutospacing="1" w:after="0" w:afterAutospacing="1" w:line="240" w:lineRule="auto"/>
        <w:ind w:left="720" w:hanging="360"/>
        <w:rPr>
          <w:rFonts w:hint="eastAsia" w:ascii="宋体" w:hAnsi="宋体" w:eastAsia="宋体" w:cs="宋体"/>
          <w:sz w:val="18"/>
          <w:szCs w:val="21"/>
        </w:rPr>
      </w:pPr>
      <w:r>
        <w:rPr>
          <w:rStyle w:val="9"/>
          <w:rFonts w:hint="eastAsia" w:ascii="宋体" w:hAnsi="宋体" w:eastAsia="宋体" w:cs="宋体"/>
          <w:sz w:val="18"/>
          <w:szCs w:val="21"/>
        </w:rPr>
        <w:t>极强的表现力</w:t>
      </w:r>
      <w:r>
        <w:rPr>
          <w:rFonts w:hint="eastAsia" w:ascii="宋体" w:hAnsi="宋体" w:eastAsia="宋体" w:cs="宋体"/>
          <w:sz w:val="18"/>
          <w:szCs w:val="21"/>
        </w:rPr>
        <w:t>：它要求演唱者不仅要具备高超的声乐技巧，更要具备深厚的艺术修养，能够领会并传达诗歌中微妙的戏剧性内容。</w:t>
      </w:r>
    </w:p>
    <w:p w14:paraId="2CE35EA1">
      <w:pPr>
        <w:pStyle w:val="4"/>
        <w:keepNext w:val="0"/>
        <w:keepLines w:val="0"/>
        <w:widowControl/>
        <w:suppressLineNumbers w:val="0"/>
        <w:spacing w:line="240" w:lineRule="auto"/>
        <w:rPr>
          <w:rFonts w:hint="eastAsia" w:ascii="宋体" w:hAnsi="宋体" w:eastAsia="宋体" w:cs="宋体"/>
          <w:sz w:val="22"/>
          <w:szCs w:val="22"/>
        </w:rPr>
      </w:pPr>
      <w:r>
        <w:rPr>
          <w:rFonts w:hint="eastAsia" w:ascii="宋体" w:hAnsi="宋体" w:eastAsia="宋体" w:cs="宋体"/>
          <w:sz w:val="22"/>
          <w:szCs w:val="22"/>
        </w:rPr>
        <w:t>三、 作品具体论述：舒伯特的《小夜曲》</w:t>
      </w:r>
    </w:p>
    <w:p w14:paraId="72F30CEA">
      <w:pPr>
        <w:pStyle w:val="6"/>
        <w:keepNext w:val="0"/>
        <w:keepLines w:val="0"/>
        <w:widowControl/>
        <w:suppressLineNumbers w:val="0"/>
        <w:spacing w:line="240" w:lineRule="auto"/>
        <w:rPr>
          <w:rFonts w:hint="eastAsia" w:ascii="宋体" w:hAnsi="宋体" w:eastAsia="宋体" w:cs="宋体"/>
          <w:sz w:val="21"/>
          <w:szCs w:val="21"/>
        </w:rPr>
      </w:pPr>
      <w:r>
        <w:rPr>
          <w:rStyle w:val="9"/>
          <w:rFonts w:hint="eastAsia" w:ascii="宋体" w:hAnsi="宋体" w:eastAsia="宋体" w:cs="宋体"/>
          <w:sz w:val="21"/>
          <w:szCs w:val="21"/>
        </w:rPr>
        <w:t>舒伯特被称为“歌曲之王”</w:t>
      </w:r>
      <w:r>
        <w:rPr>
          <w:rFonts w:hint="eastAsia" w:ascii="宋体" w:hAnsi="宋体" w:eastAsia="宋体" w:cs="宋体"/>
          <w:sz w:val="21"/>
          <w:szCs w:val="21"/>
        </w:rPr>
        <w:t>，他一生创作了大量的艺术歌曲，将这一体裁推向了历史的高峰。其创作于1828年的**《小夜曲》（Ständchen）**，作为他绝笔之作《天鹅之歌》中的第四首，是论述浪漫主义艺术歌曲表现力的典范。</w:t>
      </w:r>
    </w:p>
    <w:p w14:paraId="764A37A2">
      <w:pPr>
        <w:pStyle w:val="6"/>
        <w:keepNext w:val="0"/>
        <w:keepLines w:val="0"/>
        <w:widowControl/>
        <w:suppressLineNumbers w:val="0"/>
        <w:spacing w:line="240" w:lineRule="auto"/>
        <w:rPr>
          <w:rFonts w:hint="eastAsia" w:ascii="宋体" w:hAnsi="宋体" w:eastAsia="宋体" w:cs="宋体"/>
          <w:sz w:val="21"/>
          <w:szCs w:val="21"/>
        </w:rPr>
      </w:pPr>
      <w:r>
        <w:rPr>
          <w:rFonts w:hint="eastAsia" w:ascii="宋体" w:hAnsi="宋体" w:eastAsia="宋体" w:cs="宋体"/>
          <w:sz w:val="21"/>
          <w:szCs w:val="21"/>
        </w:rPr>
        <w:t>这首作品在音乐表达与情感刻画上具有极高的艺术价值：</w:t>
      </w:r>
    </w:p>
    <w:p w14:paraId="2A3F8EF8">
      <w:pPr>
        <w:keepNext w:val="0"/>
        <w:keepLines w:val="0"/>
        <w:widowControl/>
        <w:numPr>
          <w:ilvl w:val="0"/>
          <w:numId w:val="2"/>
        </w:numPr>
        <w:suppressLineNumbers w:val="0"/>
        <w:spacing w:before="0" w:beforeAutospacing="1" w:after="0" w:afterAutospacing="1" w:line="240" w:lineRule="auto"/>
        <w:ind w:left="720" w:hanging="360"/>
        <w:rPr>
          <w:rFonts w:hint="eastAsia" w:ascii="宋体" w:hAnsi="宋体" w:eastAsia="宋体" w:cs="宋体"/>
          <w:sz w:val="18"/>
          <w:szCs w:val="21"/>
        </w:rPr>
      </w:pPr>
      <w:r>
        <w:rPr>
          <w:rStyle w:val="9"/>
          <w:rFonts w:hint="eastAsia" w:ascii="宋体" w:hAnsi="宋体" w:eastAsia="宋体" w:cs="宋体"/>
          <w:sz w:val="18"/>
          <w:szCs w:val="21"/>
        </w:rPr>
        <w:t>模拟意境的伴奏</w:t>
      </w:r>
      <w:r>
        <w:rPr>
          <w:rFonts w:hint="eastAsia" w:ascii="宋体" w:hAnsi="宋体" w:eastAsia="宋体" w:cs="宋体"/>
          <w:sz w:val="18"/>
          <w:szCs w:val="21"/>
        </w:rPr>
        <w:t>：乐曲开头，钢琴以轻盈的音型</w:t>
      </w:r>
      <w:r>
        <w:rPr>
          <w:rStyle w:val="9"/>
          <w:rFonts w:hint="eastAsia" w:ascii="宋体" w:hAnsi="宋体" w:eastAsia="宋体" w:cs="宋体"/>
          <w:sz w:val="18"/>
          <w:szCs w:val="21"/>
        </w:rPr>
        <w:t>模仿吉他的拨奏</w:t>
      </w:r>
      <w:r>
        <w:rPr>
          <w:rFonts w:hint="eastAsia" w:ascii="宋体" w:hAnsi="宋体" w:eastAsia="宋体" w:cs="宋体"/>
          <w:sz w:val="18"/>
          <w:szCs w:val="21"/>
        </w:rPr>
        <w:t>，瞬间营造出宁静幽谧的夜色氛围，仿佛一位青年正立于窗下向心爱的姑娘诉说爱慕。</w:t>
      </w:r>
    </w:p>
    <w:p w14:paraId="71F08D36">
      <w:pPr>
        <w:keepNext w:val="0"/>
        <w:keepLines w:val="0"/>
        <w:widowControl/>
        <w:numPr>
          <w:ilvl w:val="0"/>
          <w:numId w:val="2"/>
        </w:numPr>
        <w:suppressLineNumbers w:val="0"/>
        <w:spacing w:before="0" w:beforeAutospacing="1" w:after="0" w:afterAutospacing="1" w:line="240" w:lineRule="auto"/>
        <w:ind w:left="720" w:hanging="360"/>
        <w:rPr>
          <w:rFonts w:hint="eastAsia" w:ascii="宋体" w:hAnsi="宋体" w:eastAsia="宋体" w:cs="宋体"/>
          <w:sz w:val="18"/>
          <w:szCs w:val="21"/>
        </w:rPr>
      </w:pPr>
      <w:r>
        <w:rPr>
          <w:rStyle w:val="9"/>
          <w:rFonts w:hint="eastAsia" w:ascii="宋体" w:hAnsi="宋体" w:eastAsia="宋体" w:cs="宋体"/>
          <w:sz w:val="18"/>
          <w:szCs w:val="21"/>
        </w:rPr>
        <w:t>调性与对比的妙用</w:t>
      </w:r>
      <w:r>
        <w:rPr>
          <w:rFonts w:hint="eastAsia" w:ascii="宋体" w:hAnsi="宋体" w:eastAsia="宋体" w:cs="宋体"/>
          <w:sz w:val="18"/>
          <w:szCs w:val="21"/>
        </w:rPr>
        <w:t>：歌曲采用二部曲式。第一段以</w:t>
      </w:r>
      <w:r>
        <w:rPr>
          <w:rStyle w:val="9"/>
          <w:rFonts w:hint="eastAsia" w:ascii="宋体" w:hAnsi="宋体" w:eastAsia="宋体" w:cs="宋体"/>
          <w:sz w:val="18"/>
          <w:szCs w:val="21"/>
        </w:rPr>
        <w:t>d小调</w:t>
      </w:r>
      <w:r>
        <w:rPr>
          <w:rFonts w:hint="eastAsia" w:ascii="宋体" w:hAnsi="宋体" w:eastAsia="宋体" w:cs="宋体"/>
          <w:sz w:val="18"/>
          <w:szCs w:val="21"/>
        </w:rPr>
        <w:t>展开，旋律轻盈婉转，带有淡淡的忧伤与温柔的倾诉感。而到了第二段，音乐转入</w:t>
      </w:r>
      <w:r>
        <w:rPr>
          <w:rStyle w:val="9"/>
          <w:rFonts w:hint="eastAsia" w:ascii="宋体" w:hAnsi="宋体" w:eastAsia="宋体" w:cs="宋体"/>
          <w:sz w:val="18"/>
          <w:szCs w:val="21"/>
        </w:rPr>
        <w:t>D大调</w:t>
      </w:r>
      <w:r>
        <w:rPr>
          <w:rFonts w:hint="eastAsia" w:ascii="宋体" w:hAnsi="宋体" w:eastAsia="宋体" w:cs="宋体"/>
          <w:sz w:val="18"/>
          <w:szCs w:val="21"/>
        </w:rPr>
        <w:t>，随着变化音的使用，情感变得更加激动与热烈，形成了全曲的高潮。这种</w:t>
      </w:r>
      <w:r>
        <w:rPr>
          <w:rStyle w:val="9"/>
          <w:rFonts w:hint="eastAsia" w:ascii="宋体" w:hAnsi="宋体" w:eastAsia="宋体" w:cs="宋体"/>
          <w:sz w:val="18"/>
          <w:szCs w:val="21"/>
        </w:rPr>
        <w:t>大小调的交替发展</w:t>
      </w:r>
      <w:r>
        <w:rPr>
          <w:rFonts w:hint="eastAsia" w:ascii="宋体" w:hAnsi="宋体" w:eastAsia="宋体" w:cs="宋体"/>
          <w:sz w:val="18"/>
          <w:szCs w:val="21"/>
        </w:rPr>
        <w:t>，精准地捕捉了浪漫主义情感中希望与忧郁并存的特质。</w:t>
      </w:r>
    </w:p>
    <w:p w14:paraId="20451DB8">
      <w:pPr>
        <w:keepNext w:val="0"/>
        <w:keepLines w:val="0"/>
        <w:widowControl/>
        <w:numPr>
          <w:ilvl w:val="0"/>
          <w:numId w:val="2"/>
        </w:numPr>
        <w:suppressLineNumbers w:val="0"/>
        <w:spacing w:before="0" w:beforeAutospacing="1" w:after="0" w:afterAutospacing="1" w:line="240" w:lineRule="auto"/>
        <w:ind w:left="720" w:hanging="360"/>
        <w:rPr>
          <w:rFonts w:hint="eastAsia" w:ascii="宋体" w:hAnsi="宋体" w:eastAsia="宋体" w:cs="宋体"/>
          <w:sz w:val="18"/>
          <w:szCs w:val="21"/>
        </w:rPr>
      </w:pPr>
      <w:r>
        <w:rPr>
          <w:rStyle w:val="9"/>
          <w:rFonts w:hint="eastAsia" w:ascii="宋体" w:hAnsi="宋体" w:eastAsia="宋体" w:cs="宋体"/>
          <w:sz w:val="18"/>
          <w:szCs w:val="21"/>
        </w:rPr>
        <w:t>诗意的尾声</w:t>
      </w:r>
      <w:r>
        <w:rPr>
          <w:rFonts w:hint="eastAsia" w:ascii="宋体" w:hAnsi="宋体" w:eastAsia="宋体" w:cs="宋体"/>
          <w:sz w:val="18"/>
          <w:szCs w:val="21"/>
        </w:rPr>
        <w:t>：随着结束句由强渐弱，伴随着大小调综合倾向的旋律，爱情的歌声仿佛在月色中渐渐远去。这种不留痕迹的情感消散，完美契合了浪漫主义对“无限”与“幻想”意境的追求。</w:t>
      </w:r>
    </w:p>
    <w:p w14:paraId="1BB9605F">
      <w:pPr>
        <w:pStyle w:val="4"/>
        <w:keepNext w:val="0"/>
        <w:keepLines w:val="0"/>
        <w:widowControl/>
        <w:suppressLineNumbers w:val="0"/>
        <w:spacing w:line="240" w:lineRule="auto"/>
        <w:rPr>
          <w:rFonts w:hint="eastAsia" w:ascii="宋体" w:hAnsi="宋体" w:eastAsia="宋体" w:cs="宋体"/>
          <w:sz w:val="22"/>
          <w:szCs w:val="22"/>
        </w:rPr>
      </w:pPr>
      <w:r>
        <w:rPr>
          <w:rFonts w:hint="eastAsia" w:ascii="宋体" w:hAnsi="宋体" w:eastAsia="宋体" w:cs="宋体"/>
          <w:sz w:val="22"/>
          <w:szCs w:val="22"/>
        </w:rPr>
        <w:t>总结</w:t>
      </w:r>
    </w:p>
    <w:p w14:paraId="486EE197">
      <w:pPr>
        <w:pStyle w:val="6"/>
        <w:keepNext w:val="0"/>
        <w:keepLines w:val="0"/>
        <w:widowControl/>
        <w:suppressLineNumbers w:val="0"/>
        <w:spacing w:line="240" w:lineRule="auto"/>
        <w:rPr>
          <w:rFonts w:hint="eastAsia" w:ascii="宋体" w:hAnsi="宋体" w:eastAsia="宋体" w:cs="宋体"/>
          <w:sz w:val="21"/>
          <w:szCs w:val="21"/>
        </w:rPr>
      </w:pPr>
      <w:r>
        <w:rPr>
          <w:rFonts w:hint="eastAsia" w:ascii="宋体" w:hAnsi="宋体" w:eastAsia="宋体" w:cs="宋体"/>
          <w:sz w:val="21"/>
          <w:szCs w:val="21"/>
        </w:rPr>
        <w:t>浪漫主义音乐是一场关于心灵与自然的伟大探索。</w:t>
      </w:r>
      <w:r>
        <w:rPr>
          <w:rStyle w:val="9"/>
          <w:rFonts w:hint="eastAsia" w:ascii="宋体" w:hAnsi="宋体" w:eastAsia="宋体" w:cs="宋体"/>
          <w:sz w:val="21"/>
          <w:szCs w:val="21"/>
        </w:rPr>
        <w:t>如果说古典音乐是一座宏伟且对称的宫殿，那么浪漫主义音乐就像是一片充满变幻色彩的森林</w:t>
      </w:r>
      <w:r>
        <w:rPr>
          <w:rFonts w:hint="eastAsia" w:ascii="宋体" w:hAnsi="宋体" w:eastAsia="宋体" w:cs="宋体"/>
          <w:sz w:val="21"/>
          <w:szCs w:val="21"/>
        </w:rPr>
        <w:t>，在这片森林里，每一棵树（每一首作品）都随着作曲家内心热情的风而摇曳，既有自然的质朴，又有无穷的深意。艺术歌曲作为其中最精致的叶片，通过舒伯特等大师的笔触，将人类最深沉、最细致的情感永远定格在了五线谱之上。</w:t>
      </w:r>
    </w:p>
    <w:p w14:paraId="7A8BC93C">
      <w:pPr>
        <w:rPr>
          <w:rFonts w:hint="eastAsia" w:ascii="宋体" w:hAnsi="宋体" w:eastAsia="宋体" w:cs="宋体"/>
          <w:sz w:val="18"/>
          <w:szCs w:val="21"/>
        </w:rPr>
      </w:pPr>
    </w:p>
    <w:p w14:paraId="63B0B39C">
      <w:pPr>
        <w:rPr>
          <w:rFonts w:hint="eastAsia" w:ascii="宋体" w:hAnsi="宋体" w:eastAsia="宋体" w:cs="宋体"/>
          <w:sz w:val="18"/>
          <w:szCs w:val="21"/>
        </w:rPr>
      </w:pPr>
    </w:p>
    <w:p w14:paraId="56FA777F">
      <w:pPr>
        <w:pStyle w:val="6"/>
        <w:keepNext w:val="0"/>
        <w:keepLines w:val="0"/>
        <w:widowControl/>
        <w:suppressLineNumbers w:val="0"/>
        <w:rPr>
          <w:sz w:val="21"/>
          <w:szCs w:val="21"/>
        </w:rPr>
      </w:pPr>
    </w:p>
    <w:p w14:paraId="0312AEE1">
      <w:pPr>
        <w:pStyle w:val="6"/>
        <w:keepNext w:val="0"/>
        <w:keepLines w:val="0"/>
        <w:widowControl/>
        <w:suppressLineNumbers w:val="0"/>
        <w:rPr>
          <w:sz w:val="21"/>
          <w:szCs w:val="21"/>
        </w:rPr>
      </w:pPr>
    </w:p>
    <w:p w14:paraId="40FB2375">
      <w:pPr>
        <w:pStyle w:val="6"/>
        <w:keepNext w:val="0"/>
        <w:keepLines w:val="0"/>
        <w:widowControl/>
        <w:suppressLineNumbers w:val="0"/>
        <w:rPr>
          <w:sz w:val="21"/>
          <w:szCs w:val="21"/>
        </w:rPr>
      </w:pPr>
    </w:p>
    <w:p w14:paraId="1CE7D25C">
      <w:pPr>
        <w:pStyle w:val="6"/>
        <w:keepNext w:val="0"/>
        <w:keepLines w:val="0"/>
        <w:widowControl/>
        <w:suppressLineNumbers w:val="0"/>
        <w:rPr>
          <w:sz w:val="21"/>
          <w:szCs w:val="21"/>
        </w:rPr>
      </w:pPr>
      <w:r>
        <w:rPr>
          <w:sz w:val="21"/>
          <w:szCs w:val="21"/>
        </w:rPr>
        <w:t>西方音乐史上，</w:t>
      </w:r>
      <w:r>
        <w:rPr>
          <w:rStyle w:val="9"/>
          <w:sz w:val="21"/>
          <w:szCs w:val="21"/>
        </w:rPr>
        <w:t>古典主义与浪漫主义时期是两个紧密相连却又各具魅力的艺术高峰</w:t>
      </w:r>
      <w:r>
        <w:rPr>
          <w:sz w:val="21"/>
          <w:szCs w:val="21"/>
        </w:rPr>
        <w:t>。从追求平衡与理性的法度，到释放个人情感的波澜，这一时期的音乐不仅记录了技法的更迭，更映射了人类精神世界的深刻转变。</w:t>
      </w:r>
    </w:p>
    <w:p w14:paraId="1539F7F6">
      <w:pPr>
        <w:pStyle w:val="6"/>
        <w:keepNext w:val="0"/>
        <w:keepLines w:val="0"/>
        <w:widowControl/>
        <w:suppressLineNumbers w:val="0"/>
        <w:rPr>
          <w:sz w:val="21"/>
          <w:szCs w:val="21"/>
        </w:rPr>
      </w:pPr>
      <w:r>
        <w:rPr>
          <w:rStyle w:val="9"/>
          <w:sz w:val="21"/>
          <w:szCs w:val="21"/>
        </w:rPr>
        <w:t>古典主义时期（约1750-1820年）以“高贵而单纯、平衡而完美”为艺术标准，强调严谨的形式与严肃的艺术目的。这一时期，音乐逐渐脱离了巴洛克时期的复杂繁琐。在“前古典主义”阶段，罗可可风格、华丽风格与善感风格交替出现，巴赫的儿子们通过自由随想和情绪对比，为成熟古典风格的到来奠定了基础。随后，以海顿、莫扎特和贝多芬为代表的维也纳古典乐派</w:t>
      </w:r>
      <w:r>
        <w:rPr>
          <w:sz w:val="21"/>
          <w:szCs w:val="21"/>
        </w:rPr>
        <w:t>将这一体裁推向鼎盛。海顿确立了交响曲和弦乐四重奏的标准，莫扎特在器乐与歌剧领域展现了惊人的天赋，而贝多芬则在继承古典传统的同时，以其激烈的力量与热情向成熟风格发出挑战，预示了浪漫主义的到来。</w:t>
      </w:r>
    </w:p>
    <w:p w14:paraId="7B5FD34F">
      <w:pPr>
        <w:pStyle w:val="6"/>
        <w:keepNext w:val="0"/>
        <w:keepLines w:val="0"/>
        <w:widowControl/>
        <w:suppressLineNumbers w:val="0"/>
        <w:rPr>
          <w:sz w:val="21"/>
          <w:szCs w:val="21"/>
        </w:rPr>
      </w:pPr>
      <w:r>
        <w:rPr>
          <w:rStyle w:val="9"/>
          <w:sz w:val="21"/>
          <w:szCs w:val="21"/>
        </w:rPr>
        <w:t>浪漫主义时期（约1820-1900年前后）则转向对个人情感</w:t>
      </w:r>
      <w:r>
        <w:rPr>
          <w:sz w:val="21"/>
          <w:szCs w:val="21"/>
        </w:rPr>
        <w:t>的极致表达。作曲家们不再满足于古典曲式的束缚，而是通过半音化和声、不协和音以及远关系调性的引入，扩展了音乐的表现力。此时期，音乐与文学等姊妹艺术结合得愈发紧密，催生了</w:t>
      </w:r>
      <w:r>
        <w:rPr>
          <w:rStyle w:val="9"/>
          <w:sz w:val="21"/>
          <w:szCs w:val="21"/>
        </w:rPr>
        <w:t>艺术歌曲（Lied）和标题音乐</w:t>
      </w:r>
      <w:r>
        <w:rPr>
          <w:sz w:val="21"/>
          <w:szCs w:val="21"/>
        </w:rPr>
        <w:t>。从“歌曲之王”舒伯特对诗意的挖掘，到李斯特对钢琴技巧的革新，再到瓦格纳对歌剧（乐剧）的革命性改造，浪漫主义音乐呈现出一种色彩斑斓、主观炽烈的图景。到了19世纪中后期，随着民族独立运动的发展，格里格、德沃夏克及俄罗斯“强力集团”等</w:t>
      </w:r>
      <w:r>
        <w:rPr>
          <w:rStyle w:val="9"/>
          <w:sz w:val="21"/>
          <w:szCs w:val="21"/>
        </w:rPr>
        <w:t>民族乐派</w:t>
      </w:r>
      <w:r>
        <w:rPr>
          <w:sz w:val="21"/>
          <w:szCs w:val="21"/>
        </w:rPr>
        <w:t>兴起，将民间音乐与浪漫主义手法有机结合，为西方音乐注入了质朴的民俗风情。</w:t>
      </w:r>
    </w:p>
    <w:p w14:paraId="0F9A4DE0">
      <w:pPr>
        <w:rPr>
          <w:rFonts w:hint="eastAsia" w:ascii="宋体" w:hAnsi="宋体" w:eastAsia="宋体" w:cs="宋体"/>
          <w:sz w:val="18"/>
          <w:szCs w:val="21"/>
        </w:rPr>
      </w:pPr>
    </w:p>
    <w:p w14:paraId="5B2CB3C2">
      <w:pPr>
        <w:pStyle w:val="4"/>
        <w:keepNext w:val="0"/>
        <w:keepLines w:val="0"/>
        <w:widowControl/>
        <w:suppressLineNumbers w:val="0"/>
        <w:rPr>
          <w:sz w:val="28"/>
          <w:szCs w:val="28"/>
        </w:rPr>
      </w:pPr>
      <w:r>
        <w:rPr>
          <w:sz w:val="28"/>
          <w:szCs w:val="28"/>
        </w:rPr>
        <w:t>西方音乐的理性之光：古典主义音乐概况与弦乐四重奏深度赏析</w:t>
      </w:r>
    </w:p>
    <w:p w14:paraId="0B0DF41B">
      <w:pPr>
        <w:pStyle w:val="6"/>
        <w:keepNext w:val="0"/>
        <w:keepLines w:val="0"/>
        <w:widowControl/>
        <w:suppressLineNumbers w:val="0"/>
        <w:rPr>
          <w:sz w:val="24"/>
          <w:szCs w:val="24"/>
        </w:rPr>
      </w:pPr>
      <w:r>
        <w:rPr>
          <w:sz w:val="24"/>
          <w:szCs w:val="24"/>
        </w:rPr>
        <w:t>西方音乐史上的古典主义时期是理性的时代，它以匀称、严谨与平衡的艺术美学，构筑了音乐史上最为稳固的法度基石。</w:t>
      </w:r>
    </w:p>
    <w:p w14:paraId="6D3EC9BF">
      <w:pPr>
        <w:pStyle w:val="5"/>
        <w:keepNext w:val="0"/>
        <w:keepLines w:val="0"/>
        <w:widowControl/>
        <w:suppressLineNumbers w:val="0"/>
        <w:rPr>
          <w:sz w:val="24"/>
          <w:szCs w:val="24"/>
        </w:rPr>
      </w:pPr>
      <w:r>
        <w:rPr>
          <w:sz w:val="24"/>
          <w:szCs w:val="24"/>
        </w:rPr>
        <w:t>一、 古典主义音乐发展概况</w:t>
      </w:r>
    </w:p>
    <w:p w14:paraId="2C6ABC36">
      <w:pPr>
        <w:pStyle w:val="6"/>
        <w:keepNext w:val="0"/>
        <w:keepLines w:val="0"/>
        <w:widowControl/>
        <w:suppressLineNumbers w:val="0"/>
        <w:rPr>
          <w:sz w:val="24"/>
          <w:szCs w:val="24"/>
        </w:rPr>
      </w:pPr>
      <w:r>
        <w:rPr>
          <w:rStyle w:val="9"/>
          <w:sz w:val="24"/>
          <w:szCs w:val="24"/>
        </w:rPr>
        <w:t>“古典主义”（Classicism）在艺术史上多指后人运用古典的风格和原则创作的文学艺术作品，意味着极高的艺术标准、高贵而单纯的形式以及平衡而完美的结构</w:t>
      </w:r>
      <w:r>
        <w:rPr>
          <w:sz w:val="24"/>
          <w:szCs w:val="24"/>
        </w:rPr>
        <w:t>。在音乐领域，古典主义时期通常上承巴洛克，下启浪漫主义。</w:t>
      </w:r>
    </w:p>
    <w:p w14:paraId="38C10B71">
      <w:pPr>
        <w:pStyle w:val="6"/>
        <w:keepNext w:val="0"/>
        <w:keepLines w:val="0"/>
        <w:widowControl/>
        <w:suppressLineNumbers w:val="0"/>
        <w:rPr>
          <w:sz w:val="24"/>
          <w:szCs w:val="24"/>
        </w:rPr>
      </w:pPr>
      <w:r>
        <w:rPr>
          <w:sz w:val="24"/>
          <w:szCs w:val="24"/>
        </w:rPr>
        <w:t>大约从1720年到海顿、莫扎特成熟风格出现之前，被称为**“前古典主义时期”</w:t>
      </w:r>
      <w:r>
        <w:rPr>
          <w:rStyle w:val="9"/>
          <w:sz w:val="24"/>
          <w:szCs w:val="24"/>
        </w:rPr>
        <w:t>。这一时期存在着三种主要的音乐风格：追求纤巧装饰的</w:t>
      </w:r>
      <w:r>
        <w:rPr>
          <w:sz w:val="24"/>
          <w:szCs w:val="24"/>
        </w:rPr>
        <w:t>罗可可风格**（法国）、追求优雅流畅的</w:t>
      </w:r>
      <w:r>
        <w:rPr>
          <w:rStyle w:val="9"/>
          <w:sz w:val="24"/>
          <w:szCs w:val="24"/>
        </w:rPr>
        <w:t>华丽风格</w:t>
      </w:r>
      <w:r>
        <w:rPr>
          <w:sz w:val="24"/>
          <w:szCs w:val="24"/>
        </w:rPr>
        <w:t>（意大利）以及强调情感起伏的</w:t>
      </w:r>
      <w:r>
        <w:rPr>
          <w:rStyle w:val="9"/>
          <w:sz w:val="24"/>
          <w:szCs w:val="24"/>
        </w:rPr>
        <w:t>善感风格</w:t>
      </w:r>
      <w:r>
        <w:rPr>
          <w:sz w:val="24"/>
          <w:szCs w:val="24"/>
        </w:rPr>
        <w:t>（德国）。巴赫的两个儿子是“善感风格”的代表，他们的作品常带有自由随想性质和突然的情绪对比，为成熟古典风格的到来铺平了道路,。此外，德国曼海姆乐派建立了最早的交响乐团，从客观上为交响曲的进一步发展奠定了不可或缺的基础。</w:t>
      </w:r>
    </w:p>
    <w:p w14:paraId="7435E417">
      <w:pPr>
        <w:pStyle w:val="6"/>
        <w:keepNext w:val="0"/>
        <w:keepLines w:val="0"/>
        <w:widowControl/>
        <w:suppressLineNumbers w:val="0"/>
        <w:rPr>
          <w:sz w:val="24"/>
          <w:szCs w:val="24"/>
        </w:rPr>
      </w:pPr>
      <w:r>
        <w:rPr>
          <w:sz w:val="24"/>
          <w:szCs w:val="24"/>
        </w:rPr>
        <w:t>18世纪下半叶，古典主义音乐进入全盛期，出现了以</w:t>
      </w:r>
      <w:r>
        <w:rPr>
          <w:rStyle w:val="9"/>
          <w:sz w:val="24"/>
          <w:szCs w:val="24"/>
        </w:rPr>
        <w:t>海顿、莫扎特和贝多芬</w:t>
      </w:r>
      <w:r>
        <w:rPr>
          <w:sz w:val="24"/>
          <w:szCs w:val="24"/>
        </w:rPr>
        <w:t>为代表的</w:t>
      </w:r>
      <w:r>
        <w:rPr>
          <w:rStyle w:val="9"/>
          <w:sz w:val="24"/>
          <w:szCs w:val="24"/>
        </w:rPr>
        <w:t>维也纳古典乐派</w:t>
      </w:r>
      <w:r>
        <w:rPr>
          <w:sz w:val="24"/>
          <w:szCs w:val="24"/>
        </w:rPr>
        <w:t>。海顿与莫扎特代表了古典主义最典型、最完美的成就；而贝多芬在继承传统的同时，以激烈的力量与热情向成熟风格发出挑战，其晚期作品已预示了浪漫主义的到来,。</w:t>
      </w:r>
    </w:p>
    <w:p w14:paraId="6ED5B61F">
      <w:pPr>
        <w:pStyle w:val="5"/>
        <w:keepNext w:val="0"/>
        <w:keepLines w:val="0"/>
        <w:widowControl/>
        <w:suppressLineNumbers w:val="0"/>
        <w:rPr>
          <w:sz w:val="24"/>
          <w:szCs w:val="24"/>
        </w:rPr>
      </w:pPr>
      <w:r>
        <w:rPr>
          <w:sz w:val="24"/>
          <w:szCs w:val="24"/>
        </w:rPr>
        <w:t>二、 弦乐四重奏体裁的特点与表现力分析</w:t>
      </w:r>
    </w:p>
    <w:p w14:paraId="23CE98CB">
      <w:pPr>
        <w:pStyle w:val="6"/>
        <w:keepNext w:val="0"/>
        <w:keepLines w:val="0"/>
        <w:widowControl/>
        <w:suppressLineNumbers w:val="0"/>
        <w:rPr>
          <w:sz w:val="24"/>
          <w:szCs w:val="24"/>
        </w:rPr>
      </w:pPr>
      <w:r>
        <w:rPr>
          <w:sz w:val="24"/>
          <w:szCs w:val="24"/>
        </w:rPr>
        <w:t>在古典主义时期的多种音乐体裁中，</w:t>
      </w:r>
      <w:r>
        <w:rPr>
          <w:rStyle w:val="9"/>
          <w:sz w:val="24"/>
          <w:szCs w:val="24"/>
        </w:rPr>
        <w:t>弦乐四重奏（String Quartet）是最能体现该时期“平衡与融洽”理想的体裁</w:t>
      </w:r>
      <w:r>
        <w:rPr>
          <w:sz w:val="24"/>
          <w:szCs w:val="24"/>
        </w:rPr>
        <w:t>。它由第一小提琴、第二小提琴、中提琴和大提琴四件弦乐器组成。</w:t>
      </w:r>
    </w:p>
    <w:p w14:paraId="1BAEFD9F">
      <w:pPr>
        <w:pStyle w:val="6"/>
        <w:keepNext w:val="0"/>
        <w:keepLines w:val="0"/>
        <w:widowControl/>
        <w:suppressLineNumbers w:val="0"/>
        <w:rPr>
          <w:sz w:val="24"/>
          <w:szCs w:val="24"/>
        </w:rPr>
      </w:pPr>
      <w:r>
        <w:rPr>
          <w:sz w:val="24"/>
          <w:szCs w:val="24"/>
        </w:rPr>
        <w:t>弦乐四重奏具有以下核心艺术特点：</w:t>
      </w:r>
    </w:p>
    <w:p w14:paraId="76DC623E">
      <w:pPr>
        <w:keepNext w:val="0"/>
        <w:keepLines w:val="0"/>
        <w:widowControl/>
        <w:numPr>
          <w:ilvl w:val="0"/>
          <w:numId w:val="3"/>
        </w:numPr>
        <w:suppressLineNumbers w:val="0"/>
        <w:spacing w:before="0" w:beforeAutospacing="1" w:after="0" w:afterAutospacing="1"/>
        <w:ind w:left="720" w:hanging="360"/>
        <w:rPr>
          <w:sz w:val="21"/>
          <w:szCs w:val="24"/>
        </w:rPr>
      </w:pPr>
      <w:r>
        <w:rPr>
          <w:rStyle w:val="9"/>
          <w:sz w:val="21"/>
          <w:szCs w:val="24"/>
        </w:rPr>
        <w:t>理想的器乐组合</w:t>
      </w:r>
      <w:r>
        <w:rPr>
          <w:sz w:val="21"/>
          <w:szCs w:val="24"/>
        </w:rPr>
        <w:t>：弦乐四重奏被视为室内乐中最理想、最经典且最融洽的组合形式。四件乐器音色统一且表现力互补，能够实现极致的音乐平衡。</w:t>
      </w:r>
    </w:p>
    <w:p w14:paraId="094EEACE">
      <w:pPr>
        <w:keepNext w:val="0"/>
        <w:keepLines w:val="0"/>
        <w:widowControl/>
        <w:numPr>
          <w:ilvl w:val="0"/>
          <w:numId w:val="3"/>
        </w:numPr>
        <w:suppressLineNumbers w:val="0"/>
        <w:spacing w:before="0" w:beforeAutospacing="1" w:after="0" w:afterAutospacing="1"/>
        <w:ind w:left="720" w:hanging="360"/>
        <w:rPr>
          <w:sz w:val="21"/>
          <w:szCs w:val="24"/>
        </w:rPr>
      </w:pPr>
      <w:r>
        <w:rPr>
          <w:rStyle w:val="9"/>
          <w:sz w:val="21"/>
          <w:szCs w:val="24"/>
        </w:rPr>
        <w:t>精致的对话性</w:t>
      </w:r>
      <w:r>
        <w:rPr>
          <w:sz w:val="21"/>
          <w:szCs w:val="24"/>
        </w:rPr>
        <w:t>：虽然它没有交响乐庞大的气势或歌剧宏大的场面，但它以</w:t>
      </w:r>
      <w:r>
        <w:rPr>
          <w:rStyle w:val="9"/>
          <w:sz w:val="21"/>
          <w:szCs w:val="24"/>
        </w:rPr>
        <w:t>精致抒情</w:t>
      </w:r>
      <w:r>
        <w:rPr>
          <w:sz w:val="21"/>
          <w:szCs w:val="24"/>
        </w:rPr>
        <w:t>为本。这种体裁能营造出一种人与人之间</w:t>
      </w:r>
      <w:r>
        <w:rPr>
          <w:rStyle w:val="9"/>
          <w:sz w:val="21"/>
          <w:szCs w:val="24"/>
        </w:rPr>
        <w:t>亲切交谈式</w:t>
      </w:r>
      <w:r>
        <w:rPr>
          <w:sz w:val="21"/>
          <w:szCs w:val="24"/>
        </w:rPr>
        <w:t>的音乐氛围，被形容为“四个聪明人的对话”。</w:t>
      </w:r>
    </w:p>
    <w:p w14:paraId="69FA1F8A">
      <w:pPr>
        <w:keepNext w:val="0"/>
        <w:keepLines w:val="0"/>
        <w:widowControl/>
        <w:numPr>
          <w:ilvl w:val="0"/>
          <w:numId w:val="3"/>
        </w:numPr>
        <w:suppressLineNumbers w:val="0"/>
        <w:spacing w:before="0" w:beforeAutospacing="1" w:after="0" w:afterAutospacing="1"/>
        <w:ind w:left="720" w:hanging="360"/>
        <w:rPr>
          <w:sz w:val="21"/>
          <w:szCs w:val="24"/>
        </w:rPr>
      </w:pPr>
      <w:r>
        <w:rPr>
          <w:rStyle w:val="9"/>
          <w:sz w:val="21"/>
          <w:szCs w:val="24"/>
        </w:rPr>
        <w:t>高度的逻辑性</w:t>
      </w:r>
      <w:r>
        <w:rPr>
          <w:sz w:val="21"/>
          <w:szCs w:val="24"/>
        </w:rPr>
        <w:t>：弦乐四重奏通常遵循严谨的曲式结构，如典型的四乐章交响套曲结构，能够体现作曲家最深刻、最细致的思维逻辑,。</w:t>
      </w:r>
    </w:p>
    <w:p w14:paraId="35B56C02">
      <w:pPr>
        <w:keepNext w:val="0"/>
        <w:keepLines w:val="0"/>
        <w:widowControl/>
        <w:numPr>
          <w:ilvl w:val="0"/>
          <w:numId w:val="3"/>
        </w:numPr>
        <w:suppressLineNumbers w:val="0"/>
        <w:spacing w:before="0" w:beforeAutospacing="1" w:after="0" w:afterAutospacing="1"/>
        <w:ind w:left="720" w:hanging="360"/>
        <w:rPr>
          <w:sz w:val="21"/>
          <w:szCs w:val="24"/>
        </w:rPr>
      </w:pPr>
      <w:r>
        <w:rPr>
          <w:rStyle w:val="9"/>
          <w:sz w:val="21"/>
          <w:szCs w:val="24"/>
        </w:rPr>
        <w:t>从私人向世俗的转型</w:t>
      </w:r>
      <w:r>
        <w:rPr>
          <w:sz w:val="21"/>
          <w:szCs w:val="24"/>
        </w:rPr>
        <w:t>：最初这种体裁仅限于贵族沙龙或家庭自娱自乐，但随着历史发展，它逐渐走向世俗舞台，成为表达人类情感的重要载体。</w:t>
      </w:r>
    </w:p>
    <w:p w14:paraId="44332D68">
      <w:pPr>
        <w:pStyle w:val="5"/>
        <w:keepNext w:val="0"/>
        <w:keepLines w:val="0"/>
        <w:widowControl/>
        <w:suppressLineNumbers w:val="0"/>
        <w:rPr>
          <w:sz w:val="24"/>
          <w:szCs w:val="24"/>
        </w:rPr>
      </w:pPr>
      <w:r>
        <w:rPr>
          <w:sz w:val="24"/>
          <w:szCs w:val="24"/>
        </w:rPr>
        <w:t>三、 作品具体论述：海顿《C大调“皇帝”弦乐四重奏》</w:t>
      </w:r>
    </w:p>
    <w:p w14:paraId="583372B5">
      <w:pPr>
        <w:pStyle w:val="6"/>
        <w:keepNext w:val="0"/>
        <w:keepLines w:val="0"/>
        <w:widowControl/>
        <w:suppressLineNumbers w:val="0"/>
        <w:rPr>
          <w:sz w:val="24"/>
          <w:szCs w:val="24"/>
        </w:rPr>
      </w:pPr>
      <w:r>
        <w:rPr>
          <w:rStyle w:val="9"/>
          <w:sz w:val="24"/>
          <w:szCs w:val="24"/>
        </w:rPr>
        <w:t>海顿被称为“交响乐之父”，但他同样是弦乐四重奏体裁的奠基者，一生创作了68首该体裁的作品</w:t>
      </w:r>
      <w:r>
        <w:rPr>
          <w:sz w:val="24"/>
          <w:szCs w:val="24"/>
        </w:rPr>
        <w:t>。其创作于晚年的《C大调“皇帝”弦乐四重奏》（Op.76 No.3）是古典主义室内乐的巅峰之作。</w:t>
      </w:r>
    </w:p>
    <w:p w14:paraId="6C7DE451">
      <w:pPr>
        <w:pStyle w:val="6"/>
        <w:keepNext w:val="0"/>
        <w:keepLines w:val="0"/>
        <w:widowControl/>
        <w:suppressLineNumbers w:val="0"/>
        <w:rPr>
          <w:sz w:val="24"/>
          <w:szCs w:val="24"/>
        </w:rPr>
      </w:pPr>
      <w:r>
        <w:rPr>
          <w:sz w:val="24"/>
          <w:szCs w:val="24"/>
        </w:rPr>
        <w:t>该作品最著名的部分是</w:t>
      </w:r>
      <w:r>
        <w:rPr>
          <w:rStyle w:val="9"/>
          <w:sz w:val="24"/>
          <w:szCs w:val="24"/>
        </w:rPr>
        <w:t>第二乐章（稍慢板，如歌的）</w:t>
      </w:r>
      <w:r>
        <w:rPr>
          <w:sz w:val="24"/>
          <w:szCs w:val="24"/>
        </w:rPr>
        <w:t>。其具体艺术表现如下：</w:t>
      </w:r>
    </w:p>
    <w:p w14:paraId="2A38516A">
      <w:pPr>
        <w:keepNext w:val="0"/>
        <w:keepLines w:val="0"/>
        <w:widowControl/>
        <w:numPr>
          <w:ilvl w:val="0"/>
          <w:numId w:val="4"/>
        </w:numPr>
        <w:suppressLineNumbers w:val="0"/>
        <w:spacing w:before="0" w:beforeAutospacing="1" w:after="0" w:afterAutospacing="1"/>
        <w:ind w:left="720" w:hanging="360"/>
        <w:rPr>
          <w:sz w:val="21"/>
          <w:szCs w:val="24"/>
        </w:rPr>
      </w:pPr>
      <w:r>
        <w:rPr>
          <w:rStyle w:val="9"/>
          <w:sz w:val="21"/>
          <w:szCs w:val="24"/>
        </w:rPr>
        <w:t>主题来源与象征意义</w:t>
      </w:r>
      <w:r>
        <w:rPr>
          <w:sz w:val="21"/>
          <w:szCs w:val="24"/>
        </w:rPr>
        <w:t>：该乐章的名字及“皇帝”这一标题均源于海顿采用了他为弗朗茨皇帝创作的赞歌——《上帝保佑弗朗茨皇帝》的旋律作为主题。这段优美庄重的旋律后来被现今的德国国歌所采用。</w:t>
      </w:r>
    </w:p>
    <w:p w14:paraId="7CAD54F3">
      <w:pPr>
        <w:keepNext w:val="0"/>
        <w:keepLines w:val="0"/>
        <w:widowControl/>
        <w:numPr>
          <w:ilvl w:val="0"/>
          <w:numId w:val="4"/>
        </w:numPr>
        <w:suppressLineNumbers w:val="0"/>
        <w:spacing w:before="0" w:beforeAutospacing="1" w:after="0" w:afterAutospacing="1"/>
        <w:ind w:left="720" w:hanging="360"/>
        <w:rPr>
          <w:sz w:val="21"/>
          <w:szCs w:val="24"/>
        </w:rPr>
      </w:pPr>
      <w:r>
        <w:rPr>
          <w:rStyle w:val="9"/>
          <w:sz w:val="21"/>
          <w:szCs w:val="24"/>
        </w:rPr>
        <w:t>变奏曲式的巧妙运用</w:t>
      </w:r>
      <w:r>
        <w:rPr>
          <w:sz w:val="21"/>
          <w:szCs w:val="24"/>
        </w:rPr>
        <w:t>：该乐章采用</w:t>
      </w:r>
      <w:r>
        <w:rPr>
          <w:rStyle w:val="9"/>
          <w:sz w:val="21"/>
          <w:szCs w:val="24"/>
        </w:rPr>
        <w:t>主题加四段变奏</w:t>
      </w:r>
      <w:r>
        <w:rPr>
          <w:sz w:val="21"/>
          <w:szCs w:val="24"/>
        </w:rPr>
        <w:t>的结构形式。在变奏过程中，主题旋律本身保持完整，通过四件乐器轮流陈述，赋予了音乐不同的音色色彩与织体变化。</w:t>
      </w:r>
    </w:p>
    <w:p w14:paraId="708D8A9F">
      <w:pPr>
        <w:keepNext w:val="0"/>
        <w:keepLines w:val="0"/>
        <w:widowControl/>
        <w:numPr>
          <w:ilvl w:val="0"/>
          <w:numId w:val="4"/>
        </w:numPr>
        <w:suppressLineNumbers w:val="0"/>
        <w:spacing w:before="0" w:beforeAutospacing="1" w:after="0" w:afterAutospacing="1"/>
        <w:ind w:left="720" w:hanging="360"/>
        <w:rPr>
          <w:sz w:val="21"/>
          <w:szCs w:val="24"/>
        </w:rPr>
      </w:pPr>
      <w:r>
        <w:rPr>
          <w:rStyle w:val="9"/>
          <w:sz w:val="21"/>
          <w:szCs w:val="24"/>
        </w:rPr>
        <w:t>情感的细致刻画</w:t>
      </w:r>
      <w:r>
        <w:rPr>
          <w:sz w:val="21"/>
          <w:szCs w:val="24"/>
        </w:rPr>
        <w:t>：海顿在这一乐章中充分发挥了弦乐四重奏“亲切交谈”的特点。乐句之间衔接自然，每一件乐器都在对话中展现出优雅、从容且不失威严的贵族气质，体现了古典主义对“单纯而高贵”的极致追求,。</w:t>
      </w:r>
    </w:p>
    <w:p w14:paraId="46ACFB90">
      <w:pPr>
        <w:pStyle w:val="5"/>
        <w:keepNext w:val="0"/>
        <w:keepLines w:val="0"/>
        <w:widowControl/>
        <w:suppressLineNumbers w:val="0"/>
        <w:rPr>
          <w:sz w:val="24"/>
          <w:szCs w:val="24"/>
        </w:rPr>
      </w:pPr>
      <w:r>
        <w:rPr>
          <w:sz w:val="24"/>
          <w:szCs w:val="24"/>
        </w:rPr>
        <w:t>总结</w:t>
      </w:r>
    </w:p>
    <w:p w14:paraId="1EEC91D0">
      <w:pPr>
        <w:pStyle w:val="6"/>
        <w:keepNext w:val="0"/>
        <w:keepLines w:val="0"/>
        <w:widowControl/>
        <w:suppressLineNumbers w:val="0"/>
        <w:rPr>
          <w:sz w:val="24"/>
          <w:szCs w:val="24"/>
        </w:rPr>
      </w:pPr>
      <w:r>
        <w:rPr>
          <w:rStyle w:val="9"/>
          <w:sz w:val="24"/>
          <w:szCs w:val="24"/>
        </w:rPr>
        <w:t>如果说巴洛克音乐是充满繁复装饰的哥特式建筑，那么古典主义音乐就像是一座比例完美的希腊神庙</w:t>
      </w:r>
      <w:r>
        <w:rPr>
          <w:sz w:val="24"/>
          <w:szCs w:val="24"/>
        </w:rPr>
        <w:t>。在这个神庙中，弦乐四重奏如同其中最精美的浮雕，不靠庞大的体积取胜，而以线条的匀称和内在的和谐，在静谧中传递出人类理性的光辉与情感的深度。通过海顿等大师的构建，这一体裁至今仍是西方器乐音乐中最为纯粹、最考究的艺术形式。</w:t>
      </w:r>
    </w:p>
    <w:p w14:paraId="3427C7CA">
      <w:pPr>
        <w:rPr>
          <w:rFonts w:hint="eastAsia" w:ascii="宋体" w:hAnsi="宋体" w:eastAsia="宋体" w:cs="宋体"/>
          <w:sz w:val="18"/>
          <w:szCs w:val="21"/>
        </w:rPr>
      </w:pPr>
    </w:p>
    <w:p w14:paraId="1DBA00B5">
      <w:pPr>
        <w:rPr>
          <w:rFonts w:hint="eastAsia" w:ascii="宋体" w:hAnsi="宋体" w:eastAsia="宋体" w:cs="宋体"/>
          <w:sz w:val="18"/>
          <w:szCs w:val="21"/>
        </w:rPr>
      </w:pPr>
    </w:p>
    <w:p w14:paraId="5DE0E3C8">
      <w:pPr>
        <w:rPr>
          <w:rFonts w:hint="eastAsia" w:ascii="宋体" w:hAnsi="宋体" w:eastAsia="宋体" w:cs="宋体"/>
          <w:sz w:val="18"/>
          <w:szCs w:val="21"/>
        </w:rPr>
      </w:pPr>
    </w:p>
    <w:p w14:paraId="139BD6E1">
      <w:pPr>
        <w:rPr>
          <w:rFonts w:hint="eastAsia" w:ascii="宋体" w:hAnsi="宋体" w:eastAsia="宋体" w:cs="宋体"/>
          <w:sz w:val="18"/>
          <w:szCs w:val="21"/>
        </w:rPr>
      </w:pPr>
    </w:p>
    <w:p w14:paraId="41B0DBAF">
      <w:pPr>
        <w:rPr>
          <w:rFonts w:hint="eastAsia" w:ascii="宋体" w:hAnsi="宋体" w:eastAsia="宋体" w:cs="宋体"/>
          <w:sz w:val="18"/>
          <w:szCs w:val="21"/>
        </w:rPr>
      </w:pPr>
    </w:p>
    <w:p w14:paraId="2E3F9466">
      <w:pPr>
        <w:rPr>
          <w:rFonts w:hint="eastAsia" w:ascii="宋体" w:hAnsi="宋体" w:eastAsia="宋体" w:cs="宋体"/>
          <w:sz w:val="18"/>
          <w:szCs w:val="21"/>
        </w:rPr>
      </w:pPr>
    </w:p>
    <w:p w14:paraId="53B9BB61">
      <w:pPr>
        <w:rPr>
          <w:rFonts w:hint="eastAsia" w:ascii="宋体" w:hAnsi="宋体" w:eastAsia="宋体" w:cs="宋体"/>
          <w:sz w:val="18"/>
          <w:szCs w:val="21"/>
        </w:rPr>
      </w:pPr>
    </w:p>
    <w:p w14:paraId="2EB687A1">
      <w:pPr>
        <w:rPr>
          <w:rFonts w:hint="eastAsia" w:ascii="宋体" w:hAnsi="宋体" w:eastAsia="宋体" w:cs="宋体"/>
          <w:sz w:val="18"/>
          <w:szCs w:val="21"/>
        </w:rPr>
      </w:pPr>
    </w:p>
    <w:p w14:paraId="3405E00C">
      <w:pPr>
        <w:rPr>
          <w:rFonts w:hint="eastAsia" w:ascii="宋体" w:hAnsi="宋体" w:eastAsia="宋体" w:cs="宋体"/>
          <w:sz w:val="18"/>
          <w:szCs w:val="21"/>
        </w:rPr>
      </w:pPr>
    </w:p>
    <w:p w14:paraId="7DB8552C">
      <w:pPr>
        <w:rPr>
          <w:rFonts w:hint="eastAsia" w:ascii="宋体" w:hAnsi="宋体" w:eastAsia="宋体" w:cs="宋体"/>
          <w:sz w:val="18"/>
          <w:szCs w:val="21"/>
        </w:rPr>
      </w:pPr>
    </w:p>
    <w:p w14:paraId="7FA13044">
      <w:pPr>
        <w:rPr>
          <w:rFonts w:hint="eastAsia" w:ascii="宋体" w:hAnsi="宋体" w:eastAsia="宋体" w:cs="宋体"/>
          <w:sz w:val="18"/>
          <w:szCs w:val="21"/>
        </w:rPr>
      </w:pPr>
    </w:p>
    <w:p w14:paraId="7352FA5C">
      <w:pPr>
        <w:rPr>
          <w:rFonts w:hint="eastAsia" w:ascii="宋体" w:hAnsi="宋体" w:eastAsia="宋体" w:cs="宋体"/>
          <w:sz w:val="18"/>
          <w:szCs w:val="21"/>
        </w:rPr>
      </w:pPr>
    </w:p>
    <w:p w14:paraId="23EB8687">
      <w:pPr>
        <w:rPr>
          <w:rFonts w:hint="eastAsia" w:ascii="宋体" w:hAnsi="宋体" w:eastAsia="宋体" w:cs="宋体"/>
          <w:sz w:val="18"/>
          <w:szCs w:val="21"/>
        </w:rPr>
      </w:pPr>
    </w:p>
    <w:p w14:paraId="4DA0C377">
      <w:pPr>
        <w:rPr>
          <w:rFonts w:hint="eastAsia" w:ascii="宋体" w:hAnsi="宋体" w:eastAsia="宋体" w:cs="宋体"/>
          <w:sz w:val="18"/>
          <w:szCs w:val="21"/>
        </w:rPr>
      </w:pPr>
    </w:p>
    <w:p w14:paraId="0C3E6591">
      <w:pPr>
        <w:rPr>
          <w:rFonts w:hint="eastAsia" w:ascii="宋体" w:hAnsi="宋体" w:eastAsia="宋体" w:cs="宋体"/>
          <w:sz w:val="18"/>
          <w:szCs w:val="21"/>
        </w:rPr>
      </w:pPr>
    </w:p>
    <w:p w14:paraId="47A522A8">
      <w:pPr>
        <w:rPr>
          <w:rFonts w:hint="eastAsia" w:ascii="宋体" w:hAnsi="宋体" w:eastAsia="宋体" w:cs="宋体"/>
          <w:sz w:val="18"/>
          <w:szCs w:val="21"/>
        </w:rPr>
      </w:pPr>
    </w:p>
    <w:p w14:paraId="7549C38F">
      <w:pPr>
        <w:rPr>
          <w:rFonts w:hint="eastAsia" w:ascii="宋体" w:hAnsi="宋体" w:eastAsia="宋体" w:cs="宋体"/>
          <w:sz w:val="18"/>
          <w:szCs w:val="21"/>
        </w:rPr>
      </w:pPr>
    </w:p>
    <w:p w14:paraId="57DDA5B3">
      <w:pPr>
        <w:rPr>
          <w:rFonts w:hint="eastAsia" w:ascii="宋体" w:hAnsi="宋体" w:eastAsia="宋体" w:cs="宋体"/>
          <w:sz w:val="18"/>
          <w:szCs w:val="21"/>
        </w:rPr>
      </w:pPr>
    </w:p>
    <w:p w14:paraId="2D09A1B3">
      <w:pPr>
        <w:rPr>
          <w:rFonts w:hint="eastAsia" w:ascii="宋体" w:hAnsi="宋体" w:eastAsia="宋体" w:cs="宋体"/>
          <w:sz w:val="18"/>
          <w:szCs w:val="21"/>
        </w:rPr>
      </w:pPr>
    </w:p>
    <w:p w14:paraId="016743B2">
      <w:pPr>
        <w:rPr>
          <w:rFonts w:hint="eastAsia" w:ascii="宋体" w:hAnsi="宋体" w:eastAsia="宋体" w:cs="宋体"/>
          <w:sz w:val="18"/>
          <w:szCs w:val="21"/>
        </w:rPr>
      </w:pPr>
    </w:p>
    <w:p w14:paraId="0C6DCDB9">
      <w:pPr>
        <w:rPr>
          <w:rFonts w:hint="eastAsia" w:ascii="宋体" w:hAnsi="宋体" w:eastAsia="宋体" w:cs="宋体"/>
          <w:sz w:val="18"/>
          <w:szCs w:val="21"/>
        </w:rPr>
      </w:pPr>
    </w:p>
    <w:p w14:paraId="562D7A29">
      <w:pPr>
        <w:pStyle w:val="4"/>
        <w:bidi w:val="0"/>
        <w:rPr>
          <w:rFonts w:hint="eastAsia"/>
        </w:rPr>
      </w:pPr>
      <w:r>
        <w:rPr>
          <w:rFonts w:hint="eastAsia"/>
        </w:rPr>
        <w:t>贝多芬第九交响曲，第四乐章</w:t>
      </w:r>
    </w:p>
    <w:p w14:paraId="1833CA31">
      <w:pPr>
        <w:rPr>
          <w:rFonts w:hint="eastAsia"/>
          <w:b w:val="0"/>
          <w:bCs w:val="0"/>
          <w:color w:val="auto"/>
          <w:lang w:val="en-US" w:eastAsia="zh-CN"/>
        </w:rPr>
      </w:pPr>
      <w:r>
        <w:rPr>
          <w:rFonts w:hint="eastAsia"/>
          <w:b w:val="0"/>
          <w:bCs w:val="0"/>
          <w:color w:val="auto"/>
          <w:lang w:val="en-US" w:eastAsia="zh-CN"/>
        </w:rPr>
        <w:t>欢乐颂，欢快高昂，开头提琴组：bong——蹦蹦蹦嘣嘣嘣蹦蹦蹦蹦蹦蹦。名曲部分：阳光女神圣洁美丽...</w:t>
      </w:r>
    </w:p>
    <w:p w14:paraId="30D0A6E4">
      <w:pPr>
        <w:pStyle w:val="4"/>
        <w:bidi w:val="0"/>
        <w:rPr>
          <w:rFonts w:hint="eastAsia"/>
        </w:rPr>
      </w:pPr>
      <w:r>
        <w:rPr>
          <w:rFonts w:hint="eastAsia"/>
        </w:rPr>
        <w:t>德沃夏克第九交响，第一乐章</w:t>
      </w:r>
    </w:p>
    <w:p w14:paraId="386044A0">
      <w:pPr>
        <w:rPr>
          <w:rFonts w:hint="eastAsia"/>
          <w:b w:val="0"/>
          <w:bCs w:val="0"/>
          <w:lang w:val="en-US" w:eastAsia="zh-CN"/>
        </w:rPr>
      </w:pPr>
      <w:r>
        <w:rPr>
          <w:rFonts w:hint="eastAsia"/>
          <w:b w:val="0"/>
          <w:bCs w:val="0"/>
          <w:lang w:val="en-US" w:eastAsia="zh-CN"/>
        </w:rPr>
        <w:t>舒远悠扬，开头圆号声轻而漫长平静，后忽然响鼓，似平静的故事忽然出现变故：</w:t>
      </w:r>
      <w:r>
        <w:rPr>
          <w:rFonts w:hint="eastAsia"/>
          <w:b w:val="0"/>
          <w:bCs w:val="0"/>
          <w:lang w:val="en-US" w:eastAsia="zh-CN"/>
        </w:rPr>
        <w:br w:type="textWrapping"/>
      </w:r>
      <w:r>
        <w:rPr>
          <w:rFonts w:hint="eastAsia"/>
          <w:b w:val="0"/>
          <w:bCs w:val="0"/>
          <w:lang w:val="en-US" w:eastAsia="zh-CN"/>
        </w:rPr>
        <w:t>等——等⬆等⬇</w:t>
      </w:r>
    </w:p>
    <w:p w14:paraId="1B4E313E">
      <w:pPr>
        <w:pStyle w:val="4"/>
        <w:bidi w:val="0"/>
        <w:rPr>
          <w:rFonts w:hint="eastAsia"/>
        </w:rPr>
      </w:pPr>
      <w:r>
        <w:rPr>
          <w:rFonts w:hint="eastAsia"/>
        </w:rPr>
        <w:t>门德尔松e小调小提琴协奏曲第一乐章</w:t>
      </w:r>
    </w:p>
    <w:p w14:paraId="272FE644">
      <w:pPr>
        <w:rPr>
          <w:rFonts w:hint="default" w:eastAsiaTheme="minorEastAsia"/>
          <w:b w:val="0"/>
          <w:bCs w:val="0"/>
          <w:lang w:val="en-US" w:eastAsia="zh-CN"/>
        </w:rPr>
      </w:pPr>
      <w:r>
        <w:rPr>
          <w:rFonts w:hint="eastAsia"/>
          <w:b w:val="0"/>
          <w:bCs w:val="0"/>
        </w:rPr>
        <w:t>小提琴</w:t>
      </w:r>
      <w:r>
        <w:rPr>
          <w:rFonts w:hint="eastAsia"/>
          <w:b w:val="0"/>
          <w:bCs w:val="0"/>
          <w:lang w:val="en-US" w:eastAsia="zh-CN"/>
        </w:rPr>
        <w:t>曲，婉约而悲伤，但节奏稍快，像絮语声声念，尖锐且快</w:t>
      </w:r>
    </w:p>
    <w:p w14:paraId="14D1EF64">
      <w:pPr>
        <w:pStyle w:val="4"/>
        <w:bidi w:val="0"/>
        <w:rPr>
          <w:rFonts w:hint="eastAsia"/>
        </w:rPr>
      </w:pPr>
      <w:r>
        <w:rPr>
          <w:rFonts w:hint="eastAsia"/>
        </w:rPr>
        <w:t>柴可夫斯基D大调小提琴协奏曲第一乐章</w:t>
      </w:r>
    </w:p>
    <w:p w14:paraId="57EC1532">
      <w:pPr>
        <w:rPr>
          <w:rFonts w:hint="default"/>
          <w:lang w:val="en-US"/>
        </w:rPr>
      </w:pPr>
      <w:r>
        <w:rPr>
          <w:rFonts w:hint="eastAsia"/>
        </w:rPr>
        <w:t>小提琴</w:t>
      </w:r>
      <w:r>
        <w:rPr>
          <w:rFonts w:hint="eastAsia"/>
          <w:lang w:val="en-US" w:eastAsia="zh-CN"/>
        </w:rPr>
        <w:t>曲，欢乐轻俏，但是节奏不快，</w:t>
      </w:r>
      <w:r>
        <w:rPr>
          <w:rFonts w:hint="eastAsia"/>
          <w:lang w:val="en-US" w:eastAsia="zh-CN"/>
        </w:rPr>
        <w:br w:type="textWrapping"/>
      </w:r>
      <w:r>
        <w:rPr>
          <w:rFonts w:hint="eastAsia"/>
          <w:lang w:val="en-US" w:eastAsia="zh-CN"/>
        </w:rPr>
        <w:t>开头：嗡——嗡嗡嗡↓——嗡嗡嗡↑——嗡→嗡↓嗡→</w:t>
      </w:r>
      <w:r>
        <w:rPr>
          <w:rFonts w:hint="eastAsia"/>
          <w:lang w:val="en-US" w:eastAsia="zh-CN"/>
        </w:rPr>
        <w:br w:type="textWrapping"/>
      </w:r>
      <w:r>
        <w:rPr>
          <w:rFonts w:hint="eastAsia"/>
          <w:lang w:val="en-US" w:eastAsia="zh-CN"/>
        </w:rPr>
        <w:t>后续鼓组入曲，节奏逐渐变快且有故事起伏感</w:t>
      </w:r>
    </w:p>
    <w:p w14:paraId="5C9175FC">
      <w:pPr>
        <w:pStyle w:val="4"/>
        <w:bidi w:val="0"/>
        <w:rPr>
          <w:rFonts w:hint="eastAsia"/>
        </w:rPr>
      </w:pPr>
      <w:r>
        <w:rPr>
          <w:rFonts w:hint="eastAsia"/>
        </w:rPr>
        <w:t>舒伯特艺术歌曲&lt;&lt;小夜曲&gt;&gt;</w:t>
      </w:r>
    </w:p>
    <w:p w14:paraId="05CB730F">
      <w:pPr>
        <w:rPr>
          <w:rFonts w:hint="default" w:eastAsiaTheme="minorEastAsia"/>
          <w:lang w:val="en-US" w:eastAsia="zh-CN"/>
        </w:rPr>
      </w:pPr>
      <w:r>
        <w:rPr>
          <w:rFonts w:hint="eastAsia"/>
          <w:lang w:val="en-US" w:eastAsia="zh-CN"/>
        </w:rPr>
        <w:t>开头压抑悲伤，往后听有月光洒在海边的梦幻感和夜晚的静谧感，节奏缓慢，起伏较小</w:t>
      </w:r>
    </w:p>
    <w:p w14:paraId="40CCF431">
      <w:pPr>
        <w:pStyle w:val="4"/>
        <w:bidi w:val="0"/>
        <w:rPr>
          <w:rFonts w:hint="eastAsia"/>
        </w:rPr>
      </w:pPr>
      <w:r>
        <w:rPr>
          <w:rFonts w:hint="eastAsia"/>
        </w:rPr>
        <w:t>门德尔松艺术歌曲&lt;&lt;乘着歌声的翅膀&gt;&gt;</w:t>
      </w:r>
    </w:p>
    <w:p w14:paraId="371EC9FF">
      <w:pPr>
        <w:rPr>
          <w:rFonts w:hint="eastAsia"/>
          <w:lang w:val="en-US" w:eastAsia="zh-CN"/>
        </w:rPr>
      </w:pPr>
      <w:r>
        <w:rPr>
          <w:rFonts w:hint="eastAsia"/>
          <w:lang w:val="en-US" w:eastAsia="zh-CN"/>
        </w:rPr>
        <w:t>温柔舒缓，不是急速飞行，而是站在屋顶张开双臂晚风拂过想象自己在缓慢滑翔，开局提琴组缓慢悠扬，但是温柔至极，没有起伏</w:t>
      </w:r>
    </w:p>
    <w:p w14:paraId="174C0644">
      <w:pPr>
        <w:rPr>
          <w:rFonts w:hint="eastAsia"/>
          <w:lang w:val="en-US" w:eastAsia="zh-CN"/>
        </w:rPr>
      </w:pPr>
    </w:p>
    <w:p w14:paraId="1BE578EA">
      <w:pPr>
        <w:rPr>
          <w:rFonts w:hint="eastAsia"/>
          <w:lang w:val="en-US" w:eastAsia="zh-CN"/>
        </w:rPr>
      </w:pPr>
    </w:p>
    <w:p w14:paraId="324D2D96">
      <w:pPr>
        <w:rPr>
          <w:rFonts w:hint="eastAsia"/>
          <w:lang w:val="en-US" w:eastAsia="zh-CN"/>
        </w:rPr>
      </w:pPr>
    </w:p>
    <w:p w14:paraId="3494D6AC">
      <w:pPr>
        <w:rPr>
          <w:rFonts w:hint="eastAsia"/>
          <w:lang w:val="en-US" w:eastAsia="zh-CN"/>
        </w:rPr>
      </w:pPr>
    </w:p>
    <w:p w14:paraId="75C83BA0">
      <w:pPr>
        <w:rPr>
          <w:rFonts w:hint="eastAsia"/>
          <w:lang w:val="en-US" w:eastAsia="zh-CN"/>
        </w:rPr>
      </w:pPr>
    </w:p>
    <w:p w14:paraId="52F03DCF">
      <w:pPr>
        <w:rPr>
          <w:rFonts w:hint="eastAsia"/>
          <w:lang w:val="en-US" w:eastAsia="zh-CN"/>
        </w:rPr>
      </w:pPr>
    </w:p>
    <w:p w14:paraId="05722BC1">
      <w:pPr>
        <w:rPr>
          <w:rFonts w:hint="eastAsia"/>
          <w:lang w:val="en-US" w:eastAsia="zh-CN"/>
        </w:rPr>
      </w:pPr>
    </w:p>
    <w:p w14:paraId="22E2AEA4">
      <w:pPr>
        <w:rPr>
          <w:rFonts w:hint="eastAsia"/>
          <w:lang w:val="en-US" w:eastAsia="zh-CN"/>
        </w:rPr>
      </w:pPr>
    </w:p>
    <w:p w14:paraId="3D8BDC80">
      <w:pPr>
        <w:rPr>
          <w:rFonts w:hint="eastAsia"/>
          <w:lang w:val="en-US" w:eastAsia="zh-CN"/>
        </w:rPr>
      </w:pPr>
    </w:p>
    <w:p w14:paraId="00C1938C">
      <w:pPr>
        <w:rPr>
          <w:rFonts w:hint="eastAsia"/>
          <w:lang w:val="en-US" w:eastAsia="zh-CN"/>
        </w:rPr>
      </w:pPr>
    </w:p>
    <w:p w14:paraId="6D915CB2">
      <w:pPr>
        <w:rPr>
          <w:rFonts w:hint="eastAsia"/>
          <w:lang w:val="en-US" w:eastAsia="zh-CN"/>
        </w:rPr>
      </w:pPr>
    </w:p>
    <w:p w14:paraId="6C81E59E">
      <w:pPr>
        <w:rPr>
          <w:rFonts w:hint="eastAsia"/>
          <w:lang w:val="en-US" w:eastAsia="zh-CN"/>
        </w:rPr>
      </w:pPr>
    </w:p>
    <w:p w14:paraId="19C9115F">
      <w:pPr>
        <w:bidi w:val="0"/>
        <w:rPr>
          <w:rFonts w:hint="eastAsia" w:ascii="宋体" w:hAnsi="宋体" w:eastAsia="宋体" w:cs="宋体"/>
          <w:sz w:val="16"/>
          <w:szCs w:val="20"/>
        </w:rPr>
      </w:pPr>
      <w:r>
        <w:rPr>
          <w:rFonts w:hint="eastAsia" w:ascii="宋体" w:hAnsi="宋体" w:eastAsia="宋体" w:cs="宋体"/>
          <w:sz w:val="16"/>
          <w:szCs w:val="20"/>
          <w:lang w:val="en-US" w:eastAsia="zh-CN"/>
        </w:rPr>
        <w:t>路德维希·凡·贝多芬（Ludwig van Beethoven, 1770－1827）是德意志伟大的古典音乐作曲家，在音乐史上被尊称为**“乐圣”**。他与海顿、莫扎特共同构成了维也纳古典乐派的巅峰，但他并不满足于传统的束缚，而是向成熟的古典风格发出了挑战。</w:t>
      </w:r>
    </w:p>
    <w:p w14:paraId="19D00F62">
      <w:pPr>
        <w:bidi w:val="0"/>
        <w:rPr>
          <w:rFonts w:hint="eastAsia" w:ascii="宋体" w:hAnsi="宋体" w:eastAsia="宋体" w:cs="宋体"/>
          <w:sz w:val="16"/>
          <w:szCs w:val="20"/>
        </w:rPr>
      </w:pPr>
      <w:r>
        <w:rPr>
          <w:rFonts w:hint="eastAsia" w:ascii="宋体" w:hAnsi="宋体" w:eastAsia="宋体" w:cs="宋体"/>
          <w:sz w:val="16"/>
          <w:szCs w:val="20"/>
          <w:lang w:val="en-US" w:eastAsia="zh-CN"/>
        </w:rPr>
        <w:t>贝多芬的创作生涯可以清晰地划分为三个阶段：</w:t>
      </w:r>
    </w:p>
    <w:p w14:paraId="52F6556F">
      <w:pPr>
        <w:bidi w:val="0"/>
        <w:rPr>
          <w:rFonts w:hint="eastAsia" w:ascii="宋体" w:hAnsi="宋体" w:eastAsia="宋体" w:cs="宋体"/>
          <w:sz w:val="16"/>
          <w:szCs w:val="20"/>
        </w:rPr>
      </w:pPr>
      <w:r>
        <w:rPr>
          <w:rFonts w:hint="eastAsia" w:ascii="宋体" w:hAnsi="宋体" w:eastAsia="宋体" w:cs="宋体"/>
          <w:sz w:val="16"/>
          <w:szCs w:val="20"/>
          <w:lang w:val="en-US" w:eastAsia="zh-CN"/>
        </w:rPr>
        <w:t>• 早期（1770－1802年）：从波恩迁居维也纳，虽受海顿和莫扎特影响，但已开始显现独特的个性和激烈的力量。</w:t>
      </w:r>
    </w:p>
    <w:p w14:paraId="40529A01">
      <w:pPr>
        <w:bidi w:val="0"/>
        <w:rPr>
          <w:rFonts w:hint="eastAsia" w:ascii="宋体" w:hAnsi="宋体" w:eastAsia="宋体" w:cs="宋体"/>
          <w:sz w:val="16"/>
          <w:szCs w:val="20"/>
        </w:rPr>
      </w:pPr>
      <w:r>
        <w:rPr>
          <w:rFonts w:hint="eastAsia" w:ascii="宋体" w:hAnsi="宋体" w:eastAsia="宋体" w:cs="宋体"/>
          <w:sz w:val="16"/>
          <w:szCs w:val="20"/>
          <w:lang w:val="en-US" w:eastAsia="zh-CN"/>
        </w:rPr>
        <w:t>• 中期（1803－1814年）：这是他的创作成熟期，产生了一系列如《英雄》、《命运》、《田园》等具有典型贝多芬风格的交响曲杰作。</w:t>
      </w:r>
    </w:p>
    <w:p w14:paraId="241BFDFF">
      <w:pPr>
        <w:bidi w:val="0"/>
        <w:rPr>
          <w:rFonts w:hint="eastAsia" w:ascii="宋体" w:hAnsi="宋体" w:eastAsia="宋体" w:cs="宋体"/>
          <w:sz w:val="16"/>
          <w:szCs w:val="20"/>
        </w:rPr>
      </w:pPr>
      <w:r>
        <w:rPr>
          <w:rFonts w:hint="eastAsia" w:ascii="宋体" w:hAnsi="宋体" w:eastAsia="宋体" w:cs="宋体"/>
          <w:sz w:val="16"/>
          <w:szCs w:val="20"/>
          <w:lang w:val="en-US" w:eastAsia="zh-CN"/>
        </w:rPr>
        <w:t>• 晚期（1815－1827年）：音乐与内在自我的联系愈发紧密，风格更加深邃，预示了浪漫主义的到来。</w:t>
      </w:r>
    </w:p>
    <w:p w14:paraId="4DB6724D">
      <w:pPr>
        <w:bidi w:val="0"/>
        <w:rPr>
          <w:rFonts w:hint="eastAsia" w:ascii="宋体" w:hAnsi="宋体" w:eastAsia="宋体" w:cs="宋体"/>
          <w:sz w:val="16"/>
          <w:szCs w:val="20"/>
          <w:lang w:val="en-US" w:eastAsia="zh-CN"/>
        </w:rPr>
      </w:pPr>
      <w:r>
        <w:rPr>
          <w:rFonts w:hint="eastAsia" w:ascii="宋体" w:hAnsi="宋体" w:eastAsia="宋体" w:cs="宋体"/>
          <w:sz w:val="16"/>
          <w:szCs w:val="20"/>
          <w:lang w:val="en-US" w:eastAsia="zh-CN"/>
        </w:rPr>
        <w:t>贝多芬《第九交响曲（合唱）》（Symphony No. 9 in D minor）是他晚期最杰出的代表作，也是音乐史上的重要创新。该作品于d小调上构建，展现了对人类之爱的宏伟颂歌。</w:t>
      </w:r>
    </w:p>
    <w:p w14:paraId="4C830976">
      <w:pPr>
        <w:bidi w:val="0"/>
        <w:rPr>
          <w:rFonts w:hint="eastAsia" w:ascii="宋体" w:hAnsi="宋体" w:eastAsia="宋体" w:cs="宋体"/>
          <w:sz w:val="16"/>
          <w:szCs w:val="20"/>
          <w:lang w:val="en-US" w:eastAsia="zh-CN"/>
        </w:rPr>
      </w:pPr>
    </w:p>
    <w:p w14:paraId="64313E03">
      <w:pPr>
        <w:bidi w:val="0"/>
        <w:rPr>
          <w:rFonts w:hint="eastAsia" w:ascii="宋体" w:hAnsi="宋体" w:eastAsia="宋体" w:cs="宋体"/>
          <w:sz w:val="13"/>
          <w:szCs w:val="16"/>
        </w:rPr>
      </w:pPr>
      <w:r>
        <w:rPr>
          <w:rFonts w:hint="eastAsia" w:ascii="宋体" w:hAnsi="宋体" w:eastAsia="宋体" w:cs="宋体"/>
          <w:sz w:val="13"/>
          <w:szCs w:val="16"/>
          <w:lang w:val="en-US" w:eastAsia="zh-CN"/>
        </w:rPr>
        <w:t>德沃夏克（Antonin Dvořák, 1841-1904）是继斯美塔纳之后，捷克民族乐派最杰出的代表人物。他进一步拓宽了捷克民族音乐的题材范围，并通过大量高质量的作品使捷克音乐在国际舞台上获得了重要地位。</w:t>
      </w:r>
    </w:p>
    <w:p w14:paraId="7F042D24">
      <w:pPr>
        <w:bidi w:val="0"/>
        <w:rPr>
          <w:rFonts w:hint="eastAsia" w:ascii="宋体" w:hAnsi="宋体" w:eastAsia="宋体" w:cs="宋体"/>
          <w:sz w:val="13"/>
          <w:szCs w:val="16"/>
        </w:rPr>
      </w:pPr>
      <w:r>
        <w:rPr>
          <w:rFonts w:hint="eastAsia" w:ascii="宋体" w:hAnsi="宋体" w:eastAsia="宋体" w:cs="宋体"/>
          <w:sz w:val="13"/>
          <w:szCs w:val="16"/>
          <w:lang w:val="en-US" w:eastAsia="zh-CN"/>
        </w:rPr>
        <w:t>德沃夏克的创作具有鲜明的民族主义特征，这在19世纪的北欧、东欧及俄罗斯地区尤为盛行。他的音乐风格主要表现为：</w:t>
      </w:r>
    </w:p>
    <w:p w14:paraId="7F6299A0">
      <w:pPr>
        <w:bidi w:val="0"/>
        <w:rPr>
          <w:rFonts w:hint="eastAsia" w:ascii="宋体" w:hAnsi="宋体" w:eastAsia="宋体" w:cs="宋体"/>
          <w:sz w:val="13"/>
          <w:szCs w:val="16"/>
        </w:rPr>
      </w:pPr>
      <w:r>
        <w:rPr>
          <w:rFonts w:hint="eastAsia" w:ascii="宋体" w:hAnsi="宋体" w:eastAsia="宋体" w:cs="宋体"/>
          <w:sz w:val="13"/>
          <w:szCs w:val="16"/>
          <w:lang w:val="en-US" w:eastAsia="zh-CN"/>
        </w:rPr>
        <w:t>• 根植民族传统：他将浪漫主义的音乐创作手法与捷克本国的民族民间音乐因素有机地结合在一起。</w:t>
      </w:r>
    </w:p>
    <w:p w14:paraId="081D2F2C">
      <w:pPr>
        <w:bidi w:val="0"/>
        <w:rPr>
          <w:rFonts w:hint="eastAsia" w:ascii="宋体" w:hAnsi="宋体" w:eastAsia="宋体" w:cs="宋体"/>
          <w:sz w:val="13"/>
          <w:szCs w:val="16"/>
        </w:rPr>
      </w:pPr>
      <w:r>
        <w:rPr>
          <w:rFonts w:hint="eastAsia" w:ascii="宋体" w:hAnsi="宋体" w:eastAsia="宋体" w:cs="宋体"/>
          <w:sz w:val="13"/>
          <w:szCs w:val="16"/>
          <w:lang w:val="en-US" w:eastAsia="zh-CN"/>
        </w:rPr>
        <w:t>• 题材广泛且多产：他一生作品数量众多，涵盖了多种体裁，包括两套展现斯拉夫民族生活场景的**《斯拉夫舞曲》**、九部交响曲以及著名的《b小调大提琴协奏曲》。</w:t>
      </w:r>
    </w:p>
    <w:p w14:paraId="720562E8">
      <w:pPr>
        <w:bidi w:val="0"/>
        <w:rPr>
          <w:rFonts w:hint="eastAsia" w:ascii="宋体" w:hAnsi="宋体" w:eastAsia="宋体" w:cs="宋体"/>
          <w:sz w:val="13"/>
          <w:szCs w:val="16"/>
        </w:rPr>
      </w:pPr>
      <w:r>
        <w:rPr>
          <w:rFonts w:hint="eastAsia" w:ascii="宋体" w:hAnsi="宋体" w:eastAsia="宋体" w:cs="宋体"/>
          <w:sz w:val="13"/>
          <w:szCs w:val="16"/>
          <w:lang w:val="en-US" w:eastAsia="zh-CN"/>
        </w:rPr>
        <w:t>• 民间舞蹈的影响：他在作品中常运用斯拉夫民族的各种舞蹈节奏，例如在他的《斯拉夫舞曲》中就能听到捷克民间舞曲“富利安舞曲”的特点。</w:t>
      </w:r>
    </w:p>
    <w:p w14:paraId="5353342A">
      <w:pPr>
        <w:bidi w:val="0"/>
        <w:rPr>
          <w:rFonts w:hint="eastAsia" w:ascii="宋体" w:hAnsi="宋体" w:eastAsia="宋体" w:cs="宋体"/>
          <w:sz w:val="13"/>
          <w:szCs w:val="16"/>
        </w:rPr>
      </w:pPr>
      <w:r>
        <w:rPr>
          <w:rFonts w:hint="eastAsia" w:ascii="宋体" w:hAnsi="宋体" w:eastAsia="宋体" w:cs="宋体"/>
          <w:sz w:val="13"/>
          <w:szCs w:val="16"/>
          <w:lang w:val="en-US" w:eastAsia="zh-CN"/>
        </w:rPr>
        <w:t>在德沃夏克的九部交响曲中，最负盛名的便是**《第九交响曲（自新世界）》**。</w:t>
      </w:r>
    </w:p>
    <w:p w14:paraId="7623781B">
      <w:pPr>
        <w:bidi w:val="0"/>
        <w:rPr>
          <w:rFonts w:hint="eastAsia" w:ascii="宋体" w:hAnsi="宋体" w:eastAsia="宋体" w:cs="宋体"/>
          <w:sz w:val="13"/>
          <w:szCs w:val="16"/>
        </w:rPr>
      </w:pPr>
      <w:r>
        <w:rPr>
          <w:rFonts w:hint="eastAsia" w:ascii="宋体" w:hAnsi="宋体" w:eastAsia="宋体" w:cs="宋体"/>
          <w:sz w:val="13"/>
          <w:szCs w:val="16"/>
          <w:lang w:val="en-US" w:eastAsia="zh-CN"/>
        </w:rPr>
        <w:t>• 艺术地位：该作品是德沃夏克在美国担任纽约国家音乐学院院长期间所作，是捷克民族音乐与美洲本土风情交融的杰作，标志着捷克音乐进一步走向了世界。</w:t>
      </w:r>
    </w:p>
    <w:p w14:paraId="5C44A056">
      <w:pPr>
        <w:bidi w:val="0"/>
        <w:rPr>
          <w:rFonts w:hint="eastAsia" w:ascii="宋体" w:hAnsi="宋体" w:eastAsia="宋体" w:cs="宋体"/>
          <w:sz w:val="13"/>
          <w:szCs w:val="16"/>
          <w:lang w:val="en-US" w:eastAsia="zh-CN"/>
        </w:rPr>
      </w:pPr>
      <w:r>
        <w:rPr>
          <w:rFonts w:hint="eastAsia" w:ascii="宋体" w:hAnsi="宋体" w:eastAsia="宋体" w:cs="宋体"/>
          <w:sz w:val="13"/>
          <w:szCs w:val="16"/>
          <w:lang w:val="en-US" w:eastAsia="zh-CN"/>
        </w:rPr>
        <w:t>• 音乐特征：虽然源文件中未详细展开各乐章，但根据19世纪民族主义音乐的共同特点，这部作品将本国的民间音乐灵魂注入到了宏大的古典交响套曲结构中，是德沃夏克最杰出的代表作之一。</w:t>
      </w:r>
    </w:p>
    <w:p w14:paraId="71661F06">
      <w:pPr>
        <w:bidi w:val="0"/>
        <w:rPr>
          <w:rFonts w:hint="eastAsia" w:ascii="宋体" w:hAnsi="宋体" w:eastAsia="宋体" w:cs="宋体"/>
          <w:sz w:val="13"/>
          <w:szCs w:val="16"/>
          <w:lang w:val="en-US" w:eastAsia="zh-CN"/>
        </w:rPr>
      </w:pPr>
    </w:p>
    <w:p w14:paraId="070448E2">
      <w:pPr>
        <w:bidi w:val="0"/>
        <w:rPr>
          <w:rFonts w:hint="eastAsia" w:ascii="宋体" w:hAnsi="宋体" w:eastAsia="宋体" w:cs="宋体"/>
          <w:sz w:val="15"/>
          <w:szCs w:val="18"/>
          <w:lang w:val="en-US" w:eastAsia="zh-CN"/>
        </w:rPr>
      </w:pPr>
      <w:r>
        <w:rPr>
          <w:rFonts w:hint="eastAsia" w:ascii="宋体" w:hAnsi="宋体" w:eastAsia="宋体" w:cs="宋体"/>
          <w:sz w:val="15"/>
          <w:szCs w:val="18"/>
          <w:lang w:val="en-US" w:eastAsia="zh-CN"/>
        </w:rPr>
        <w:t>费利克斯·门德尔松（Felix Mendelssohn, 1809-1847）是德国浪漫主义时期的代表作曲家，在音乐史上不仅以创作见长，更因其对古典音乐遗产的保护与推广而享有盛誉。</w:t>
      </w:r>
    </w:p>
    <w:p w14:paraId="662598E0">
      <w:pPr>
        <w:bidi w:val="0"/>
        <w:rPr>
          <w:rFonts w:hint="eastAsia" w:ascii="宋体" w:hAnsi="宋体" w:eastAsia="宋体" w:cs="宋体"/>
          <w:sz w:val="15"/>
          <w:szCs w:val="18"/>
        </w:rPr>
      </w:pPr>
      <w:r>
        <w:rPr>
          <w:rFonts w:hint="eastAsia" w:ascii="宋体" w:hAnsi="宋体" w:eastAsia="宋体" w:cs="宋体"/>
          <w:sz w:val="15"/>
          <w:szCs w:val="18"/>
          <w:lang w:val="en-US" w:eastAsia="zh-CN"/>
        </w:rPr>
        <w:t>门德尔松是一位全才型的音乐大师，他在音乐创作、启蒙运动及教育领域均有卓越贡献：</w:t>
      </w:r>
    </w:p>
    <w:p w14:paraId="43BDA338">
      <w:pPr>
        <w:bidi w:val="0"/>
        <w:rPr>
          <w:rFonts w:hint="eastAsia" w:ascii="宋体" w:hAnsi="宋体" w:eastAsia="宋体" w:cs="宋体"/>
          <w:sz w:val="15"/>
          <w:szCs w:val="18"/>
        </w:rPr>
      </w:pPr>
      <w:r>
        <w:rPr>
          <w:rFonts w:hint="eastAsia" w:ascii="宋体" w:hAnsi="宋体" w:eastAsia="宋体" w:cs="宋体"/>
          <w:sz w:val="15"/>
          <w:szCs w:val="18"/>
          <w:lang w:val="en-US" w:eastAsia="zh-CN"/>
        </w:rPr>
        <w:t>• 音乐史上最重大的事件之一：他使被遗忘了几乎一百多年的巴赫作品——《马太受难乐》重放光芒，促使世人重新认识并评价巴赫的艺术价值。</w:t>
      </w:r>
    </w:p>
    <w:p w14:paraId="7C72F003">
      <w:pPr>
        <w:bidi w:val="0"/>
        <w:rPr>
          <w:rFonts w:hint="eastAsia" w:ascii="宋体" w:hAnsi="宋体" w:eastAsia="宋体" w:cs="宋体"/>
          <w:sz w:val="15"/>
          <w:szCs w:val="18"/>
        </w:rPr>
      </w:pPr>
      <w:r>
        <w:rPr>
          <w:rFonts w:hint="eastAsia" w:ascii="宋体" w:hAnsi="宋体" w:eastAsia="宋体" w:cs="宋体"/>
          <w:sz w:val="15"/>
          <w:szCs w:val="18"/>
          <w:lang w:val="en-US" w:eastAsia="zh-CN"/>
        </w:rPr>
        <w:t>• 音乐教育的先驱：他创办了德国第一所音乐学院——莱比锡音乐学院，为近代音乐教育的发展奠定了坚实基础。</w:t>
      </w:r>
    </w:p>
    <w:p w14:paraId="60C9C369">
      <w:pPr>
        <w:bidi w:val="0"/>
        <w:rPr>
          <w:rFonts w:hint="eastAsia" w:ascii="宋体" w:hAnsi="宋体" w:eastAsia="宋体" w:cs="宋体"/>
          <w:sz w:val="15"/>
          <w:szCs w:val="18"/>
        </w:rPr>
      </w:pPr>
      <w:r>
        <w:rPr>
          <w:rFonts w:hint="eastAsia" w:ascii="宋体" w:hAnsi="宋体" w:eastAsia="宋体" w:cs="宋体"/>
          <w:sz w:val="15"/>
          <w:szCs w:val="18"/>
          <w:lang w:val="en-US" w:eastAsia="zh-CN"/>
        </w:rPr>
        <w:t>• 独特的艺术体裁：他首创了**《无词歌》**（Songs Without Words），这是一种歌曲性质的钢琴小曲，门德尔松认为其传达的思想内容比文字歌词更为明确。</w:t>
      </w:r>
    </w:p>
    <w:p w14:paraId="76ADC23D">
      <w:pPr>
        <w:bidi w:val="0"/>
        <w:rPr>
          <w:rFonts w:hint="eastAsia" w:ascii="宋体" w:hAnsi="宋体" w:eastAsia="宋体" w:cs="宋体"/>
          <w:sz w:val="15"/>
          <w:szCs w:val="18"/>
        </w:rPr>
      </w:pPr>
      <w:r>
        <w:rPr>
          <w:rFonts w:hint="eastAsia" w:ascii="宋体" w:hAnsi="宋体" w:eastAsia="宋体" w:cs="宋体"/>
          <w:sz w:val="15"/>
          <w:szCs w:val="18"/>
          <w:lang w:val="en-US" w:eastAsia="zh-CN"/>
        </w:rPr>
        <w:t>• 丰富的作品种类：他的代表作包括《意大利交响曲》、《苏格兰交响曲》、音乐会序曲《仲夏夜之梦》以及著名的《e小调小提琴协奏曲》。</w:t>
      </w:r>
    </w:p>
    <w:p w14:paraId="523D2949">
      <w:pPr>
        <w:bidi w:val="0"/>
        <w:rPr>
          <w:rFonts w:hint="eastAsia" w:ascii="宋体" w:hAnsi="宋体" w:eastAsia="宋体" w:cs="宋体"/>
          <w:sz w:val="15"/>
          <w:szCs w:val="18"/>
        </w:rPr>
      </w:pPr>
      <w:r>
        <w:rPr>
          <w:rFonts w:hint="eastAsia" w:ascii="宋体" w:hAnsi="宋体" w:eastAsia="宋体" w:cs="宋体"/>
          <w:sz w:val="15"/>
          <w:szCs w:val="18"/>
          <w:lang w:val="en-US" w:eastAsia="zh-CN"/>
        </w:rPr>
        <w:t>门德尔松《e小调小提琴协奏曲》是门德尔松管弦乐创作中的巅峰之作，也是世界小提琴文献中最为璀璨的珍品之一。</w:t>
      </w:r>
    </w:p>
    <w:p w14:paraId="2236A2A4">
      <w:pPr>
        <w:bidi w:val="0"/>
        <w:rPr>
          <w:rFonts w:hint="eastAsia" w:ascii="宋体" w:hAnsi="宋体" w:eastAsia="宋体" w:cs="宋体"/>
          <w:sz w:val="15"/>
          <w:szCs w:val="18"/>
        </w:rPr>
      </w:pPr>
      <w:r>
        <w:rPr>
          <w:rFonts w:hint="eastAsia" w:ascii="宋体" w:hAnsi="宋体" w:eastAsia="宋体" w:cs="宋体"/>
          <w:sz w:val="15"/>
          <w:szCs w:val="18"/>
          <w:lang w:val="en-US" w:eastAsia="zh-CN"/>
        </w:rPr>
        <w:t>在门德尔松的作品中，小提琴作为独奏乐器与管弦乐队协同演奏，展现出鲜明的个性和高度的技巧性。作为一首成熟的独奏协奏曲，它通常遵循古典协奏曲的三乐章结构：第一乐章：采用奏鸣曲式，且在乐章后部包含一段供演奏家发挥的华彩段。门德尔松在此曲中打破了传统的先乐队后独奏的陈规，让小提琴在乐曲开头便直接唱出优美的忧郁主题。第二乐章：多为抒情性的慢板，展现浪漫主义特有的柔美旋律。 第三乐章：通常采用回旋曲式或奏鸣曲式，节奏欢快且极具技巧性。</w:t>
      </w:r>
    </w:p>
    <w:p w14:paraId="3A4FBD90">
      <w:pPr>
        <w:bidi w:val="0"/>
        <w:rPr>
          <w:rFonts w:hint="eastAsia" w:ascii="宋体" w:hAnsi="宋体" w:eastAsia="宋体" w:cs="宋体"/>
          <w:sz w:val="15"/>
          <w:szCs w:val="18"/>
        </w:rPr>
      </w:pPr>
      <w:r>
        <w:rPr>
          <w:rFonts w:hint="eastAsia" w:ascii="宋体" w:hAnsi="宋体" w:eastAsia="宋体" w:cs="宋体"/>
          <w:sz w:val="15"/>
          <w:szCs w:val="18"/>
          <w:lang w:val="en-US" w:eastAsia="zh-CN"/>
        </w:rPr>
        <w:t>这首作品以其优美、洗练的旋律感和精致的管弦乐色彩著称。它完美地平衡了浪漫主义的个人情感抒发与古典主义严谨的结构形式，是门德尔松“文雅、清新”风格的集中体现。</w:t>
      </w:r>
    </w:p>
    <w:p w14:paraId="2779788B">
      <w:pPr>
        <w:bidi w:val="0"/>
        <w:rPr>
          <w:rFonts w:hint="eastAsia" w:ascii="宋体" w:hAnsi="宋体" w:eastAsia="宋体" w:cs="宋体"/>
          <w:sz w:val="13"/>
          <w:szCs w:val="16"/>
          <w:lang w:val="en-US" w:eastAsia="zh-CN"/>
        </w:rPr>
      </w:pPr>
    </w:p>
    <w:p w14:paraId="4627C694">
      <w:pPr>
        <w:bidi w:val="0"/>
        <w:rPr>
          <w:rFonts w:hint="eastAsia" w:ascii="宋体" w:hAnsi="宋体" w:eastAsia="宋体" w:cs="宋体"/>
          <w:sz w:val="16"/>
          <w:szCs w:val="20"/>
          <w:lang w:val="en-US" w:eastAsia="zh-CN"/>
        </w:rPr>
      </w:pPr>
    </w:p>
    <w:p w14:paraId="23105FD8">
      <w:pPr>
        <w:bidi w:val="0"/>
        <w:rPr>
          <w:rFonts w:hint="eastAsia" w:ascii="宋体" w:hAnsi="宋体" w:eastAsia="宋体" w:cs="宋体"/>
          <w:sz w:val="15"/>
          <w:szCs w:val="18"/>
        </w:rPr>
      </w:pPr>
      <w:r>
        <w:rPr>
          <w:rFonts w:hint="eastAsia" w:ascii="宋体" w:hAnsi="宋体" w:eastAsia="宋体" w:cs="宋体"/>
          <w:sz w:val="15"/>
          <w:szCs w:val="18"/>
          <w:lang w:val="en-US" w:eastAsia="zh-CN"/>
        </w:rPr>
        <w:t>彼得·伊里奇·柴可夫斯基（Pyotr Ilyich Tchaikovsky, 1840-1893）是19世纪俄罗斯乐坛最伟大的作曲家之一。虽然他与同时期的“强力集团”（五人团）共同推进了俄罗斯音乐的发展，但他并不属于该集团，其作品展现出更为个人化且具有国际视野的艺术风格。</w:t>
      </w:r>
    </w:p>
    <w:p w14:paraId="57959440">
      <w:pPr>
        <w:bidi w:val="0"/>
        <w:rPr>
          <w:rFonts w:hint="eastAsia" w:ascii="宋体" w:hAnsi="宋体" w:eastAsia="宋体" w:cs="宋体"/>
          <w:sz w:val="15"/>
          <w:szCs w:val="18"/>
        </w:rPr>
      </w:pPr>
      <w:r>
        <w:rPr>
          <w:rFonts w:hint="eastAsia" w:ascii="宋体" w:hAnsi="宋体" w:eastAsia="宋体" w:cs="宋体"/>
          <w:sz w:val="15"/>
          <w:szCs w:val="18"/>
          <w:lang w:val="en-US" w:eastAsia="zh-CN"/>
        </w:rPr>
        <w:t>柴可夫斯基的音乐不仅是俄罗斯民族精神的体现，更是其个人情感深处的真实写照。</w:t>
      </w:r>
    </w:p>
    <w:p w14:paraId="034FE0FE">
      <w:pPr>
        <w:bidi w:val="0"/>
        <w:rPr>
          <w:rFonts w:hint="eastAsia" w:ascii="宋体" w:hAnsi="宋体" w:eastAsia="宋体" w:cs="宋体"/>
          <w:sz w:val="15"/>
          <w:szCs w:val="18"/>
        </w:rPr>
      </w:pPr>
      <w:r>
        <w:rPr>
          <w:rFonts w:hint="eastAsia" w:ascii="宋体" w:hAnsi="宋体" w:eastAsia="宋体" w:cs="宋体"/>
          <w:sz w:val="15"/>
          <w:szCs w:val="18"/>
          <w:lang w:val="en-US" w:eastAsia="zh-CN"/>
        </w:rPr>
        <w:t>• 情感特质与背景：他的作品深刻揭示了在俄国沙皇黑暗统治下，一位知识分子艺术家的典型情感世界。他的旋律往往充满忧郁、热烈与矛盾，具有极强的感染力。</w:t>
      </w:r>
    </w:p>
    <w:p w14:paraId="4D6E1DC0">
      <w:pPr>
        <w:bidi w:val="0"/>
        <w:rPr>
          <w:rFonts w:hint="eastAsia" w:ascii="宋体" w:hAnsi="宋体" w:eastAsia="宋体" w:cs="宋体"/>
          <w:sz w:val="15"/>
          <w:szCs w:val="18"/>
        </w:rPr>
      </w:pPr>
      <w:r>
        <w:rPr>
          <w:rFonts w:hint="eastAsia" w:ascii="宋体" w:hAnsi="宋体" w:eastAsia="宋体" w:cs="宋体"/>
          <w:sz w:val="15"/>
          <w:szCs w:val="18"/>
          <w:lang w:val="en-US" w:eastAsia="zh-CN"/>
        </w:rPr>
        <w:t>• 创作阶段与代表作：早期（60-70年代）：在莫斯科音乐学院任教期间，创作了《第一交响曲（冬日的梦幻）》、幻想序曲《罗米欧与朱丽叶》、《第一钢琴协奏曲》以及永恒的经典舞剧**《天鹅湖》**。 中期（1876年后）：在梅克夫人的资助下，他进入了创作的高产期。这一时期的杰作包括《第四交响曲》、歌剧《叶甫根尼·奥涅金》、**《D大调小提琴协奏曲》**以及宏伟的《1812庄严序曲》。 晚期（80年代末-90年代）：这是他艺术生涯的巅峰，诞生了《第五交响曲》、深刻而悲剧性的**《第六交响曲（悲怆）》**，以及著名的舞剧《胡桃夹子》和《睡美人》。</w:t>
      </w:r>
    </w:p>
    <w:p w14:paraId="10DFD77B">
      <w:pPr>
        <w:bidi w:val="0"/>
        <w:rPr>
          <w:rFonts w:hint="eastAsia" w:ascii="宋体" w:hAnsi="宋体" w:eastAsia="宋体" w:cs="宋体"/>
          <w:sz w:val="15"/>
          <w:szCs w:val="18"/>
        </w:rPr>
      </w:pPr>
      <w:r>
        <w:rPr>
          <w:rFonts w:hint="eastAsia" w:ascii="宋体" w:hAnsi="宋体" w:eastAsia="宋体" w:cs="宋体"/>
          <w:sz w:val="15"/>
          <w:szCs w:val="18"/>
          <w:lang w:val="en-US" w:eastAsia="zh-CN"/>
        </w:rPr>
        <w:t>柴可夫斯基《D大调小提琴协奏曲》作于1878年（属于其中期创作阶段），不仅是柴可夫斯基最重要的器乐作品之一，也是世界小提琴文献中难度最高、流传最广的“四大金刚”协奏曲之一。在柴可夫斯基的这部作品中，小提琴作为独奏乐器，与管弦乐队展开了充满张力的对话，展现了高度的技巧性与鲜明的个性**。这部协奏曲完美地融合了俄罗斯民族风情与西欧传统的曲式结构。它的音乐语言极度感性，既有如歌般的抒情，也有辉煌灿烂的爆发，是柴可夫斯基通过管弦乐表现人类无法通过语言传达之情感的理想载体。</w:t>
      </w:r>
    </w:p>
    <w:p w14:paraId="5837EE2D">
      <w:pPr>
        <w:rPr>
          <w:rFonts w:hint="default"/>
          <w:lang w:val="en-US" w:eastAsia="zh-CN"/>
        </w:rPr>
      </w:pPr>
    </w:p>
    <w:p w14:paraId="1F578F12">
      <w:pPr>
        <w:bidi w:val="0"/>
        <w:rPr>
          <w:rFonts w:hint="eastAsia" w:ascii="宋体" w:hAnsi="宋体" w:eastAsia="宋体" w:cs="宋体"/>
          <w:sz w:val="15"/>
          <w:szCs w:val="18"/>
        </w:rPr>
      </w:pPr>
      <w:r>
        <w:rPr>
          <w:rFonts w:hint="eastAsia" w:ascii="宋体" w:hAnsi="宋体" w:eastAsia="宋体" w:cs="宋体"/>
          <w:sz w:val="15"/>
          <w:szCs w:val="18"/>
          <w:lang w:val="en-US" w:eastAsia="zh-CN"/>
        </w:rPr>
        <w:t>弗朗茨·舒伯特（Franz Schubert, 1797-1828）是奥地利伟大的作曲家，浪漫主义音乐的早期代表人物之一，在音乐史上被誉为**“歌曲之王”**。</w:t>
      </w:r>
    </w:p>
    <w:p w14:paraId="0E484492">
      <w:pPr>
        <w:bidi w:val="0"/>
        <w:rPr>
          <w:rFonts w:hint="eastAsia" w:ascii="宋体" w:hAnsi="宋体" w:eastAsia="宋体" w:cs="宋体"/>
          <w:sz w:val="15"/>
          <w:szCs w:val="18"/>
          <w:lang w:val="en-US" w:eastAsia="zh-CN"/>
        </w:rPr>
      </w:pPr>
      <w:r>
        <w:rPr>
          <w:rFonts w:hint="eastAsia" w:ascii="宋体" w:hAnsi="宋体" w:eastAsia="宋体" w:cs="宋体"/>
          <w:sz w:val="15"/>
          <w:szCs w:val="18"/>
          <w:lang w:val="en-US" w:eastAsia="zh-CN"/>
        </w:rPr>
        <w:t>舒伯特的一生虽然短暂，但创作力极其旺盛，他在多个领域都留下了传世杰作：艺术歌曲（Lied）的巅峰：舒伯特是艺术歌曲这一体裁的奠基人，他将诗歌与音乐完美结合，一生创作了600多首艺术歌曲。 他擅长通过钢琴伴奏营造意境，并用旋律捕捉诗词中微妙的情感波动。 其著名的声乐套曲包括**《美丽的磨坊女》和《冬之旅》**。多元的创作领域：除了艺术歌曲，他在室内乐（如**《鳟鱼五重奏》）、管弦乐（如《未完成交响曲》**）以及钢琴奏鸣曲方面也取得了极高的艺术成就。 艺术特质：舒伯特的音乐以透明清纯、优美丰富的旋律著称，他的作品往往带有浪漫主义特有的忧伤情绪和主观情感表达。</w:t>
      </w:r>
    </w:p>
    <w:p w14:paraId="00369977">
      <w:pPr>
        <w:bidi w:val="0"/>
        <w:rPr>
          <w:rFonts w:hint="eastAsia" w:ascii="宋体" w:hAnsi="宋体" w:eastAsia="宋体" w:cs="宋体"/>
          <w:sz w:val="15"/>
          <w:szCs w:val="18"/>
        </w:rPr>
      </w:pPr>
      <w:r>
        <w:rPr>
          <w:rFonts w:hint="eastAsia" w:ascii="宋体" w:hAnsi="宋体" w:eastAsia="宋体" w:cs="宋体"/>
          <w:sz w:val="15"/>
          <w:szCs w:val="18"/>
          <w:lang w:val="en-US" w:eastAsia="zh-CN"/>
        </w:rPr>
        <w:t>《小夜曲》1828年，即他逝世前的数月。该曲原为声乐套曲**《天鹅之歌》（Schwanengesang）中的第四首。 “天鹅之歌”这一标题由出版家哈斯林格题名，取自天鹅临终才放声歌唱的传说，暗示此套曲为舒伯特的绝笔之作**。歌词根据诗人莱尔斯塔勃的诗作创作，表达了一位青年在幽静的夜晚向心爱的姑娘倾诉爱慕之情。钢琴伴奏以轻盈的音型模仿吉他的拨奏，瞬间营造出宁静而富有诗意的月夜氛围。作品采用二部曲式，通过大小调的交替发展来刻画情感的变化。结束句以D大调为主，伴随着由强渐弱的处理，表现出歌声在优美恬静的夜色中渐渐远去的画面感，留给听众无限的遐思。由于其旋律极度动听，这首作品后来也被广泛改编为各种乐器独奏曲，成为世界音乐史上的经典旋律。</w:t>
      </w:r>
    </w:p>
    <w:p w14:paraId="65D56D24">
      <w:pPr>
        <w:rPr>
          <w:rFonts w:hint="default"/>
          <w:lang w:val="en-US" w:eastAsia="zh-CN"/>
        </w:rPr>
      </w:pPr>
    </w:p>
    <w:p w14:paraId="6B9DCC96">
      <w:pPr>
        <w:bidi w:val="0"/>
        <w:rPr>
          <w:rFonts w:hint="eastAsia" w:ascii="宋体" w:hAnsi="宋体" w:eastAsia="宋体" w:cs="宋体"/>
          <w:sz w:val="16"/>
          <w:szCs w:val="20"/>
        </w:rPr>
      </w:pPr>
      <w:r>
        <w:rPr>
          <w:rFonts w:hint="eastAsia" w:ascii="宋体" w:hAnsi="宋体" w:eastAsia="宋体" w:cs="宋体"/>
          <w:sz w:val="16"/>
          <w:szCs w:val="20"/>
          <w:lang w:val="en-US" w:eastAsia="zh-CN"/>
        </w:rPr>
        <w:t>关于门德尔松的艺术歌曲《乘着歌声的翅膀》，结合资料及其所处的时代背景，简介如下：</w:t>
      </w:r>
    </w:p>
    <w:p w14:paraId="1314B316">
      <w:pPr>
        <w:bidi w:val="0"/>
        <w:rPr>
          <w:rFonts w:hint="eastAsia" w:ascii="宋体" w:hAnsi="宋体" w:eastAsia="宋体" w:cs="宋体"/>
          <w:sz w:val="16"/>
          <w:szCs w:val="20"/>
        </w:rPr>
      </w:pPr>
      <w:r>
        <w:rPr>
          <w:rFonts w:hint="eastAsia" w:ascii="宋体" w:hAnsi="宋体" w:eastAsia="宋体" w:cs="宋体"/>
          <w:sz w:val="16"/>
          <w:szCs w:val="20"/>
          <w:lang w:val="en-US" w:eastAsia="zh-CN"/>
        </w:rPr>
        <w:t>一、 作曲家背景 费利克斯·门德尔松（1809-1847）是19世纪德国浪漫主义时期最著名的作曲家之一。他不仅是一位高产的创作者，还是音乐教育的先驱，创办了德国第一所音乐学院——莱比锡音乐学院。在音乐史上，他最为人称道的贡献之一是使几乎被遗忘了百年的巴赫杰作《马太受难乐》重放光芒。</w:t>
      </w:r>
    </w:p>
    <w:p w14:paraId="4ADD0AD6">
      <w:pPr>
        <w:bidi w:val="0"/>
        <w:rPr>
          <w:rFonts w:hint="eastAsia" w:ascii="宋体" w:hAnsi="宋体" w:eastAsia="宋体" w:cs="宋体"/>
          <w:sz w:val="16"/>
          <w:szCs w:val="20"/>
          <w:lang w:val="en-US" w:eastAsia="zh-CN"/>
        </w:rPr>
      </w:pPr>
      <w:r>
        <w:rPr>
          <w:rFonts w:hint="eastAsia" w:ascii="宋体" w:hAnsi="宋体" w:eastAsia="宋体" w:cs="宋体"/>
          <w:sz w:val="16"/>
          <w:szCs w:val="20"/>
          <w:lang w:val="en-US" w:eastAsia="zh-CN"/>
        </w:rPr>
        <w:t xml:space="preserve">二、关于《乘着歌声的翅膀》的作品概况 </w:t>
      </w:r>
    </w:p>
    <w:p w14:paraId="1D433E00">
      <w:pPr>
        <w:bidi w:val="0"/>
        <w:rPr>
          <w:rFonts w:hint="eastAsia" w:ascii="宋体" w:hAnsi="宋体" w:eastAsia="宋体" w:cs="宋体"/>
          <w:sz w:val="16"/>
          <w:szCs w:val="20"/>
        </w:rPr>
      </w:pPr>
      <w:r>
        <w:rPr>
          <w:rFonts w:hint="eastAsia" w:ascii="宋体" w:hAnsi="宋体" w:eastAsia="宋体" w:cs="宋体"/>
          <w:sz w:val="16"/>
          <w:szCs w:val="20"/>
          <w:lang w:val="en-US" w:eastAsia="zh-CN"/>
        </w:rPr>
        <w:t>• 文学来源：这首歌的歌词取自德国著名诗人海涅（Heinrich Heine）的诗作。</w:t>
      </w:r>
    </w:p>
    <w:p w14:paraId="7784B57F">
      <w:pPr>
        <w:bidi w:val="0"/>
        <w:rPr>
          <w:rFonts w:hint="eastAsia" w:ascii="宋体" w:hAnsi="宋体" w:eastAsia="宋体" w:cs="宋体"/>
          <w:sz w:val="16"/>
          <w:szCs w:val="20"/>
        </w:rPr>
      </w:pPr>
      <w:r>
        <w:rPr>
          <w:rFonts w:hint="eastAsia" w:ascii="宋体" w:hAnsi="宋体" w:eastAsia="宋体" w:cs="宋体"/>
          <w:sz w:val="16"/>
          <w:szCs w:val="20"/>
          <w:lang w:val="en-US" w:eastAsia="zh-CN"/>
        </w:rPr>
        <w:t>• 音乐表现：它是门德尔松声乐作品中流传最广的一首，旋律优美、平稳且充满抒情色彩。钢琴伴奏以流畅的分解和弦模仿流水的波动或翅膀的振动，营造出一种梦幻般的意境，完美契合了浪漫主义音乐强调个人情感表现及音乐与文学紧密联系的典型特征。</w:t>
      </w:r>
    </w:p>
    <w:p w14:paraId="7AA922B6">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5116E4"/>
    <w:multiLevelType w:val="multilevel"/>
    <w:tmpl w:val="315116E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37653DBF"/>
    <w:multiLevelType w:val="multilevel"/>
    <w:tmpl w:val="37653DB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6BE07202"/>
    <w:multiLevelType w:val="multilevel"/>
    <w:tmpl w:val="6BE0720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7511FE37"/>
    <w:multiLevelType w:val="multilevel"/>
    <w:tmpl w:val="7511FE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B3E2F6D"/>
    <w:rsid w:val="57D159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1406</Words>
  <Characters>1430</Characters>
  <Lines>0</Lines>
  <Paragraphs>0</Paragraphs>
  <TotalTime>43</TotalTime>
  <ScaleCrop>false</ScaleCrop>
  <LinksUpToDate>false</LinksUpToDate>
  <CharactersWithSpaces>1433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2026-01-06T13:39:00Z</dcterms:created>
  <dc:creator>19302</dc:creator>
  <cp:lastModifiedBy>谎</cp:lastModifiedBy>
  <dcterms:modified xsi:type="dcterms:W3CDTF">2026-01-07T03:05:03Z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eyJoZGlkIjoiMGQ3Y2IyMDA5N2FiZTRhOTRlMDQzMDkxMzk2ZWFjZmEiLCJ1c2VySWQiOiIxNTA5ODkyMTc4In0=</vt:lpwstr>
  </property>
  <property fmtid="{D5CDD505-2E9C-101B-9397-08002B2CF9AE}" pid="4" name="ICV">
    <vt:lpwstr>085C7DA17D0E4B27A1A62937D93CF534_12</vt:lpwstr>
  </property>
</Properties>
</file>