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Calibri" w:cs="Calibri" w:eastAsia="Calibri" w:hAnsi="Calibri"/>
          <w:b/>
          <w:bCs/>
          <w:color w:val="1B5E6B"/>
          <w:sz w:val="64"/>
          <w:szCs w:val="64"/>
        </w:rPr>
        <w:t xml:space="preserve">Aidin Niavarani</w:t>
      </w:r>
    </w:p>
    <w:p>
      <w:pPr>
        <w:spacing w:after="100" w:before="0"/>
      </w:pPr>
      <w:r>
        <w:rPr>
          <w:rFonts w:ascii="Calibri" w:cs="Calibri" w:eastAsia="Calibri" w:hAnsi="Calibri"/>
          <w:color w:val="5C6B74"/>
          <w:sz w:val="36"/>
          <w:szCs w:val="36"/>
        </w:rPr>
        <w:t xml:space="preserve">Vancouver, BC, Canada  ·  linkedin.com/in/aidin  ·  Open to remote</w:t>
      </w:r>
    </w:p>
    <w:p>
      <w:pPr>
        <w:pBdr>
          <w:bottom w:val="single" w:color="1B5E6B" w:sz="5" w:space="4"/>
        </w:pBdr>
        <w:spacing w:after="90" w:before="80"/>
      </w:pPr>
      <w:r>
        <w:rPr>
          <w:rFonts w:ascii="Calibri" w:cs="Calibri" w:eastAsia="Calibri" w:hAnsi="Calibri"/>
          <w:b/>
          <w:bCs/>
          <w:caps/>
          <w:color w:val="1B5E6B"/>
          <w:sz w:val="36"/>
          <w:szCs w:val="36"/>
        </w:rPr>
        <w:t xml:space="preserve">Summary</w:t>
      </w:r>
    </w:p>
    <w:p>
      <w:pPr>
        <w:spacing w:after="0" w:before="0"/>
      </w:pPr>
      <w:r>
        <w:rPr>
          <w:rFonts w:ascii="Calibri" w:cs="Calibri" w:eastAsia="Calibri" w:hAnsi="Calibri"/>
          <w:color w:val="1A1A1A"/>
          <w:sz w:val="36"/>
          <w:szCs w:val="36"/>
        </w:rPr>
        <w:t xml:space="preserve">Technical co-founder and CTO with 16+ years building software products — most recently scaling NextGen Kitchens to ~$250K/month in transactions across North America, leading 44+ contributors, and shipping 11 production applications on Firebase/GCP. Held CTO and acting CPO responsibilities simultaneously for 3+ years, owning engineering architecture and product roadmap at the same time. Over the past 18 months, built an AI engineering platform that made the team 3× more productive — not personal tooling, but systematic, production-grade capability embedded into how the whole team operates.</w:t>
      </w:r>
    </w:p>
    <w:p>
      <w:pPr>
        <w:pBdr>
          <w:bottom w:val="single" w:color="1B5E6B" w:sz="5" w:space="4"/>
        </w:pBdr>
        <w:spacing w:after="90" w:before="320"/>
      </w:pPr>
      <w:r>
        <w:rPr>
          <w:rFonts w:ascii="Calibri" w:cs="Calibri" w:eastAsia="Calibri" w:hAnsi="Calibri"/>
          <w:b/>
          <w:bCs/>
          <w:caps/>
          <w:color w:val="1B5E6B"/>
          <w:sz w:val="36"/>
          <w:szCs w:val="36"/>
        </w:rPr>
        <w:t xml:space="preserve">Experience</w:t>
      </w:r>
    </w:p>
    <w:p>
      <w:pPr>
        <w:tabs>
          <w:tab w:val="right" w:pos="10080"/>
        </w:tabs>
        <w:spacing w:after="50" w:before="1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NextGen Kitchens</w:t>
      </w:r>
      <w:r>
        <w:rPr>
          <w:rFonts w:ascii="Calibri" w:cs="Calibri" w:eastAsia="Calibri" w:hAnsi="Calibri"/>
          <w:color w:val="5C6B74"/>
          <w:sz w:val="19"/>
          <w:szCs w:val="19"/>
        </w:rPr>
        <w:t xml:space="preserve">  —  Co-Founder &amp; CTO → Technical &amp; Strategy Advisor</w:t>
      </w:r>
      <w:r>
        <w:rPr>
          <w:rFonts w:ascii="Calibri" w:cs="Calibri" w:eastAsia="Calibri" w:hAnsi="Calibri"/>
          <w:color w:val="5C6B74"/>
          <w:sz w:val="18"/>
          <w:szCs w:val="18"/>
        </w:rPr>
        <w:t xml:space="preserve">	Jan 2022 – Present</w:t>
      </w:r>
    </w:p>
    <w:p>
      <w:pPr>
        <w:pStyle w:val="ListParagraph"/>
        <w:numPr>
          <w:ilvl w:val="0"/>
          <w:numId w:val="2"/>
        </w:numPr>
        <w:spacing w:after="36" w:before="0"/>
      </w:pPr>
      <w:r>
        <w:rPr>
          <w:rFonts w:ascii="Calibri" w:cs="Calibri" w:eastAsia="Calibri" w:hAnsi="Calibri"/>
          <w:color w:val="1A1A1A"/>
          <w:sz w:val="36"/>
          <w:szCs w:val="36"/>
        </w:rPr>
        <w:t xml:space="preserve">Built the entire technical platform from scratch. ~$250K/month in transactions across North America at peak.</w:t>
      </w:r>
    </w:p>
    <w:p>
      <w:pPr>
        <w:pStyle w:val="ListParagraph"/>
        <w:numPr>
          <w:ilvl w:val="0"/>
          <w:numId w:val="2"/>
        </w:numPr>
        <w:spacing w:after="36" w:before="0"/>
      </w:pPr>
      <w:r>
        <w:rPr>
          <w:rFonts w:ascii="Calibri" w:cs="Calibri" w:eastAsia="Calibri" w:hAnsi="Calibri"/>
          <w:color w:val="1A1A1A"/>
          <w:sz w:val="36"/>
          <w:szCs w:val="36"/>
        </w:rPr>
        <w:t xml:space="preserve">Architected 11 applications (6 frontend, 5 backend), 9 shared TypeScript library packages, 100+ Firebase Cloud Functions across the platform.</w:t>
      </w:r>
    </w:p>
    <w:p>
      <w:pPr>
        <w:pStyle w:val="ListParagraph"/>
        <w:numPr>
          <w:ilvl w:val="0"/>
          <w:numId w:val="2"/>
        </w:numPr>
        <w:spacing w:after="36" w:before="0"/>
      </w:pPr>
      <w:r>
        <w:rPr>
          <w:rFonts w:ascii="Calibri" w:cs="Calibri" w:eastAsia="Calibri" w:hAnsi="Calibri"/>
          <w:color w:val="1A1A1A"/>
          <w:sz w:val="36"/>
          <w:szCs w:val="36"/>
        </w:rPr>
        <w:t xml:space="preserve">Held CTO + acting CPO simultaneously for 3+ years — owned product strategy, engineering architecture, team leadership, and release management concurrently.</w:t>
      </w:r>
    </w:p>
    <w:p>
      <w:pPr>
        <w:pStyle w:val="ListParagraph"/>
        <w:numPr>
          <w:ilvl w:val="0"/>
          <w:numId w:val="2"/>
        </w:numPr>
        <w:spacing w:after="36" w:before="0"/>
      </w:pPr>
      <w:r>
        <w:rPr>
          <w:rFonts w:ascii="Calibri" w:cs="Calibri" w:eastAsia="Calibri" w:hAnsi="Calibri"/>
          <w:color w:val="1A1A1A"/>
          <w:sz w:val="36"/>
          <w:szCs w:val="36"/>
        </w:rPr>
        <w:t xml:space="preserve">Shipped the Kitchen Display System (KDS) in Q1 2026: 71,000+ lines, the most complex product in the stack.</w:t>
      </w:r>
    </w:p>
    <w:p>
      <w:pPr>
        <w:pStyle w:val="ListParagraph"/>
        <w:numPr>
          <w:ilvl w:val="0"/>
          <w:numId w:val="2"/>
        </w:numPr>
        <w:spacing w:after="36" w:before="0"/>
      </w:pPr>
      <w:r>
        <w:rPr>
          <w:rFonts w:ascii="Calibri" w:cs="Calibri" w:eastAsia="Calibri" w:hAnsi="Calibri"/>
          <w:color w:val="1A1A1A"/>
          <w:sz w:val="36"/>
          <w:szCs w:val="36"/>
        </w:rPr>
        <w:t xml:space="preserve">Built and maintained 6+ third-party integrations: Deliverect, DoorDash Drive, Stripe Connect, Square, TikTok, Kitchen Hub.</w:t>
      </w:r>
    </w:p>
    <w:p>
      <w:pPr>
        <w:pStyle w:val="ListParagraph"/>
        <w:numPr>
          <w:ilvl w:val="0"/>
          <w:numId w:val="2"/>
        </w:numPr>
        <w:spacing w:after="36" w:before="0"/>
      </w:pPr>
      <w:r>
        <w:rPr>
          <w:rFonts w:ascii="Calibri" w:cs="Calibri" w:eastAsia="Calibri" w:hAnsi="Calibri"/>
          <w:color w:val="1A1A1A"/>
          <w:sz w:val="36"/>
          <w:szCs w:val="36"/>
        </w:rPr>
        <w:t xml:space="preserve">Engineered an AI platform for the engineering team: 12 Cursor slash commands, 4 custom agent skills, RAG codebase assistant (Firestore vector search + Gemini + Claude API), GitHub Copilot SWE Agent integration, and subagent parallelization patterns. Result: 197 commits and 20+ releases in Q1 2026 with the leanest team ever.</w:t>
      </w:r>
    </w:p>
    <w:p>
      <w:pPr>
        <w:pStyle w:val="ListParagraph"/>
        <w:numPr>
          <w:ilvl w:val="0"/>
          <w:numId w:val="2"/>
        </w:numPr>
        <w:spacing w:after="36" w:before="0"/>
      </w:pPr>
      <w:r>
        <w:rPr>
          <w:rFonts w:ascii="Calibri" w:cs="Calibri" w:eastAsia="Calibri" w:hAnsi="Calibri"/>
          <w:color w:val="1A1A1A"/>
          <w:sz w:val="36"/>
          <w:szCs w:val="36"/>
        </w:rPr>
        <w:t xml:space="preserve">Negotiated 15.45% equity, board representation, and ROFR provisions at seed round ($4M pre-money valuation).</w:t>
      </w:r>
    </w:p>
    <w:p>
      <w:pPr>
        <w:tabs>
          <w:tab w:val="right" w:pos="10080"/>
        </w:tabs>
        <w:spacing w:after="50" w:before="1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Wynnset Inc.</w:t>
      </w:r>
      <w:r>
        <w:rPr>
          <w:rFonts w:ascii="Calibri" w:cs="Calibri" w:eastAsia="Calibri" w:hAnsi="Calibri"/>
          <w:color w:val="5C6B74"/>
          <w:sz w:val="19"/>
          <w:szCs w:val="19"/>
        </w:rPr>
        <w:t xml:space="preserve">  —  Director &amp; Principal Consultant</w:t>
      </w:r>
      <w:r>
        <w:rPr>
          <w:rFonts w:ascii="Calibri" w:cs="Calibri" w:eastAsia="Calibri" w:hAnsi="Calibri"/>
          <w:color w:val="5C6B74"/>
          <w:sz w:val="18"/>
          <w:szCs w:val="18"/>
        </w:rPr>
        <w:t xml:space="preserve">	Aug 2012 – Present</w:t>
      </w:r>
    </w:p>
    <w:p>
      <w:pPr>
        <w:pStyle w:val="ListParagraph"/>
        <w:numPr>
          <w:ilvl w:val="0"/>
          <w:numId w:val="2"/>
        </w:numPr>
        <w:spacing w:after="36" w:before="0"/>
      </w:pPr>
      <w:r>
        <w:rPr>
          <w:rFonts w:ascii="Calibri" w:cs="Calibri" w:eastAsia="Calibri" w:hAnsi="Calibri"/>
          <w:color w:val="1A1A1A"/>
          <w:sz w:val="36"/>
          <w:szCs w:val="36"/>
        </w:rPr>
        <w:t xml:space="preserve">Independent consulting practice delivering web and mobile application strategy, architecture, and development for startups and corporate clients.</w:t>
      </w:r>
    </w:p>
    <w:p>
      <w:pPr>
        <w:tabs>
          <w:tab w:val="right" w:pos="10080"/>
        </w:tabs>
        <w:spacing w:after="50" w:before="1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UBC, Dept. of Psychology</w:t>
      </w:r>
      <w:r>
        <w:rPr>
          <w:rFonts w:ascii="Calibri" w:cs="Calibri" w:eastAsia="Calibri" w:hAnsi="Calibri"/>
          <w:color w:val="5C6B74"/>
          <w:sz w:val="19"/>
          <w:szCs w:val="19"/>
        </w:rPr>
        <w:t xml:space="preserve">  —  Software Architect &amp; Development Manager</w:t>
      </w:r>
      <w:r>
        <w:rPr>
          <w:rFonts w:ascii="Calibri" w:cs="Calibri" w:eastAsia="Calibri" w:hAnsi="Calibri"/>
          <w:color w:val="5C6B74"/>
          <w:sz w:val="18"/>
          <w:szCs w:val="18"/>
        </w:rPr>
        <w:t xml:space="preserve">	Sep 2018 – Jan 2023</w:t>
      </w:r>
    </w:p>
    <w:p>
      <w:pPr>
        <w:pStyle w:val="ListParagraph"/>
        <w:numPr>
          <w:ilvl w:val="0"/>
          <w:numId w:val="2"/>
        </w:numPr>
        <w:spacing w:after="36" w:before="0"/>
      </w:pPr>
      <w:r>
        <w:rPr>
          <w:rFonts w:ascii="Calibri" w:cs="Calibri" w:eastAsia="Calibri" w:hAnsi="Calibri"/>
          <w:color w:val="1A1A1A"/>
          <w:sz w:val="36"/>
          <w:szCs w:val="36"/>
        </w:rPr>
        <w:t xml:space="preserve">Led architecture and development of Tapestry, TYDE, PolarUs, and other research and teaching applications.</w:t>
      </w:r>
    </w:p>
    <w:p>
      <w:pPr>
        <w:pStyle w:val="ListParagraph"/>
        <w:numPr>
          <w:ilvl w:val="0"/>
          <w:numId w:val="2"/>
        </w:numPr>
        <w:spacing w:after="36" w:before="0"/>
      </w:pPr>
      <w:r>
        <w:rPr>
          <w:rFonts w:ascii="Calibri" w:cs="Calibri" w:eastAsia="Calibri" w:hAnsi="Calibri"/>
          <w:color w:val="1A1A1A"/>
          <w:sz w:val="36"/>
          <w:szCs w:val="36"/>
        </w:rPr>
        <w:t xml:space="preserve">Managed and mentored a cross-functional team of developers, designers, and junior project managers.</w:t>
      </w:r>
    </w:p>
    <w:p>
      <w:pPr>
        <w:pStyle w:val="ListParagraph"/>
        <w:numPr>
          <w:ilvl w:val="0"/>
          <w:numId w:val="2"/>
        </w:numPr>
        <w:spacing w:after="36" w:before="0"/>
      </w:pPr>
      <w:r>
        <w:rPr>
          <w:rFonts w:ascii="Calibri" w:cs="Calibri" w:eastAsia="Calibri" w:hAnsi="Calibri"/>
          <w:color w:val="1A1A1A"/>
          <w:sz w:val="36"/>
          <w:szCs w:val="36"/>
        </w:rPr>
        <w:t xml:space="preserve">Engineered cloud architecture supporting 20,000+ university users. Presented research at international conferences (H5P Melbourne, CNIE).</w:t>
      </w:r>
    </w:p>
    <w:p>
      <w:pPr>
        <w:tabs>
          <w:tab w:val="right" w:pos="10080"/>
        </w:tabs>
        <w:spacing w:after="50" w:before="1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UBC Centre for Teaching, Learning &amp; Technology</w:t>
      </w:r>
      <w:r>
        <w:rPr>
          <w:rFonts w:ascii="Calibri" w:cs="Calibri" w:eastAsia="Calibri" w:hAnsi="Calibri"/>
          <w:color w:val="5C6B74"/>
          <w:sz w:val="19"/>
          <w:szCs w:val="19"/>
        </w:rPr>
        <w:t xml:space="preserve">  —  Systems Analyst (Contract)</w:t>
      </w:r>
      <w:r>
        <w:rPr>
          <w:rFonts w:ascii="Calibri" w:cs="Calibri" w:eastAsia="Calibri" w:hAnsi="Calibri"/>
          <w:color w:val="5C6B74"/>
          <w:sz w:val="18"/>
          <w:szCs w:val="18"/>
        </w:rPr>
        <w:t xml:space="preserve">	Sep 2017 – Sep 2018</w:t>
      </w:r>
    </w:p>
    <w:p>
      <w:pPr>
        <w:pStyle w:val="ListParagraph"/>
        <w:numPr>
          <w:ilvl w:val="0"/>
          <w:numId w:val="2"/>
        </w:numPr>
        <w:spacing w:after="36" w:before="0"/>
      </w:pPr>
      <w:r>
        <w:rPr>
          <w:rFonts w:ascii="Calibri" w:cs="Calibri" w:eastAsia="Calibri" w:hAnsi="Calibri"/>
          <w:color w:val="1A1A1A"/>
          <w:sz w:val="36"/>
          <w:szCs w:val="36"/>
        </w:rPr>
        <w:t xml:space="preserve">Designed and implemented learning technology integrations for faculty and administration. Stack: Angular, AngularJS, Python, PHP.</w:t>
      </w:r>
    </w:p>
    <w:p>
      <w:pPr>
        <w:tabs>
          <w:tab w:val="right" w:pos="10080"/>
        </w:tabs>
        <w:spacing w:after="50" w:before="1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UBC MedIT</w:t>
      </w:r>
      <w:r>
        <w:rPr>
          <w:rFonts w:ascii="Calibri" w:cs="Calibri" w:eastAsia="Calibri" w:hAnsi="Calibri"/>
          <w:color w:val="5C6B74"/>
          <w:sz w:val="19"/>
          <w:szCs w:val="19"/>
        </w:rPr>
        <w:t xml:space="preserve">  —  Systems Analyst (Contract)</w:t>
      </w:r>
      <w:r>
        <w:rPr>
          <w:rFonts w:ascii="Calibri" w:cs="Calibri" w:eastAsia="Calibri" w:hAnsi="Calibri"/>
          <w:color w:val="5C6B74"/>
          <w:sz w:val="18"/>
          <w:szCs w:val="18"/>
        </w:rPr>
        <w:t xml:space="preserve">	Dec 2016 – Sep 2017</w:t>
      </w:r>
    </w:p>
    <w:p>
      <w:pPr>
        <w:pStyle w:val="ListParagraph"/>
        <w:numPr>
          <w:ilvl w:val="0"/>
          <w:numId w:val="2"/>
        </w:numPr>
        <w:spacing w:after="36" w:before="0"/>
      </w:pPr>
      <w:r>
        <w:rPr>
          <w:rFonts w:ascii="Calibri" w:cs="Calibri" w:eastAsia="Calibri" w:hAnsi="Calibri"/>
          <w:color w:val="1A1A1A"/>
          <w:sz w:val="36"/>
          <w:szCs w:val="36"/>
        </w:rPr>
        <w:t xml:space="preserve">Maintained 200+ WordPress sites; built dynamic interfaces for the Entrada/Elentra curriculum management system.</w:t>
      </w:r>
    </w:p>
    <w:p>
      <w:pPr>
        <w:tabs>
          <w:tab w:val="right" w:pos="10080"/>
        </w:tabs>
        <w:spacing w:after="50" w:before="1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First Available Inc.</w:t>
      </w:r>
      <w:r>
        <w:rPr>
          <w:rFonts w:ascii="Calibri" w:cs="Calibri" w:eastAsia="Calibri" w:hAnsi="Calibri"/>
          <w:color w:val="5C6B74"/>
          <w:sz w:val="19"/>
          <w:szCs w:val="19"/>
        </w:rPr>
        <w:t xml:space="preserve">  —  Technical Co-Founder</w:t>
      </w:r>
      <w:r>
        <w:rPr>
          <w:rFonts w:ascii="Calibri" w:cs="Calibri" w:eastAsia="Calibri" w:hAnsi="Calibri"/>
          <w:color w:val="5C6B74"/>
          <w:sz w:val="18"/>
          <w:szCs w:val="18"/>
        </w:rPr>
        <w:t xml:space="preserve">	Apr 2015 – Apr 2017</w:t>
      </w:r>
    </w:p>
    <w:p>
      <w:pPr>
        <w:pStyle w:val="ListParagraph"/>
        <w:numPr>
          <w:ilvl w:val="0"/>
          <w:numId w:val="2"/>
        </w:numPr>
        <w:spacing w:after="36" w:before="0"/>
      </w:pPr>
      <w:r>
        <w:rPr>
          <w:rFonts w:ascii="Calibri" w:cs="Calibri" w:eastAsia="Calibri" w:hAnsi="Calibri"/>
          <w:color w:val="1A1A1A"/>
          <w:sz w:val="36"/>
          <w:szCs w:val="36"/>
        </w:rPr>
        <w:t xml:space="preserve">Co-founded startup; defined MVP requirements, designed UX, and built iOS app (Objective-C) with Node.js backend from scratch.</w:t>
      </w:r>
    </w:p>
    <w:p>
      <w:pPr>
        <w:tabs>
          <w:tab w:val="right" w:pos="10080"/>
        </w:tabs>
        <w:spacing w:after="50" w:before="1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Navarik</w:t>
      </w:r>
      <w:r>
        <w:rPr>
          <w:rFonts w:ascii="Calibri" w:cs="Calibri" w:eastAsia="Calibri" w:hAnsi="Calibri"/>
          <w:color w:val="5C6B74"/>
          <w:sz w:val="19"/>
          <w:szCs w:val="19"/>
        </w:rPr>
        <w:t xml:space="preserve">  —  Senior Web Application Developer (Contract)</w:t>
      </w:r>
      <w:r>
        <w:rPr>
          <w:rFonts w:ascii="Calibri" w:cs="Calibri" w:eastAsia="Calibri" w:hAnsi="Calibri"/>
          <w:color w:val="5C6B74"/>
          <w:sz w:val="18"/>
          <w:szCs w:val="18"/>
        </w:rPr>
        <w:t xml:space="preserve">	Jun 2014 – Mar 2015</w:t>
      </w:r>
    </w:p>
    <w:p>
      <w:pPr>
        <w:pStyle w:val="ListParagraph"/>
        <w:numPr>
          <w:ilvl w:val="0"/>
          <w:numId w:val="2"/>
        </w:numPr>
        <w:spacing w:after="36" w:before="0"/>
      </w:pPr>
      <w:r>
        <w:rPr>
          <w:rFonts w:ascii="Calibri" w:cs="Calibri" w:eastAsia="Calibri" w:hAnsi="Calibri"/>
          <w:color w:val="1A1A1A"/>
          <w:sz w:val="36"/>
          <w:szCs w:val="36"/>
        </w:rPr>
        <w:t xml:space="preserve">Built sub-applications on a large-scale multi-application platform; created RESTful web services and extended core libraries.</w:t>
      </w:r>
    </w:p>
    <w:p>
      <w:pPr>
        <w:pBdr>
          <w:bottom w:val="single" w:color="1B5E6B" w:sz="5" w:space="4"/>
        </w:pBdr>
        <w:spacing w:after="90" w:before="320"/>
      </w:pPr>
      <w:r>
        <w:rPr>
          <w:rFonts w:ascii="Calibri" w:cs="Calibri" w:eastAsia="Calibri" w:hAnsi="Calibri"/>
          <w:b/>
          <w:bCs/>
          <w:caps/>
          <w:color w:val="1B5E6B"/>
          <w:sz w:val="36"/>
          <w:szCs w:val="36"/>
        </w:rPr>
        <w:t xml:space="preserve">Technical Skills</w:t>
      </w:r>
    </w:p>
    <w:p>
      <w:pPr>
        <w:spacing w:after="36" w:before="0"/>
      </w:pPr>
      <w:r>
        <w:rPr>
          <w:rFonts w:ascii="Calibri" w:cs="Calibri" w:eastAsia="Calibri" w:hAnsi="Calibri"/>
          <w:b/>
          <w:bCs/>
          <w:color w:val="1B5E6B"/>
          <w:sz w:val="36"/>
          <w:szCs w:val="36"/>
        </w:rPr>
        <w:t xml:space="preserve">Languages: </w:t>
      </w:r>
      <w:r>
        <w:rPr>
          <w:rFonts w:ascii="Calibri" w:cs="Calibri" w:eastAsia="Calibri" w:hAnsi="Calibri"/>
          <w:color w:val="1A1A1A"/>
          <w:sz w:val="36"/>
          <w:szCs w:val="36"/>
        </w:rPr>
        <w:t xml:space="preserve">TypeScript, JavaScript, HTML/CSS</w:t>
      </w:r>
    </w:p>
    <w:p>
      <w:pPr>
        <w:spacing w:after="36" w:before="0"/>
      </w:pPr>
      <w:r>
        <w:rPr>
          <w:rFonts w:ascii="Calibri" w:cs="Calibri" w:eastAsia="Calibri" w:hAnsi="Calibri"/>
          <w:b/>
          <w:bCs/>
          <w:color w:val="1B5E6B"/>
          <w:sz w:val="36"/>
          <w:szCs w:val="36"/>
        </w:rPr>
        <w:t xml:space="preserve">Frontend: </w:t>
      </w:r>
      <w:r>
        <w:rPr>
          <w:rFonts w:ascii="Calibri" w:cs="Calibri" w:eastAsia="Calibri" w:hAnsi="Calibri"/>
          <w:color w:val="1A1A1A"/>
          <w:sz w:val="36"/>
          <w:szCs w:val="36"/>
        </w:rPr>
        <w:t xml:space="preserve">React Native, Expo, Vue.js 2, Next.js, Vuetify, NativeWind, Tailwind CSS</w:t>
      </w:r>
    </w:p>
    <w:p>
      <w:pPr>
        <w:spacing w:after="36" w:before="0"/>
      </w:pPr>
      <w:r>
        <w:rPr>
          <w:rFonts w:ascii="Calibri" w:cs="Calibri" w:eastAsia="Calibri" w:hAnsi="Calibri"/>
          <w:b/>
          <w:bCs/>
          <w:color w:val="1B5E6B"/>
          <w:sz w:val="36"/>
          <w:szCs w:val="36"/>
        </w:rPr>
        <w:t xml:space="preserve">Backend: </w:t>
      </w:r>
      <w:r>
        <w:rPr>
          <w:rFonts w:ascii="Calibri" w:cs="Calibri" w:eastAsia="Calibri" w:hAnsi="Calibri"/>
          <w:color w:val="1A1A1A"/>
          <w:sz w:val="36"/>
          <w:szCs w:val="36"/>
        </w:rPr>
        <w:t xml:space="preserve">Firebase Cloud Functions v2, Node.js</w:t>
      </w:r>
    </w:p>
    <w:p>
      <w:pPr>
        <w:spacing w:after="36" w:before="0"/>
      </w:pPr>
      <w:r>
        <w:rPr>
          <w:rFonts w:ascii="Calibri" w:cs="Calibri" w:eastAsia="Calibri" w:hAnsi="Calibri"/>
          <w:b/>
          <w:bCs/>
          <w:color w:val="1B5E6B"/>
          <w:sz w:val="36"/>
          <w:szCs w:val="36"/>
        </w:rPr>
        <w:t xml:space="preserve">Database: </w:t>
      </w:r>
      <w:r>
        <w:rPr>
          <w:rFonts w:ascii="Calibri" w:cs="Calibri" w:eastAsia="Calibri" w:hAnsi="Calibri"/>
          <w:color w:val="1A1A1A"/>
          <w:sz w:val="36"/>
          <w:szCs w:val="36"/>
        </w:rPr>
        <w:t xml:space="preserve">Firestore, Firebase Realtime Database</w:t>
      </w:r>
    </w:p>
    <w:p>
      <w:pPr>
        <w:spacing w:after="36" w:before="0"/>
      </w:pPr>
      <w:r>
        <w:rPr>
          <w:rFonts w:ascii="Calibri" w:cs="Calibri" w:eastAsia="Calibri" w:hAnsi="Calibri"/>
          <w:b/>
          <w:bCs/>
          <w:color w:val="1B5E6B"/>
          <w:sz w:val="36"/>
          <w:szCs w:val="36"/>
        </w:rPr>
        <w:t xml:space="preserve">Infrastructure: </w:t>
      </w:r>
      <w:r>
        <w:rPr>
          <w:rFonts w:ascii="Calibri" w:cs="Calibri" w:eastAsia="Calibri" w:hAnsi="Calibri"/>
          <w:color w:val="1A1A1A"/>
          <w:sz w:val="36"/>
          <w:szCs w:val="36"/>
        </w:rPr>
        <w:t xml:space="preserve">Firebase, GCP, GitHub Actions, Nx monorepo</w:t>
      </w:r>
    </w:p>
    <w:p>
      <w:pPr>
        <w:spacing w:after="36" w:before="0"/>
      </w:pPr>
      <w:r>
        <w:rPr>
          <w:rFonts w:ascii="Calibri" w:cs="Calibri" w:eastAsia="Calibri" w:hAnsi="Calibri"/>
          <w:b/>
          <w:bCs/>
          <w:color w:val="1B5E6B"/>
          <w:sz w:val="36"/>
          <w:szCs w:val="36"/>
        </w:rPr>
        <w:t xml:space="preserve">Integrations: </w:t>
      </w:r>
      <w:r>
        <w:rPr>
          <w:rFonts w:ascii="Calibri" w:cs="Calibri" w:eastAsia="Calibri" w:hAnsi="Calibri"/>
          <w:color w:val="1A1A1A"/>
          <w:sz w:val="36"/>
          <w:szCs w:val="36"/>
        </w:rPr>
        <w:t xml:space="preserve">Stripe (Payments, Connect, Terminal, Webhooks), DoorDash Drive, Deliverect, Square, Kitchen Hub</w:t>
      </w:r>
    </w:p>
    <w:p>
      <w:pPr>
        <w:spacing w:after="36" w:before="0"/>
      </w:pPr>
      <w:r>
        <w:rPr>
          <w:rFonts w:ascii="Calibri" w:cs="Calibri" w:eastAsia="Calibri" w:hAnsi="Calibri"/>
          <w:b/>
          <w:bCs/>
          <w:color w:val="1B5E6B"/>
          <w:sz w:val="36"/>
          <w:szCs w:val="36"/>
        </w:rPr>
        <w:t xml:space="preserve">Testing: </w:t>
      </w:r>
      <w:r>
        <w:rPr>
          <w:rFonts w:ascii="Calibri" w:cs="Calibri" w:eastAsia="Calibri" w:hAnsi="Calibri"/>
          <w:color w:val="1A1A1A"/>
          <w:sz w:val="36"/>
          <w:szCs w:val="36"/>
        </w:rPr>
        <w:t xml:space="preserve">Cypress, Playwright, Jest</w:t>
      </w:r>
    </w:p>
    <w:p>
      <w:pPr>
        <w:spacing w:after="36" w:before="0"/>
      </w:pPr>
      <w:r>
        <w:rPr>
          <w:rFonts w:ascii="Calibri" w:cs="Calibri" w:eastAsia="Calibri" w:hAnsi="Calibri"/>
          <w:b/>
          <w:bCs/>
          <w:color w:val="1B5E6B"/>
          <w:sz w:val="36"/>
          <w:szCs w:val="36"/>
        </w:rPr>
        <w:t xml:space="preserve">AI / Automation: </w:t>
      </w:r>
      <w:r>
        <w:rPr>
          <w:rFonts w:ascii="Calibri" w:cs="Calibri" w:eastAsia="Calibri" w:hAnsi="Calibri"/>
          <w:color w:val="1A1A1A"/>
          <w:sz w:val="36"/>
          <w:szCs w:val="36"/>
        </w:rPr>
        <w:t xml:space="preserve">Cursor AI (commands, skills, rules, MCP), Claude API, Gemini, GitHub Copilot SWE Agent</w:t>
      </w:r>
    </w:p>
    <w:p>
      <w:pPr>
        <w:pBdr>
          <w:bottom w:val="single" w:color="1B5E6B" w:sz="5" w:space="4"/>
        </w:pBdr>
        <w:spacing w:after="90" w:before="320"/>
      </w:pPr>
      <w:r>
        <w:rPr>
          <w:rFonts w:ascii="Calibri" w:cs="Calibri" w:eastAsia="Calibri" w:hAnsi="Calibri"/>
          <w:b/>
          <w:bCs/>
          <w:caps/>
          <w:color w:val="1B5E6B"/>
          <w:sz w:val="36"/>
          <w:szCs w:val="36"/>
        </w:rPr>
        <w:t xml:space="preserve">Education &amp; Certifications</w:t>
      </w:r>
    </w:p>
    <w:p>
      <w:pPr>
        <w:tabs>
          <w:tab w:val="right" w:pos="10080"/>
        </w:tabs>
        <w:spacing w:after="30" w:before="120"/>
      </w:pPr>
      <w:r>
        <w:rPr>
          <w:rFonts w:ascii="Calibri" w:cs="Calibri" w:eastAsia="Calibri" w:hAnsi="Calibri"/>
          <w:b/>
          <w:bCs/>
          <w:color w:val="1A1A1A"/>
          <w:sz w:val="36"/>
          <w:szCs w:val="36"/>
        </w:rPr>
        <w:t xml:space="preserve">Simon Fraser University</w:t>
      </w:r>
      <w:r>
        <w:rPr>
          <w:rFonts w:ascii="Calibri" w:cs="Calibri" w:eastAsia="Calibri" w:hAnsi="Calibri"/>
          <w:color w:val="5C6B74"/>
          <w:sz w:val="36"/>
          <w:szCs w:val="36"/>
        </w:rPr>
        <w:t xml:space="preserve">  —  BSc, Information Systems</w:t>
      </w:r>
      <w:r>
        <w:rPr>
          <w:rFonts w:ascii="Calibri" w:cs="Calibri" w:eastAsia="Calibri" w:hAnsi="Calibri"/>
          <w:color w:val="5C6B74"/>
          <w:sz w:val="36"/>
          <w:szCs w:val="36"/>
        </w:rPr>
        <w:t xml:space="preserve">	2004–2009</w:t>
      </w:r>
    </w:p>
    <w:p>
      <w:pPr>
        <w:spacing w:after="36" w:before="0"/>
      </w:pPr>
      <w:r>
        <w:rPr>
          <w:rFonts w:ascii="Calibri" w:cs="Calibri" w:eastAsia="Calibri" w:hAnsi="Calibri"/>
          <w:color w:val="5C6B74"/>
          <w:sz w:val="34"/>
          <w:szCs w:val="34"/>
        </w:rPr>
        <w:t xml:space="preserve">Joint Major in Computing Science and Business Administration</w:t>
      </w:r>
    </w:p>
    <w:p>
      <w:pPr>
        <w:tabs>
          <w:tab w:val="right" w:pos="10080"/>
        </w:tabs>
        <w:spacing w:after="30" w:before="120"/>
      </w:pPr>
      <w:r>
        <w:rPr>
          <w:rFonts w:ascii="Calibri" w:cs="Calibri" w:eastAsia="Calibri" w:hAnsi="Calibri"/>
          <w:b/>
          <w:bCs/>
          <w:color w:val="1A1A1A"/>
          <w:sz w:val="36"/>
          <w:szCs w:val="36"/>
        </w:rPr>
        <w:t xml:space="preserve">AI Ethics 1 — Governance</w:t>
      </w:r>
      <w:r>
        <w:rPr>
          <w:rFonts w:ascii="Calibri" w:cs="Calibri" w:eastAsia="Calibri" w:hAnsi="Calibri"/>
          <w:color w:val="5C6B74"/>
          <w:sz w:val="36"/>
          <w:szCs w:val="36"/>
        </w:rPr>
        <w:t xml:space="preserve">  —  Alberta Machine Intelligence Institute (Amii)</w:t>
      </w:r>
      <w:r>
        <w:rPr>
          <w:rFonts w:ascii="Calibri" w:cs="Calibri" w:eastAsia="Calibri" w:hAnsi="Calibri"/>
          <w:color w:val="5C6B74"/>
          <w:sz w:val="36"/>
          <w:szCs w:val="36"/>
        </w:rPr>
        <w:t xml:space="preserve">	March 2024</w:t>
      </w:r>
    </w:p>
    <w:p>
      <w:pPr>
        <w:pBdr>
          <w:bottom w:val="single" w:color="1B5E6B" w:sz="5" w:space="4"/>
        </w:pBdr>
        <w:spacing w:after="90" w:before="320"/>
      </w:pPr>
      <w:r>
        <w:rPr>
          <w:rFonts w:ascii="Calibri" w:cs="Calibri" w:eastAsia="Calibri" w:hAnsi="Calibri"/>
          <w:b/>
          <w:bCs/>
          <w:caps/>
          <w:color w:val="1B5E6B"/>
          <w:sz w:val="36"/>
          <w:szCs w:val="36"/>
        </w:rPr>
        <w:t xml:space="preserve">Selected Projects</w:t>
      </w:r>
    </w:p>
    <w:p>
      <w:pPr>
        <w:spacing w:after="48" w:before="0"/>
      </w:pPr>
      <w:r>
        <w:rPr>
          <w:rFonts w:ascii="Calibri" w:cs="Calibri" w:eastAsia="Calibri" w:hAnsi="Calibri"/>
          <w:b/>
          <w:bCs/>
          <w:color w:val="1A1A1A"/>
          <w:sz w:val="36"/>
          <w:szCs w:val="36"/>
        </w:rPr>
        <w:t xml:space="preserve">Codebase AI Chat Assistant — </w:t>
      </w:r>
      <w:r>
        <w:rPr>
          <w:rFonts w:ascii="Calibri" w:cs="Calibri" w:eastAsia="Calibri" w:hAnsi="Calibri"/>
          <w:color w:val="1A1A1A"/>
          <w:sz w:val="36"/>
          <w:szCs w:val="36"/>
        </w:rPr>
        <w:t xml:space="preserve">RAG-based tool for engineering teams using Firestore vector search, Gemini embeddings, and Claude API. Lets any engineer query full codebase history in natural language. Deployed to production at NextGen Kitchens.</w:t>
      </w:r>
    </w:p>
    <w:p>
      <w:pPr>
        <w:spacing w:after="48" w:before="0"/>
      </w:pPr>
      <w:r>
        <w:rPr>
          <w:rFonts w:ascii="Calibri" w:cs="Calibri" w:eastAsia="Calibri" w:hAnsi="Calibri"/>
          <w:b/>
          <w:bCs/>
          <w:color w:val="1A1A1A"/>
          <w:sz w:val="36"/>
          <w:szCs w:val="36"/>
        </w:rPr>
        <w:t xml:space="preserve">Launchpad — </w:t>
      </w:r>
      <w:r>
        <w:rPr>
          <w:rFonts w:ascii="Calibri" w:cs="Calibri" w:eastAsia="Calibri" w:hAnsi="Calibri"/>
          <w:color w:val="1A1A1A"/>
          <w:sz w:val="36"/>
          <w:szCs w:val="36"/>
        </w:rPr>
        <w:t xml:space="preserve">Personal career pipeline manager built with Next.js, Firebase, and Claude API. Production-quality tooling applied to own workflows.</w:t>
      </w:r>
    </w:p>
    <w:p>
      <w:pPr>
        <w:spacing w:after="48" w:before="0"/>
      </w:pPr>
      <w:r>
        <w:rPr>
          <w:rFonts w:ascii="Calibri" w:cs="Calibri" w:eastAsia="Calibri" w:hAnsi="Calibri"/>
          <w:b/>
          <w:bCs/>
          <w:color w:val="1A1A1A"/>
          <w:sz w:val="36"/>
          <w:szCs w:val="36"/>
        </w:rPr>
        <w:t xml:space="preserve">TwoPeas — </w:t>
      </w:r>
      <w:r>
        <w:rPr>
          <w:rFonts w:ascii="Calibri" w:cs="Calibri" w:eastAsia="Calibri" w:hAnsi="Calibri"/>
          <w:color w:val="1A1A1A"/>
          <w:sz w:val="36"/>
          <w:szCs w:val="36"/>
        </w:rPr>
        <w:t xml:space="preserve">Social coordination app built on Expo SDK 55, Firebase, Plivo SMS, and FCM. Privacy-first design philosophy.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2026-04-01T04:40:30.086Z</dcterms:created>
  <dcterms:modified xsi:type="dcterms:W3CDTF">2026-04-01T04:40:30.087Z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