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ClarityCase</w:t>
        <w:br/>
        <w:t>Developer Build Blueprint</w:t>
      </w:r>
    </w:p>
    <w:p>
      <w:pPr>
        <w:pStyle w:val="Subtitle"/>
      </w:pPr>
      <w:r>
        <w:rPr>
          <w:i/>
        </w:rPr>
        <w:t>A developer-ready implementation brief for Claude Code</w:t>
      </w:r>
    </w:p>
    <w:p>
      <w:pPr/>
      <w:r>
        <w:t>Purpose: turn the current product concept into an implementable MVP with clear scope, AI modules, data contracts, screen requirements, and phased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Artifact</w:t>
            </w:r>
          </w:p>
        </w:tc>
        <w:tc>
          <w:tcPr>
            <w:tcW w:type="dxa" w:w="2484"/>
            <w:shd w:fill="D9EAF7"/>
          </w:tcPr>
          <w:p>
            <w:r>
              <w:t>Audience</w:t>
            </w:r>
          </w:p>
        </w:tc>
        <w:tc>
          <w:tcPr>
            <w:tcW w:type="dxa" w:w="2484"/>
            <w:shd w:fill="D9EAF7"/>
          </w:tcPr>
          <w:p>
            <w:r>
              <w:t>Primary outcome</w:t>
            </w:r>
          </w:p>
        </w:tc>
        <w:tc>
          <w:tcPr>
            <w:tcW w:type="dxa" w:w="2484"/>
            <w:shd w:fill="D9EAF7"/>
          </w:tcPr>
          <w:p>
            <w:r>
              <w:t>Build status</w:t>
            </w:r>
          </w:p>
        </w:tc>
      </w:tr>
      <w:tr>
        <w:tc>
          <w:tcPr>
            <w:tcW w:type="dxa" w:w="2484"/>
          </w:tcPr>
          <w:p>
            <w:r>
              <w:t>Build Blueprint</w:t>
            </w:r>
          </w:p>
        </w:tc>
        <w:tc>
          <w:tcPr>
            <w:tcW w:type="dxa" w:w="2484"/>
          </w:tcPr>
          <w:p>
            <w:r>
              <w:t>Claude Code / developer</w:t>
            </w:r>
          </w:p>
        </w:tc>
        <w:tc>
          <w:tcPr>
            <w:tcW w:type="dxa" w:w="2484"/>
          </w:tcPr>
          <w:p>
            <w:r>
              <w:t>MVP implementation plan</w:t>
            </w:r>
          </w:p>
        </w:tc>
        <w:tc>
          <w:tcPr>
            <w:tcW w:type="dxa" w:w="2484"/>
          </w:tcPr>
          <w:p>
            <w:r>
              <w:t>Ready to prompt against</w:t>
            </w:r>
          </w:p>
        </w:tc>
      </w:tr>
    </w:tbl>
    <w:p>
      <w:pPr>
        <w:pStyle w:val="Heading1"/>
      </w:pPr>
      <w:r>
        <w:t>1. Product summary</w:t>
      </w:r>
    </w:p>
    <w:p>
      <w:pPr>
        <w:pStyle w:val="Heading2"/>
      </w:pPr>
      <w:r>
        <w:t>What it is</w:t>
      </w:r>
    </w:p>
    <w:p>
      <w:pPr/>
      <w:r>
        <w:t>ClarityCase is an AI-guided resolution engine for people facing confusing or adverse financial, identity, and screening decisions. Its core differentiator is plain-English explanation: it translates opaque terms, letters, reports, and process language into something a normal person can understand and act on.</w:t>
      </w:r>
    </w:p>
    <w:p>
      <w:pPr>
        <w:pStyle w:val="Heading2"/>
      </w:pPr>
      <w:r>
        <w:t>Core promise</w:t>
      </w:r>
    </w:p>
    <w:p>
      <w:pPr/>
      <w:r>
        <w:t>Explain the decision. Build the case. Take the next step.</w:t>
      </w:r>
    </w:p>
    <w:p>
      <w:pPr>
        <w:pStyle w:val="Heading2"/>
      </w:pPr>
      <w:r>
        <w:t>MVP focus</w:t>
      </w:r>
    </w:p>
    <w:p>
      <w:pPr/>
      <w:r>
        <w:t>Start with CIFAS / fraud-marker / background-check / job-offer withdrawal scenarios, where confusing language and unclear escalation paths create high stress and poor outcomes.</w:t>
      </w:r>
    </w:p>
    <w:p>
      <w:pPr>
        <w:pStyle w:val="Heading1"/>
      </w:pPr>
      <w:r>
        <w:t>2. MVP scope and non-scope</w:t>
      </w:r>
    </w:p>
    <w:p>
      <w:pPr>
        <w:pStyle w:val="Heading2"/>
      </w:pPr>
      <w:r>
        <w:t>In scope for v1</w:t>
      </w:r>
    </w:p>
    <w:p>
      <w:pPr>
        <w:pStyle w:val="ListBullet"/>
      </w:pPr>
      <w:r>
        <w:t>Landing flow and case intake</w:t>
      </w:r>
    </w:p>
    <w:p>
      <w:pPr>
        <w:pStyle w:val="ListBullet"/>
      </w:pPr>
      <w:r>
        <w:t>Document upload for PDFs, pasted text, and copied emails</w:t>
      </w:r>
    </w:p>
    <w:p>
      <w:pPr>
        <w:pStyle w:val="ListBullet"/>
      </w:pPr>
      <w:r>
        <w:t>AI case classification</w:t>
      </w:r>
    </w:p>
    <w:p>
      <w:pPr>
        <w:pStyle w:val="ListBullet"/>
      </w:pPr>
      <w:r>
        <w:t>Plain-English explanation engine with examples</w:t>
      </w:r>
    </w:p>
    <w:p>
      <w:pPr>
        <w:pStyle w:val="ListBullet"/>
      </w:pPr>
      <w:r>
        <w:t>Next-best-action recommendations</w:t>
      </w:r>
    </w:p>
    <w:p>
      <w:pPr>
        <w:pStyle w:val="ListBullet"/>
      </w:pPr>
      <w:r>
        <w:t>Letter and email generation</w:t>
      </w:r>
    </w:p>
    <w:p>
      <w:pPr>
        <w:pStyle w:val="ListBullet"/>
      </w:pPr>
      <w:r>
        <w:t>Case tracker with milestones, waiting states, and deadlines</w:t>
      </w:r>
    </w:p>
    <w:p>
      <w:pPr>
        <w:pStyle w:val="ListBullet"/>
      </w:pPr>
      <w:r>
        <w:t>Reply interpretation workflow</w:t>
      </w:r>
    </w:p>
    <w:p>
      <w:pPr>
        <w:pStyle w:val="Heading2"/>
      </w:pPr>
      <w:r>
        <w:t>Out of scope for v1</w:t>
      </w:r>
    </w:p>
    <w:p>
      <w:pPr>
        <w:pStyle w:val="ListBullet"/>
      </w:pPr>
      <w:r>
        <w:t>Payments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Full OCR for poor quality scans</w:t>
      </w:r>
    </w:p>
    <w:p>
      <w:pPr>
        <w:pStyle w:val="ListBullet"/>
      </w:pPr>
      <w:r>
        <w:t>Mobile native app</w:t>
      </w:r>
    </w:p>
    <w:p>
      <w:pPr>
        <w:pStyle w:val="ListBullet"/>
      </w:pPr>
      <w:r>
        <w:t>Multi-tenant admin portal</w:t>
      </w:r>
    </w:p>
    <w:p>
      <w:pPr>
        <w:pStyle w:val="ListBullet"/>
      </w:pPr>
      <w:r>
        <w:t>Automated filing to third parties</w:t>
      </w:r>
    </w:p>
    <w:p>
      <w:pPr>
        <w:pStyle w:val="ListBullet"/>
      </w:pPr>
      <w:r>
        <w:t>Live legal or regulated financial advice</w:t>
      </w:r>
    </w:p>
    <w:p>
      <w:pPr>
        <w:pStyle w:val="Heading1"/>
      </w:pPr>
      <w:r>
        <w:t>3. Primary user journeys</w:t>
      </w:r>
    </w:p>
    <w:p>
      <w:pPr>
        <w:pStyle w:val="Heading2"/>
      </w:pPr>
      <w:r>
        <w:t>Journey A: adverse screening decision</w:t>
      </w:r>
    </w:p>
    <w:p>
      <w:pPr>
        <w:pStyle w:val="ListBullet"/>
      </w:pPr>
      <w:r>
        <w:t>User says a job offer or account decision was withdrawn after a CIFAS or fraud check.</w:t>
      </w:r>
    </w:p>
    <w:p>
      <w:pPr>
        <w:pStyle w:val="ListBullet"/>
      </w:pPr>
      <w:r>
        <w:t>User uploads the decision email and any SAR response.</w:t>
      </w:r>
    </w:p>
    <w:p>
      <w:pPr>
        <w:pStyle w:val="ListBullet"/>
      </w:pPr>
      <w:r>
        <w:t>Engine classifies the issue and explains the marker language in plain English.</w:t>
      </w:r>
    </w:p>
    <w:p>
      <w:pPr>
        <w:pStyle w:val="ListBullet"/>
      </w:pPr>
      <w:r>
        <w:t>Engine identifies evidence gaps and recommends next action, for example contacting the filing member.</w:t>
      </w:r>
    </w:p>
    <w:p>
      <w:pPr>
        <w:pStyle w:val="ListBullet"/>
      </w:pPr>
      <w:r>
        <w:t>User generates a reconsideration letter and cover email.</w:t>
      </w:r>
    </w:p>
    <w:p>
      <w:pPr>
        <w:pStyle w:val="ListBullet"/>
      </w:pPr>
      <w:r>
        <w:t>User tracks waiting periods and uploads replies for interpretation.</w:t>
      </w:r>
    </w:p>
    <w:p>
      <w:pPr>
        <w:pStyle w:val="Heading2"/>
      </w:pPr>
      <w:r>
        <w:t>Journey B: filing member clarification</w:t>
      </w:r>
    </w:p>
    <w:p>
      <w:pPr>
        <w:pStyle w:val="ListBullet"/>
      </w:pPr>
      <w:r>
        <w:t>User receives confirmation from the filing member or a complaint acknowledgement.</w:t>
      </w:r>
    </w:p>
    <w:p>
      <w:pPr>
        <w:pStyle w:val="ListBullet"/>
      </w:pPr>
      <w:r>
        <w:t>Engine explains what the response means and whether it materially strengthens the case.</w:t>
      </w:r>
    </w:p>
    <w:p>
      <w:pPr>
        <w:pStyle w:val="ListBullet"/>
      </w:pPr>
      <w:r>
        <w:t>Engine updates the recommended next action: wait, chase, send update, or escalate.</w:t>
      </w:r>
    </w:p>
    <w:p>
      <w:pPr>
        <w:pStyle w:val="Heading2"/>
      </w:pPr>
      <w:r>
        <w:t>Journey C: escalation</w:t>
      </w:r>
    </w:p>
    <w:p>
      <w:pPr>
        <w:pStyle w:val="ListBullet"/>
      </w:pPr>
      <w:r>
        <w:t>User reaches a dead end or receives an adverse final response.</w:t>
      </w:r>
    </w:p>
    <w:p>
      <w:pPr>
        <w:pStyle w:val="ListBullet"/>
      </w:pPr>
      <w:r>
        <w:t>Engine explains complaint vs ombudsman vs further evidence routes.</w:t>
      </w:r>
    </w:p>
    <w:p>
      <w:pPr>
        <w:pStyle w:val="ListBullet"/>
      </w:pPr>
      <w:r>
        <w:t>User generates an escalation draft with supporting chronology.</w:t>
      </w:r>
    </w:p>
    <w:p>
      <w:pPr>
        <w:pStyle w:val="Heading1"/>
      </w:pPr>
      <w:r>
        <w:t>4. Screen-by-screen requirements</w:t>
      </w:r>
    </w:p>
    <w:p>
      <w:pPr>
        <w:pStyle w:val="Heading2"/>
      </w:pPr>
      <w:r>
        <w:t>S1. Welcome</w:t>
      </w:r>
    </w:p>
    <w:p>
      <w:pPr/>
      <w:r>
        <w:t>Headline, value proposition, trust cues, and CTA to start a case. Show examples of supported situations.</w:t>
      </w:r>
    </w:p>
    <w:p>
      <w:pPr>
        <w:pStyle w:val="Heading2"/>
      </w:pPr>
      <w:r>
        <w:t>S2. What happened?</w:t>
      </w:r>
    </w:p>
    <w:p>
      <w:pPr/>
      <w:r>
        <w:t>Free-text description plus selectable scenario chips. Store raw narrative.</w:t>
      </w:r>
    </w:p>
    <w:p>
      <w:pPr>
        <w:pStyle w:val="Heading2"/>
      </w:pPr>
      <w:r>
        <w:t>S3. Upload evidence</w:t>
      </w:r>
    </w:p>
    <w:p>
      <w:pPr/>
      <w:r>
        <w:t>Accept PDFs, pasted text, email text, and image placeholders for future OCR. Ask document type and source.</w:t>
      </w:r>
    </w:p>
    <w:p>
      <w:pPr>
        <w:pStyle w:val="Heading2"/>
      </w:pPr>
      <w:r>
        <w:t>S4. What this means</w:t>
      </w:r>
    </w:p>
    <w:p>
      <w:pPr/>
      <w:r>
        <w:t>Show AI summary: what likely happened, what the terms mean, what is known vs inferred, and why it matters.</w:t>
      </w:r>
    </w:p>
    <w:p>
      <w:pPr>
        <w:pStyle w:val="Heading2"/>
      </w:pPr>
      <w:r>
        <w:t>S5. Your strongest points</w:t>
      </w:r>
    </w:p>
    <w:p>
      <w:pPr/>
      <w:r>
        <w:t>Display top arguments, missing evidence, and likely blockers.</w:t>
      </w:r>
    </w:p>
    <w:p>
      <w:pPr>
        <w:pStyle w:val="Heading2"/>
      </w:pPr>
      <w:r>
        <w:t>S6. Next best action</w:t>
      </w:r>
    </w:p>
    <w:p>
      <w:pPr/>
      <w:r>
        <w:t>Single recommended action with rationale, fallback actions, and timing guidance.</w:t>
      </w:r>
    </w:p>
    <w:p>
      <w:pPr>
        <w:pStyle w:val="Heading2"/>
      </w:pPr>
      <w:r>
        <w:t>S7. Draft a document</w:t>
      </w:r>
    </w:p>
    <w:p>
      <w:pPr/>
      <w:r>
        <w:t>Generate reconsideration letter, complaint email, follow-up email, or escalation note. Let user choose tone.</w:t>
      </w:r>
    </w:p>
    <w:p>
      <w:pPr>
        <w:pStyle w:val="Heading2"/>
      </w:pPr>
      <w:r>
        <w:t>S8. Case tracker</w:t>
      </w:r>
    </w:p>
    <w:p>
      <w:pPr/>
      <w:r>
        <w:t>Timeline of submitted steps, waiting deadlines, and uploaded replies.</w:t>
      </w:r>
    </w:p>
    <w:p>
      <w:pPr>
        <w:pStyle w:val="Heading2"/>
      </w:pPr>
      <w:r>
        <w:t>S9. Review a reply</w:t>
      </w:r>
    </w:p>
    <w:p>
      <w:pPr/>
      <w:r>
        <w:t>User pastes a response. Engine explains tone, likely internal meaning, and recommended follow-up.</w:t>
      </w:r>
    </w:p>
    <w:p>
      <w:pPr>
        <w:pStyle w:val="Heading2"/>
      </w:pPr>
      <w:r>
        <w:t>S10. Settings / disclaimer</w:t>
      </w:r>
    </w:p>
    <w:p>
      <w:pPr/>
      <w:r>
        <w:t>Privacy, retention, AI limitations, and guidance-not-advice wording.</w:t>
      </w:r>
    </w:p>
    <w:p>
      <w:pPr>
        <w:pStyle w:val="Heading1"/>
      </w:pPr>
      <w:r>
        <w:t>5. AI module architecture</w:t>
      </w:r>
    </w:p>
    <w:p>
      <w:pPr>
        <w:pStyle w:val="Heading2"/>
      </w:pPr>
      <w:r>
        <w:t>Module A: case classifier</w:t>
      </w:r>
    </w:p>
    <w:p>
      <w:pPr>
        <w:pStyle w:val="ListBullet"/>
      </w:pPr>
      <w:r>
        <w:t>Input: user narrative plus document extracts.</w:t>
      </w:r>
    </w:p>
    <w:p>
      <w:pPr>
        <w:pStyle w:val="ListBullet"/>
      </w:pPr>
      <w:r>
        <w:t>Output: case_type, stage, likely decision-maker, urgency, confidence.</w:t>
      </w:r>
    </w:p>
    <w:p>
      <w:pPr>
        <w:pStyle w:val="Heading2"/>
      </w:pPr>
      <w:r>
        <w:t>Module B: plain-English explainer</w:t>
      </w:r>
    </w:p>
    <w:p>
      <w:pPr>
        <w:pStyle w:val="ListBullet"/>
      </w:pPr>
      <w:r>
        <w:t>Input: extracted text blocks, flagged terms, document type.</w:t>
      </w:r>
    </w:p>
    <w:p>
      <w:pPr>
        <w:pStyle w:val="ListBullet"/>
      </w:pPr>
      <w:r>
        <w:t>Output: term, plain_english_meaning, why_it_matters, example, user_position_note.</w:t>
      </w:r>
    </w:p>
    <w:p>
      <w:pPr>
        <w:pStyle w:val="Heading2"/>
      </w:pPr>
      <w:r>
        <w:t>Module C: evidence gap analyzer</w:t>
      </w:r>
    </w:p>
    <w:p>
      <w:pPr>
        <w:pStyle w:val="ListBullet"/>
      </w:pPr>
      <w:r>
        <w:t>Output: missing_documents, missing_confirmations, strongest_available_evidence, overclaims_to_avoid.</w:t>
      </w:r>
    </w:p>
    <w:p>
      <w:pPr>
        <w:pStyle w:val="Heading2"/>
      </w:pPr>
      <w:r>
        <w:t>Module D: next-best-action planner</w:t>
      </w:r>
    </w:p>
    <w:p>
      <w:pPr>
        <w:pStyle w:val="ListBullet"/>
      </w:pPr>
      <w:r>
        <w:t>Output: recommended_action, why_now, what_not_to_do, timing_window, dependencies.</w:t>
      </w:r>
    </w:p>
    <w:p>
      <w:pPr>
        <w:pStyle w:val="Heading2"/>
      </w:pPr>
      <w:r>
        <w:t>Module E: document drafter</w:t>
      </w:r>
    </w:p>
    <w:p>
      <w:pPr>
        <w:pStyle w:val="ListBullet"/>
      </w:pPr>
      <w:r>
        <w:t>Output: structured drafts for letters and emails with selectable tone: calm, formal, firm.</w:t>
      </w:r>
    </w:p>
    <w:p>
      <w:pPr>
        <w:pStyle w:val="Heading2"/>
      </w:pPr>
      <w:r>
        <w:t>Module F: response interpreter</w:t>
      </w:r>
    </w:p>
    <w:p>
      <w:pPr>
        <w:pStyle w:val="ListBullet"/>
      </w:pPr>
      <w:r>
        <w:t>Output: sentiment, likely_internal_meaning, decision_signal, user_friendly_summary, suggested_reply.</w:t>
      </w:r>
    </w:p>
    <w:p>
      <w:pPr>
        <w:pStyle w:val="Heading1"/>
      </w:pPr>
      <w:r>
        <w:t>6. AI JSON contracts</w:t>
      </w:r>
    </w:p>
    <w:p>
      <w:pPr>
        <w:pStyle w:val="Heading2"/>
      </w:pPr>
      <w:r>
        <w:t>Case classifier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"case_type": "cifas_employment_screening",</w:t>
              <w:br/>
              <w:t xml:space="preserve">  "current_stage": "post-decision_review_requested",</w:t>
              <w:br/>
              <w:t xml:space="preserve">  "likely_issue": "false_identity_marker_without_visible_victim_context",</w:t>
              <w:br/>
              <w:t xml:space="preserve">  "urgency": "medium",</w:t>
              <w:br/>
              <w:t xml:space="preserve">  "confidence": 0.86</w:t>
              <w:br/>
              <w:t>}</w:t>
            </w:r>
          </w:p>
        </w:tc>
      </w:tr>
    </w:tbl>
    <w:p>
      <w:pPr>
        <w:pStyle w:val="Heading2"/>
      </w:pPr>
      <w:r>
        <w:t>Plain-English explanation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"term": "False Identity marker",</w:t>
              <w:br/>
              <w:t xml:space="preserve">  "plain_english_meaning": "A fraudster used your identity details.",</w:t>
              <w:br/>
              <w:t xml:space="preserve">  "why_it_matters": "An organisation may see a fraud-linked record against your identity and treat it as risk unless context is explained.",</w:t>
              <w:br/>
              <w:t xml:space="preserve">  "example": "Someone used your name and address but their own email and phone number to open an account.",</w:t>
              <w:br/>
              <w:t xml:space="preserve">  "user_position_note": "This does not by itself mean you committed fraud."</w:t>
              <w:br/>
              <w:t>}</w:t>
            </w:r>
          </w:p>
        </w:tc>
      </w:tr>
    </w:tbl>
    <w:p>
      <w:pPr>
        <w:pStyle w:val="Heading2"/>
      </w:pPr>
      <w:r>
        <w:t>Next-best-action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"recommended_action": "contact_filing_member",</w:t>
              <w:br/>
              <w:t xml:space="preserve">  "why_now": "They are the only party who can confirm victim status or explain the original filing.",</w:t>
              <w:br/>
              <w:t xml:space="preserve">  "what_not_to_do": ["Do not send multiple follow-ups to the employer yet."],</w:t>
              <w:br/>
              <w:t xml:space="preserve">  "timing_window": "now",</w:t>
              <w:br/>
              <w:t xml:space="preserve">  "dependencies": ["SAR response already obtained"]</w:t>
              <w:br/>
              <w:t>}</w:t>
            </w:r>
          </w:p>
        </w:tc>
      </w:tr>
    </w:tbl>
    <w:p>
      <w:pPr>
        <w:pStyle w:val="Heading1"/>
      </w:pPr>
      <w:r>
        <w:t>7. Data model</w:t>
      </w:r>
    </w:p>
    <w:p>
      <w:pPr>
        <w:pStyle w:val="Heading2"/>
      </w:pPr>
      <w:r>
        <w:t>Core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Case</w:t>
      </w:r>
    </w:p>
    <w:p>
      <w:pPr>
        <w:pStyle w:val="ListBullet"/>
      </w:pPr>
      <w:r>
        <w:t>UploadedDocument</w:t>
      </w:r>
    </w:p>
    <w:p>
      <w:pPr>
        <w:pStyle w:val="ListBullet"/>
      </w:pPr>
      <w:r>
        <w:t>ExtractedText</w:t>
      </w:r>
    </w:p>
    <w:p>
      <w:pPr>
        <w:pStyle w:val="ListBullet"/>
      </w:pPr>
      <w:r>
        <w:t>AiAssessment</w:t>
      </w:r>
    </w:p>
    <w:p>
      <w:pPr>
        <w:pStyle w:val="ListBullet"/>
      </w:pPr>
      <w:r>
        <w:t>ActionRecommendation</w:t>
      </w:r>
    </w:p>
    <w:p>
      <w:pPr>
        <w:pStyle w:val="ListBullet"/>
      </w:pPr>
      <w:r>
        <w:t>GeneratedDraft</w:t>
      </w:r>
    </w:p>
    <w:p>
      <w:pPr>
        <w:pStyle w:val="ListBullet"/>
      </w:pPr>
      <w:r>
        <w:t>TimelineEvent</w:t>
      </w:r>
    </w:p>
    <w:p>
      <w:pPr>
        <w:pStyle w:val="ListBullet"/>
      </w:pPr>
      <w:r>
        <w:t>ReplyReview</w:t>
      </w:r>
    </w:p>
    <w:p>
      <w:pPr>
        <w:pStyle w:val="Heading2"/>
      </w:pPr>
      <w:r>
        <w:t>Minimal relational sketch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rFonts w:ascii="Courier New" w:hAnsi="Courier New"/>
                <w:sz w:val="18"/>
              </w:rPr>
              <w:t>users(id, email, created_at)</w:t>
              <w:br/>
              <w:t>cases(id, user_id, title, case_type, current_stage, created_at, updated_at)</w:t>
              <w:br/>
              <w:t>uploaded_documents(id, case_id, file_name, source_type, mime_type, storage_url, uploaded_at)</w:t>
              <w:br/>
              <w:t>extracted_texts(id, document_id, raw_text, extraction_method, created_at)</w:t>
              <w:br/>
              <w:t>ai_assessments(id, case_id, module_name, input_hash, output_json, confidence, created_at)</w:t>
              <w:br/>
              <w:t>action_recommendations(id, case_id, recommendation_json, created_at)</w:t>
              <w:br/>
              <w:t>generated_drafts(id, case_id, draft_type, tone, content, created_at)</w:t>
              <w:br/>
              <w:t>timeline_events(id, case_id, event_type, event_note, due_date, created_at)</w:t>
              <w:br/>
              <w:t>reply_reviews(id, case_id, source_event_id, review_json, created_at)</w:t>
            </w:r>
          </w:p>
        </w:tc>
      </w:tr>
    </w:tbl>
    <w:p>
      <w:pPr>
        <w:pStyle w:val="Heading1"/>
      </w:pPr>
      <w:r>
        <w:t>8. Suggested stack</w:t>
      </w:r>
    </w:p>
    <w:p>
      <w:pPr>
        <w:pStyle w:val="Heading2"/>
      </w:pPr>
      <w:r>
        <w:t>Frontend</w:t>
      </w:r>
    </w:p>
    <w:p>
      <w:pPr/>
      <w:r>
        <w:t>Next.js App Router + TypeScript + Tailwind CSS + shadcn/ui.</w:t>
      </w:r>
    </w:p>
    <w:p>
      <w:pPr>
        <w:pStyle w:val="Heading2"/>
      </w:pPr>
      <w:r>
        <w:t>Backend</w:t>
      </w:r>
    </w:p>
    <w:p>
      <w:pPr/>
      <w:r>
        <w:t>Next.js server actions or route handlers for MVP; migrate to dedicated API only if needed.</w:t>
      </w:r>
    </w:p>
    <w:p>
      <w:pPr>
        <w:pStyle w:val="Heading2"/>
      </w:pPr>
      <w:r>
        <w:t>Database</w:t>
      </w:r>
    </w:p>
    <w:p>
      <w:pPr/>
      <w:r>
        <w:t>Postgres via Supabase.</w:t>
      </w:r>
    </w:p>
    <w:p>
      <w:pPr>
        <w:pStyle w:val="Heading2"/>
      </w:pPr>
      <w:r>
        <w:t>Storage</w:t>
      </w:r>
    </w:p>
    <w:p>
      <w:pPr/>
      <w:r>
        <w:t>Supabase Storage for uploaded evidence.</w:t>
      </w:r>
    </w:p>
    <w:p>
      <w:pPr>
        <w:pStyle w:val="Heading2"/>
      </w:pPr>
      <w:r>
        <w:t>AI</w:t>
      </w:r>
    </w:p>
    <w:p>
      <w:pPr/>
      <w:r>
        <w:t>Anthropic API with modular prompts and JSON mode.</w:t>
      </w:r>
    </w:p>
    <w:p>
      <w:pPr>
        <w:pStyle w:val="Heading2"/>
      </w:pPr>
      <w:r>
        <w:t>Parsing</w:t>
      </w:r>
    </w:p>
    <w:p>
      <w:pPr/>
      <w:r>
        <w:t>PDF text extraction first. Add OCR later only when extraction fails.</w:t>
      </w:r>
    </w:p>
    <w:p>
      <w:pPr>
        <w:pStyle w:val="Heading2"/>
      </w:pPr>
      <w:r>
        <w:t>Auth</w:t>
      </w:r>
    </w:p>
    <w:p>
      <w:pPr/>
      <w:r>
        <w:t>Supabase Auth or no-auth private prototype for fastest internal build.</w:t>
      </w:r>
    </w:p>
    <w:p>
      <w:pPr>
        <w:pStyle w:val="Heading1"/>
      </w:pPr>
      <w:r>
        <w:t>9. Page map and routes</w:t>
      </w:r>
    </w:p>
    <w:p>
      <w:pPr>
        <w:pStyle w:val="Heading2"/>
      </w:pPr>
      <w:r>
        <w:t>Suggested routes</w:t>
      </w:r>
    </w:p>
    <w:p>
      <w:pPr>
        <w:pStyle w:val="ListBullet"/>
      </w:pPr>
      <w:r>
        <w:t>/</w:t>
      </w:r>
    </w:p>
    <w:p>
      <w:pPr>
        <w:pStyle w:val="ListBullet"/>
      </w:pPr>
      <w:r>
        <w:t>/new-case</w:t>
      </w:r>
    </w:p>
    <w:p>
      <w:pPr>
        <w:pStyle w:val="ListBullet"/>
      </w:pPr>
      <w:r>
        <w:t>/case/[id]/upload</w:t>
      </w:r>
    </w:p>
    <w:p>
      <w:pPr>
        <w:pStyle w:val="ListBullet"/>
      </w:pPr>
      <w:r>
        <w:t>/case/[id]/meaning</w:t>
      </w:r>
    </w:p>
    <w:p>
      <w:pPr>
        <w:pStyle w:val="ListBullet"/>
      </w:pPr>
      <w:r>
        <w:t>/case/[id]/action</w:t>
      </w:r>
    </w:p>
    <w:p>
      <w:pPr>
        <w:pStyle w:val="ListBullet"/>
      </w:pPr>
      <w:r>
        <w:t>/case/[id]/draft</w:t>
      </w:r>
    </w:p>
    <w:p>
      <w:pPr>
        <w:pStyle w:val="ListBullet"/>
      </w:pPr>
      <w:r>
        <w:t>/case/[id]/tracker</w:t>
      </w:r>
    </w:p>
    <w:p>
      <w:pPr>
        <w:pStyle w:val="ListBullet"/>
      </w:pPr>
      <w:r>
        <w:t>/case/[id]/reply-review</w:t>
      </w:r>
    </w:p>
    <w:p>
      <w:pPr>
        <w:pStyle w:val="ListBullet"/>
      </w:pPr>
      <w:r>
        <w:t>/settings</w:t>
      </w:r>
    </w:p>
    <w:p>
      <w:pPr>
        <w:pStyle w:val="Heading1"/>
      </w:pPr>
      <w:r>
        <w:t>10. Guardrails and policy rules</w:t>
      </w:r>
    </w:p>
    <w:p>
      <w:pPr>
        <w:pStyle w:val="Heading2"/>
      </w:pPr>
      <w:r>
        <w:t>Product boundaries</w:t>
      </w:r>
    </w:p>
    <w:p>
      <w:pPr>
        <w:pStyle w:val="ListBullet"/>
      </w:pPr>
      <w:r>
        <w:t>Never present legal advice as certainty.</w:t>
      </w:r>
    </w:p>
    <w:p>
      <w:pPr>
        <w:pStyle w:val="ListBullet"/>
      </w:pPr>
      <w:r>
        <w:t>Always distinguish fact, likely inference, and unknown.</w:t>
      </w:r>
    </w:p>
    <w:p>
      <w:pPr>
        <w:pStyle w:val="ListBullet"/>
      </w:pPr>
      <w:r>
        <w:t>Explain that drafts are templates for user review.</w:t>
      </w:r>
    </w:p>
    <w:p>
      <w:pPr>
        <w:pStyle w:val="ListBullet"/>
      </w:pPr>
      <w:r>
        <w:t>Do not encourage deception or concealment.</w:t>
      </w:r>
    </w:p>
    <w:p>
      <w:pPr>
        <w:pStyle w:val="ListBullet"/>
      </w:pPr>
      <w:r>
        <w:t>Where evidence is incomplete, say so explicitly.</w:t>
      </w:r>
    </w:p>
    <w:p>
      <w:pPr>
        <w:pStyle w:val="Heading2"/>
      </w:pPr>
      <w:r>
        <w:t>Privacy / trust</w:t>
      </w:r>
    </w:p>
    <w:p>
      <w:pPr>
        <w:pStyle w:val="ListBullet"/>
      </w:pPr>
      <w:r>
        <w:t>Minimise retained personal data.</w:t>
      </w:r>
    </w:p>
    <w:p>
      <w:pPr>
        <w:pStyle w:val="ListBullet"/>
      </w:pPr>
      <w:r>
        <w:t>Allow document deletion.</w:t>
      </w:r>
    </w:p>
    <w:p>
      <w:pPr>
        <w:pStyle w:val="ListBullet"/>
      </w:pPr>
      <w:r>
        <w:t>Avoid storing unnecessary extracted identifiers in logs.</w:t>
      </w:r>
    </w:p>
    <w:p>
      <w:pPr>
        <w:pStyle w:val="ListBullet"/>
      </w:pPr>
      <w:r>
        <w:t>Use clear user-facing copy about what AI can and cannot determine.</w:t>
      </w:r>
    </w:p>
    <w:p>
      <w:pPr>
        <w:pStyle w:val="Heading1"/>
      </w:pPr>
      <w:r>
        <w:t>11. Build phases</w:t>
      </w:r>
    </w:p>
    <w:p>
      <w:pPr>
        <w:pStyle w:val="Heading2"/>
      </w:pPr>
      <w:r>
        <w:t>Phase 1: clickable working prototype (3-5 days)</w:t>
      </w:r>
    </w:p>
    <w:p>
      <w:pPr>
        <w:pStyle w:val="ListBullet"/>
      </w:pPr>
      <w:r>
        <w:t>Static screens</w:t>
      </w:r>
    </w:p>
    <w:p>
      <w:pPr>
        <w:pStyle w:val="ListBullet"/>
      </w:pPr>
      <w:r>
        <w:t>Mock AI JSON</w:t>
      </w:r>
    </w:p>
    <w:p>
      <w:pPr>
        <w:pStyle w:val="ListBullet"/>
      </w:pPr>
      <w:r>
        <w:t>Document upload placeholders</w:t>
      </w:r>
    </w:p>
    <w:p>
      <w:pPr>
        <w:pStyle w:val="ListBullet"/>
      </w:pPr>
      <w:r>
        <w:t>Case tracker scaffolding</w:t>
      </w:r>
    </w:p>
    <w:p>
      <w:pPr>
        <w:pStyle w:val="Heading2"/>
      </w:pPr>
      <w:r>
        <w:t>Phase 2: functional MVP (1-2 weeks)</w:t>
      </w:r>
    </w:p>
    <w:p>
      <w:pPr>
        <w:pStyle w:val="ListBullet"/>
      </w:pPr>
      <w:r>
        <w:t>Real text extraction</w:t>
      </w:r>
    </w:p>
    <w:p>
      <w:pPr>
        <w:pStyle w:val="ListBullet"/>
      </w:pPr>
      <w:r>
        <w:t>Live AI modules</w:t>
      </w:r>
    </w:p>
    <w:p>
      <w:pPr>
        <w:pStyle w:val="ListBullet"/>
      </w:pPr>
      <w:r>
        <w:t>Case persistence</w:t>
      </w:r>
    </w:p>
    <w:p>
      <w:pPr>
        <w:pStyle w:val="ListBullet"/>
      </w:pPr>
      <w:r>
        <w:t>Draft generation</w:t>
      </w:r>
    </w:p>
    <w:p>
      <w:pPr>
        <w:pStyle w:val="ListBullet"/>
      </w:pPr>
      <w:r>
        <w:t>Reply interpretation</w:t>
      </w:r>
    </w:p>
    <w:p>
      <w:pPr>
        <w:pStyle w:val="Heading2"/>
      </w:pPr>
      <w:r>
        <w:t>Phase 3: trust and polish</w:t>
      </w:r>
    </w:p>
    <w:p>
      <w:pPr>
        <w:pStyle w:val="ListBullet"/>
      </w:pPr>
      <w:r>
        <w:t>Improved explanations with examples</w:t>
      </w:r>
    </w:p>
    <w:p>
      <w:pPr>
        <w:pStyle w:val="ListBullet"/>
      </w:pPr>
      <w:r>
        <w:t>Deadline nudges</w:t>
      </w:r>
    </w:p>
    <w:p>
      <w:pPr>
        <w:pStyle w:val="ListBullet"/>
      </w:pPr>
      <w:r>
        <w:t>Better state transitions</w:t>
      </w:r>
    </w:p>
    <w:p>
      <w:pPr>
        <w:pStyle w:val="ListBullet"/>
      </w:pPr>
      <w:r>
        <w:t>Privacy controls</w:t>
      </w:r>
    </w:p>
    <w:p>
      <w:pPr>
        <w:pStyle w:val="ListBullet"/>
      </w:pPr>
      <w:r>
        <w:t>Export bundle for a case</w:t>
      </w:r>
    </w:p>
    <w:p>
      <w:pPr>
        <w:pStyle w:val="Heading1"/>
      </w:pPr>
      <w:r>
        <w:t>12. Claude Code master prompt</w:t>
      </w:r>
    </w:p>
    <w:p>
      <w:pPr>
        <w:pStyle w:val="Heading2"/>
      </w:pPr>
      <w:r>
        <w:t>Use this as the implementation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rFonts w:ascii="Courier New" w:hAnsi="Courier New"/>
                <w:sz w:val="18"/>
              </w:rPr>
              <w:t>Build a web MVP called ClarityCase.</w:t>
              <w:br/>
              <w:br/>
              <w:t>Purpose:</w:t>
              <w:br/>
              <w:t>An AI-guided resolution engine that helps users understand confusing financial, identity, and screening decisions in plain English, then take the right next step.</w:t>
              <w:br/>
              <w:br/>
              <w:t>Core differentiator:</w:t>
              <w:br/>
              <w:t>A plain-English explanation engine that translates jargon, letters, and reports into understandable language with examples.</w:t>
              <w:br/>
              <w:br/>
              <w:t>MVP requirements:</w:t>
              <w:br/>
              <w:t>- Next.js + TypeScript + Tailwind</w:t>
              <w:br/>
              <w:t>- Routes for welcome, intake, upload, explanation, next action, document drafting, tracker, and reply review</w:t>
              <w:br/>
              <w:t>- Modular AI services: classifier, explainer, evidence-gap analyzer, next-best-action planner, document drafter, response interpreter</w:t>
              <w:br/>
              <w:t>- JSON outputs for all AI modules</w:t>
              <w:br/>
              <w:t>- Postgres/Supabase data persistence</w:t>
              <w:br/>
              <w:t>- Upload PDFs and pasted text</w:t>
              <w:br/>
              <w:t>- PDF text extraction first, OCR later</w:t>
              <w:br/>
              <w:t>- Clear boundaries: guidance, not legal advice</w:t>
              <w:br/>
              <w:br/>
              <w:t>Do not:</w:t>
              <w:br/>
              <w:t>- Overbuild admin systems</w:t>
              <w:br/>
              <w:t>- Assume native mobile</w:t>
              <w:br/>
              <w:t>- Use one giant chatbot interface</w:t>
              <w:br/>
              <w:t>- Present uncertain facts as confirmed</w:t>
              <w:br/>
              <w:br/>
              <w:t>Output:</w:t>
              <w:br/>
              <w:t>- repo scaffold</w:t>
              <w:br/>
              <w:t>- route structure</w:t>
              <w:br/>
              <w:t>- shared types</w:t>
              <w:br/>
              <w:t>- data schema</w:t>
              <w:br/>
              <w:t>- AI service wrappers</w:t>
              <w:br/>
              <w:t>- mock data and first-pass UI components</w:t>
            </w:r>
          </w:p>
        </w:tc>
      </w:tr>
    </w:tbl>
    <w:p>
      <w:pPr>
        <w:pStyle w:val="Heading1"/>
      </w:pPr>
      <w:r>
        <w:t>13. Open decisions before coding</w:t>
      </w:r>
    </w:p>
    <w:p>
      <w:pPr>
        <w:pStyle w:val="Heading2"/>
      </w:pPr>
      <w:r>
        <w:t>Questions to lock down</w:t>
      </w:r>
    </w:p>
    <w:p>
      <w:pPr>
        <w:pStyle w:val="ListBullet"/>
      </w:pPr>
      <w:r>
        <w:t>Will MVP require sign-in or can it be single-user private first?</w:t>
      </w:r>
    </w:p>
    <w:p>
      <w:pPr>
        <w:pStyle w:val="ListBullet"/>
      </w:pPr>
      <w:r>
        <w:t>Should case export be PDF, DOCX, or plain text in v1?</w:t>
      </w:r>
    </w:p>
    <w:p>
      <w:pPr>
        <w:pStyle w:val="ListBullet"/>
      </w:pPr>
      <w:r>
        <w:t>Do we want one universal issue type or hardcoded initial focus on CIFAS/employment screening?</w:t>
      </w:r>
    </w:p>
    <w:p>
      <w:pPr>
        <w:pStyle w:val="ListBullet"/>
      </w:pPr>
      <w:r>
        <w:t>What exact visual brand name do we want: ClarityCase, ClearCase, or another?</w:t>
      </w:r>
    </w:p>
    <w:p>
      <w:pPr>
        <w:pStyle w:val="Heading1"/>
      </w:pPr>
      <w:r>
        <w:t>14. Recommendation</w:t>
      </w:r>
    </w:p>
    <w:p>
      <w:pPr>
        <w:pStyle w:val="Heading2"/>
      </w:pPr>
      <w:r>
        <w:t>Best next move</w:t>
      </w:r>
    </w:p>
    <w:p>
      <w:pPr/>
      <w:r>
        <w:t>Use this blueprint as the base prompt for Claude Code, then build a narrow CIFAS-focused MVP first. The product’s real edge is not generic workflow; it is plain-English translation, examples, and action sequencing in emotionally stressful grey-area decisions.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A49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32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41E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