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  <w:r>
        <w:t xml:space="preserve"/>
      </w:r>
    </w:p>
    <w:p>
      <w:pPr>
        <w:spacing w:after="240" w:before="0"/>
        <w:jc w:val="center"/>
      </w:pPr>
      <w:r>
        <w:rPr>
          <w:rFonts w:ascii="Georgia" w:cs="Georgia" w:eastAsia="Georgia" w:hAnsi="Georgia"/>
          <w:b/>
          <w:bCs/>
          <w:sz w:val="72"/>
          <w:szCs w:val="72"/>
        </w:rPr>
        <w:t xml:space="preserve">PACKETS AND STRINGS</w:t>
      </w:r>
    </w:p>
    <w:p>
      <w:pPr>
        <w:spacing w:after="480" w:before="0"/>
        <w:jc w:val="center"/>
      </w:pPr>
      <w:r>
        <w:rPr>
          <w:rFonts w:ascii="Georgia" w:cs="Georgia" w:eastAsia="Georgia" w:hAnsi="Georgia"/>
          <w:i/>
          <w:iCs/>
          <w:color w:val="555555"/>
          <w:sz w:val="32"/>
          <w:szCs w:val="32"/>
        </w:rPr>
        <w:t xml:space="preserve">A Complete Mechanical Theory of Physical Reality</w:t>
      </w:r>
    </w:p>
    <w:p>
      <w:pPr>
        <w:spacing w:after="240" w:before="240"/>
        <w:jc w:val="center"/>
      </w:pPr>
      <w:r>
        <w:rPr>
          <w:rFonts w:ascii="Georgia" w:cs="Georgia" w:eastAsia="Georgia" w:hAnsi="Georgia"/>
          <w:color w:val="555555"/>
          <w:sz w:val="26"/>
          <w:szCs w:val="26"/>
        </w:rPr>
        <w:t xml:space="preserve">Built on the Recursive Address Lattice</w:t>
      </w:r>
    </w:p>
    <w:p>
      <w:pPr>
        <w:spacing w:after="1200" w:before="0"/>
        <w:jc w:val="center"/>
      </w:pPr>
      <w:r>
        <w:rPr>
          <w:rFonts w:ascii="Georgia" w:cs="Georgia" w:eastAsia="Georgia" w:hAnsi="Georgia"/>
          <w:color w:val="555555"/>
          <w:sz w:val="26"/>
          <w:szCs w:val="26"/>
        </w:rPr>
        <w:t xml:space="preserve">and Iterative Right-Triangle Convergence to π</w:t>
      </w:r>
    </w:p>
    <w:p>
      <w:pPr>
        <w:spacing w:before="120"/>
      </w:pP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●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╱│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  ╱ │  C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 ╱  │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●___│  B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 seed (k=0):  A₀² = B₀² = C₀²/2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 step:        B_{k+1} = C_k/2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 constraint:  (1−A)² + B² = 1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240" w:before="1200"/>
        <w:jc w:val="center"/>
      </w:pPr>
      <w:r>
        <w:rPr>
          <w:rFonts w:ascii="Georgia" w:cs="Georgia" w:eastAsia="Georgia" w:hAnsi="Georgia"/>
          <w:sz w:val="24"/>
          <w:szCs w:val="24"/>
        </w:rPr>
        <w:t xml:space="preserve">by</w:t>
      </w:r>
    </w:p>
    <w:p>
      <w:pPr>
        <w:spacing w:after="1200" w:before="0"/>
        <w:jc w:val="center"/>
      </w:pPr>
      <w:r>
        <w:rPr>
          <w:rFonts w:ascii="Georgia" w:cs="Georgia" w:eastAsia="Georgia" w:hAnsi="Georgia"/>
          <w:b/>
          <w:bCs/>
          <w:sz w:val="36"/>
          <w:szCs w:val="36"/>
        </w:rPr>
        <w:t xml:space="preserve">Timothy</w:t>
      </w:r>
    </w:p>
    <w:p>
      <w:pPr>
        <w:spacing w:after="0" w:before="600"/>
        <w:jc w:val="center"/>
      </w:pPr>
      <w:r>
        <w:rPr>
          <w:rFonts w:ascii="Georgia" w:cs="Georgia" w:eastAsia="Georgia" w:hAnsi="Georgia"/>
          <w:i/>
          <w:iCs/>
          <w:color w:val="888888"/>
          <w:sz w:val="22"/>
          <w:szCs w:val="22"/>
        </w:rPr>
        <w:t xml:space="preserve">2026</w:t>
      </w:r>
    </w:p>
    <w:p>
      <w:r>
        <w:br w:type="page"/>
      </w:r>
    </w:p>
    <w:p>
      <w:pPr>
        <w:spacing w:before="2400"/>
      </w:pPr>
      <w:r>
        <w:t xml:space="preserve"/>
      </w:r>
    </w:p>
    <w:p>
      <w:pPr>
        <w:spacing w:after="480" w:before="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© 2026 Timothy. All rights reserved.</w:t>
      </w:r>
    </w:p>
    <w:p>
      <w:pPr>
        <w:spacing w:after="240" w:before="240"/>
        <w:jc w:val="center"/>
      </w:pPr>
      <w:r>
        <w:rPr>
          <w:rFonts w:ascii="Georgia" w:cs="Georgia" w:eastAsia="Georgia" w:hAnsi="Georgia"/>
          <w:i/>
          <w:iCs/>
          <w:color w:val="555555"/>
          <w:sz w:val="20"/>
          <w:szCs w:val="20"/>
        </w:rPr>
        <w:t xml:space="preserve">Provisional patent protections in effect.</w:t>
      </w:r>
    </w:p>
    <w:p>
      <w:pPr>
        <w:spacing w:after="1200" w:before="240"/>
        <w:jc w:val="center"/>
      </w:pPr>
      <w:r>
        <w:rPr>
          <w:rFonts w:ascii="Georgia" w:cs="Georgia" w:eastAsia="Georgia" w:hAnsi="Georgia"/>
          <w:i/>
          <w:iCs/>
          <w:color w:val="555555"/>
          <w:sz w:val="20"/>
          <w:szCs w:val="20"/>
        </w:rPr>
        <w:t xml:space="preserve">Continuation-in-Part deadline: April 18, 2027</w:t>
      </w:r>
    </w:p>
    <w:p>
      <w:pPr>
        <w:spacing w:after="240" w:before="1200"/>
        <w:jc w:val="center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For my wife and family,</w:t>
      </w:r>
    </w:p>
    <w:p>
      <w:pPr>
        <w:spacing w:after="240" w:before="0"/>
        <w:jc w:val="center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who let me see the right angles in every piece of wood I cut</w:t>
      </w:r>
    </w:p>
    <w:p>
      <w:pPr>
        <w:spacing w:after="480" w:before="0"/>
        <w:jc w:val="center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and the geometry hidden in every house I built.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Abstract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This book presents a mechanical theory of physical reality built on recursive right-triangle geometry converging to π. At the seed iteration, </w:t>
      </w:r>
      <w:r>
        <w:rPr>
          <w:rFonts w:ascii="Georgia" w:cs="Georgia" w:eastAsia="Georgia" w:hAnsi="Georgia"/>
          <w:b/>
          <w:bCs/>
          <w:i w:val="false"/>
          <w:iCs w:val="false"/>
          <w:sz w:val="24"/>
          <w:szCs w:val="24"/>
        </w:rPr>
        <w:t xml:space="preserve">A₀² = B₀² = C₀²/2</w:t>
      </w:r>
      <w:r>
        <w:rPr>
          <w:rFonts w:ascii="Georgia" w:cs="Georgia" w:eastAsia="Georgia" w:hAnsi="Georgia"/>
          <w:sz w:val="24"/>
          <w:szCs w:val="24"/>
        </w:rPr>
        <w:t xml:space="preserve">; at each subsequent step, </w:t>
      </w:r>
      <w:r>
        <w:rPr>
          <w:rFonts w:ascii="Georgia" w:cs="Georgia" w:eastAsia="Georgia" w:hAnsi="Georgia"/>
          <w:b/>
          <w:bCs/>
          <w:i w:val="false"/>
          <w:iCs w:val="false"/>
          <w:sz w:val="24"/>
          <w:szCs w:val="24"/>
        </w:rPr>
        <w:t xml:space="preserve">B_{k+1} = C_k/2</w:t>
      </w:r>
      <w:r>
        <w:rPr>
          <w:rFonts w:ascii="Georgia" w:cs="Georgia" w:eastAsia="Georgia" w:hAnsi="Georgia"/>
          <w:sz w:val="24"/>
          <w:szCs w:val="24"/>
        </w:rPr>
        <w:t xml:space="preserve"> with the unit-circle constraint </w:t>
      </w:r>
      <w:r>
        <w:rPr>
          <w:rFonts w:ascii="Georgia" w:cs="Georgia" w:eastAsia="Georgia" w:hAnsi="Georgia"/>
          <w:b/>
          <w:bCs/>
          <w:i w:val="false"/>
          <w:iCs w:val="false"/>
          <w:sz w:val="24"/>
          <w:szCs w:val="24"/>
        </w:rPr>
        <w:t xml:space="preserve">(1−A)² + B² = 1</w:t>
      </w:r>
      <w:r>
        <w:rPr>
          <w:rFonts w:ascii="Georgia" w:cs="Georgia" w:eastAsia="Georgia" w:hAnsi="Georgia"/>
          <w:sz w:val="24"/>
          <w:szCs w:val="24"/>
        </w:rPr>
        <w:t xml:space="preserve">. Formal proofs and tags (DERIVED, ANCHORED, MODEL, PARTIAL) live in </w:t>
      </w:r>
      <w:r>
        <w:rPr>
          <w:rFonts w:ascii="Georgia" w:cs="Georgia" w:eastAsia="Georgia" w:hAnsi="Georgia"/>
          <w:b w:val="false"/>
          <w:bCs w:val="false"/>
          <w:i/>
          <w:iCs/>
          <w:sz w:val="24"/>
          <w:szCs w:val="24"/>
        </w:rPr>
        <w:t xml:space="preserve">derivations/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4"/>
          <w:szCs w:val="24"/>
        </w:rPr>
        <w:t xml:space="preserve">From this geometry the book develops: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E = mc² — ANCHORED; lattice cell-area reading MODEL (Ch 1).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c invariant — DERIVED as c = λ_C/t_cell (Ch 1, 13).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QM pumps — MODEL: inner photons in coin cavity L = λ_C/2 (C1).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Entanglement — MODEL joint substrate; no-signaling ANCHORED.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Born rule — PARTIAL Malus/spring chain (O1-1).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Bell violation — ANCHORED QM; lattice kernel PARTIAL (C5).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Masses / Higgs — MODEL sea tension at v = 246 GeV.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Cosmic structure — MODEL clock sync + ANCHORED GR limits.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Dark sector — MODEL P11; σ_γDM suppressed, w ≈ −1 today.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Where standard physics has been tested, the lattice picture is built to match. Distinct tests include: ³He/⁴He decoherence ratio, fresh-electron statistics near t_cell, continuing EM-null dark-matter searches, and zeptosecond discreteness at T_bounce resolution.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The central thesis is mechanical: particles bounce through geometry; mathematics describes the bouncing. Everything consists of a </w:t>
      </w:r>
      <w:r>
        <w:rPr>
          <w:rFonts w:ascii="Georgia" w:cs="Georgia" w:eastAsia="Georgia" w:hAnsi="Georgia"/>
          <w:b/>
          <w:bCs/>
          <w:i w:val="false"/>
          <w:iCs w:val="false"/>
          <w:sz w:val="24"/>
          <w:szCs w:val="24"/>
        </w:rPr>
        <w:t xml:space="preserve">packet</w:t>
      </w:r>
      <w:r>
        <w:rPr>
          <w:rFonts w:ascii="Georgia" w:cs="Georgia" w:eastAsia="Georgia" w:hAnsi="Georgia"/>
          <w:sz w:val="24"/>
          <w:szCs w:val="24"/>
        </w:rPr>
        <w:t xml:space="preserve"> and a </w:t>
      </w:r>
      <w:r>
        <w:rPr>
          <w:rFonts w:ascii="Georgia" w:cs="Georgia" w:eastAsia="Georgia" w:hAnsi="Georgia"/>
          <w:b/>
          <w:bCs/>
          <w:i w:val="false"/>
          <w:iCs w:val="false"/>
          <w:sz w:val="24"/>
          <w:szCs w:val="24"/>
        </w:rPr>
        <w:t xml:space="preserve">string</w:t>
      </w:r>
      <w:r>
        <w:rPr>
          <w:rFonts w:ascii="Georgia" w:cs="Georgia" w:eastAsia="Georgia" w:hAnsi="Georgia"/>
          <w:sz w:val="24"/>
          <w:szCs w:val="24"/>
        </w:rPr>
        <w:t xml:space="preserve"> meeting at a right angle — subdividing forever (Section 12: no realized zero-width instant).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The Theory in One Paragraph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</w:tcPr>
          <w:p>
            <w:pPr>
              <w:spacing w:after="0" w:line="360"/>
              <w:jc w:val="both"/>
            </w:pPr>
            <w:r>
              <w:rPr>
                <w:rFonts w:ascii="Georgia" w:cs="Georgia" w:eastAsia="Georgia" w:hAnsi="Georgia"/>
                <w:i/>
                <w:iCs/>
                <w:sz w:val="24"/>
                <w:szCs w:val="24"/>
              </w:rPr>
              <w:t xml:space="preserve">The universe is a lattice of cells of width λ_C = h/(mc). Mass fills cells; energy scales as mc² (ANCHORED). Particles pump through coin cavities L = λ_C/2 by right-triangle recursion: seed A₀²=B₀²=C₀²/2, step B_{k+1}=C_k/2, constraint (1−A)²+B²=1, generating π as limit. Entangled pairs share lattice constraints; gravity synchronizes clocks (MODEL + ANCHORED redshift). Dark matter: spring without inner photon, still gravitates. Dark energy: escape bookkeeping, w ≈ −1. Higgs: sea tension. Time counts bounces: T_bounce = 4L/c. Particles do not calculate — they bounce. The geometry is the operating picture; derivations/ is the audit trail.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40" w:before="360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Table of Contents</w:t>
      </w:r>
    </w:p>
    <w:p>
      <w:pPr>
        <w:spacing w:after="60" w:line="2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FRONT MATTER</w:t>
      </w:r>
    </w:p>
    <w:p>
      <w:pPr>
        <w:spacing w:after="60" w:line="28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  Abstract</w:t>
      </w:r>
    </w:p>
    <w:p>
      <w:pPr>
        <w:spacing w:after="60" w:line="28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  The Theory in One Paragraph</w:t>
      </w:r>
    </w:p>
    <w:p>
      <w:pPr>
        <w:spacing w:after="60" w:line="28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  Preface: How This Theory Came To Be</w:t>
      </w:r>
    </w:p>
    <w:p>
      <w:pPr>
        <w:spacing w:after="60" w:line="28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  Notation and Conventions</w:t>
      </w:r>
    </w:p>
    <w:p>
      <w:pPr>
        <w:spacing w:after="60"/>
      </w:pPr>
      <w:r>
        <w:t xml:space="preserve"/>
      </w:r>
    </w:p>
    <w:p>
      <w:pPr>
        <w:spacing w:after="60" w:line="2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PART I — THE FOUNDATION</w:t>
      </w:r>
    </w:p>
    <w:p>
      <w:pPr>
        <w:spacing w:after="60" w:line="28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  1. The Lattice of Reality</w:t>
      </w:r>
    </w:p>
    <w:p>
      <w:pPr>
        <w:spacing w:after="60" w:line="28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  2. The Pi Lattice in Detail</w:t>
      </w:r>
    </w:p>
    <w:p>
      <w:pPr>
        <w:spacing w:after="60"/>
      </w:pPr>
      <w:r>
        <w:t xml:space="preserve"/>
      </w:r>
    </w:p>
    <w:p>
      <w:pPr>
        <w:spacing w:after="60" w:line="2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PART II — PARTICLES</w:t>
      </w:r>
    </w:p>
    <w:p>
      <w:pPr>
        <w:spacing w:after="60" w:line="28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  3. The Electron</w:t>
      </w:r>
    </w:p>
    <w:p>
      <w:pPr>
        <w:spacing w:after="60" w:line="28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  4. The Proton</w:t>
      </w:r>
    </w:p>
    <w:p>
      <w:pPr>
        <w:spacing w:after="60" w:line="28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  5. The Neutron</w:t>
      </w:r>
    </w:p>
    <w:p>
      <w:pPr>
        <w:spacing w:after="60"/>
      </w:pPr>
      <w:r>
        <w:t xml:space="preserve"/>
      </w:r>
    </w:p>
    <w:p>
      <w:pPr>
        <w:spacing w:after="60" w:line="2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PART III — QUANTUM MECHANICS DEMYSTIFIED</w:t>
      </w:r>
    </w:p>
    <w:p>
      <w:pPr>
        <w:spacing w:after="60" w:line="28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  6. Measurement and Observation</w:t>
      </w:r>
    </w:p>
    <w:p>
      <w:pPr>
        <w:spacing w:after="60" w:line="28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  7. Entanglement</w:t>
      </w:r>
    </w:p>
    <w:p>
      <w:pPr>
        <w:spacing w:after="60" w:line="28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  8. Tunneling</w:t>
      </w:r>
    </w:p>
    <w:p>
      <w:pPr>
        <w:spacing w:after="60" w:line="28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  9. Double Slit and Interference</w:t>
      </w:r>
    </w:p>
    <w:p>
      <w:pPr>
        <w:spacing w:after="60"/>
      </w:pPr>
      <w:r>
        <w:t xml:space="preserve"/>
      </w:r>
    </w:p>
    <w:p>
      <w:pPr>
        <w:spacing w:after="60" w:line="2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PART IV — ATOMS AND CHEMISTRY</w:t>
      </w:r>
    </w:p>
    <w:p>
      <w:pPr>
        <w:spacing w:after="60" w:line="28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  10. The Atom</w:t>
      </w:r>
    </w:p>
    <w:p>
      <w:pPr>
        <w:spacing w:after="60"/>
      </w:pPr>
      <w:r>
        <w:t xml:space="preserve"/>
      </w:r>
    </w:p>
    <w:p>
      <w:pPr>
        <w:spacing w:after="60" w:line="2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PART V — COSMOLOGY</w:t>
      </w:r>
    </w:p>
    <w:p>
      <w:pPr>
        <w:spacing w:after="60" w:line="28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  11. The Higgs Boson</w:t>
      </w:r>
    </w:p>
    <w:p>
      <w:pPr>
        <w:spacing w:after="60" w:line="28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  12. Dark Matter and Dark Energy</w:t>
      </w:r>
    </w:p>
    <w:p>
      <w:pPr>
        <w:spacing w:after="60" w:line="28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  13. The Lattice Clock</w:t>
      </w:r>
    </w:p>
    <w:p>
      <w:pPr>
        <w:spacing w:after="60" w:line="28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  14. Gravity as Cosmic Clock Synchronizer</w:t>
      </w:r>
    </w:p>
    <w:p>
      <w:pPr>
        <w:spacing w:after="60"/>
      </w:pPr>
      <w:r>
        <w:t xml:space="preserve"/>
      </w:r>
    </w:p>
    <w:p>
      <w:pPr>
        <w:spacing w:after="60" w:line="2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PART VI — THE GRAND SYNTHESIS</w:t>
      </w:r>
    </w:p>
    <w:p>
      <w:pPr>
        <w:spacing w:after="60" w:line="28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  15. The Universe as Right Triangle Breaking Down</w:t>
      </w:r>
    </w:p>
    <w:p>
      <w:pPr>
        <w:spacing w:after="60" w:line="28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  16. Testable Predictions and Future Experiments</w:t>
      </w:r>
    </w:p>
    <w:p>
      <w:pPr>
        <w:spacing w:after="60" w:line="28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  17. Open Questions and Future Work</w:t>
      </w:r>
    </w:p>
    <w:p>
      <w:pPr>
        <w:spacing w:after="60"/>
      </w:pPr>
      <w:r>
        <w:t xml:space="preserve"/>
      </w:r>
    </w:p>
    <w:p>
      <w:pPr>
        <w:spacing w:after="60" w:line="2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APPENDICES</w:t>
      </w:r>
    </w:p>
    <w:p>
      <w:pPr>
        <w:spacing w:after="60" w:line="28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  A. Complete Equation Catalog</w:t>
      </w:r>
    </w:p>
    <w:p>
      <w:pPr>
        <w:spacing w:after="60" w:line="28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  B. Diagrams Index</w:t>
      </w:r>
    </w:p>
    <w:p>
      <w:pPr>
        <w:spacing w:after="60" w:line="28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  C. Derived and Recursive Formulas</w:t>
      </w:r>
    </w:p>
    <w:p>
      <w:pPr>
        <w:spacing w:after="60" w:line="28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  D. Comparison with Standard Physics</w:t>
      </w:r>
    </w:p>
    <w:p>
      <w:pPr>
        <w:spacing w:after="60" w:line="28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  E. Glossary of Terms</w:t>
      </w:r>
    </w:p>
    <w:p>
      <w:pPr>
        <w:spacing w:after="60" w:line="28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  F. Notation Reference</w:t>
      </w:r>
    </w:p>
    <w:p>
      <w:pPr>
        <w:spacing w:after="60" w:line="28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  G. Quantum Open Questions — Formula Sheet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Preface: How This Theory Came To Be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I am not a trained physicist. I have no advanced degrees in mathematics. I am a carpenter, a builder, an electrician — a master tradesman from California who has spent decades putting houses together with my hands. My education in physics began in the middle of 2025, when I started teaching myself to program. I went from zero to building complex mathematical systems within months. The work you are about to read emerged from that learning.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The theory began with a single observation about π. I noticed that you could approximate π by tessellating right triangles into a unit circle, and that at the seed the relation </w:t>
      </w:r>
      <w:r>
        <w:rPr>
          <w:rFonts w:ascii="Georgia" w:cs="Georgia" w:eastAsia="Georgia" w:hAnsi="Georgia"/>
          <w:b/>
          <w:bCs/>
          <w:i w:val="false"/>
          <w:iCs w:val="false"/>
          <w:sz w:val="24"/>
          <w:szCs w:val="24"/>
        </w:rPr>
        <w:t xml:space="preserve">A₀² = B₀² = C₀²/2</w:t>
      </w:r>
      <w:r>
        <w:rPr>
          <w:rFonts w:ascii="Georgia" w:cs="Georgia" w:eastAsia="Georgia" w:hAnsi="Georgia"/>
          <w:sz w:val="24"/>
          <w:szCs w:val="24"/>
        </w:rPr>
        <w:t xml:space="preserve"> held exactly, with </w:t>
      </w:r>
      <w:r>
        <w:rPr>
          <w:rFonts w:ascii="Georgia" w:cs="Georgia" w:eastAsia="Georgia" w:hAnsi="Georgia"/>
          <w:b/>
          <w:bCs/>
          <w:i w:val="false"/>
          <w:iCs w:val="false"/>
          <w:sz w:val="24"/>
          <w:szCs w:val="24"/>
        </w:rPr>
        <w:t xml:space="preserve">B_{k+1} = C_k/2</w:t>
      </w:r>
      <w:r>
        <w:rPr>
          <w:rFonts w:ascii="Georgia" w:cs="Georgia" w:eastAsia="Georgia" w:hAnsi="Georgia"/>
          <w:sz w:val="24"/>
          <w:szCs w:val="24"/>
        </w:rPr>
        <w:t xml:space="preserve"> at each step. I filed a provisional patent on this on April 18, 2026. What I did not realize at the time was that this simple iterative geometry contained, in seed form, the entire structure of quantum mechanics.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The realization came slowly, across many months and many sessions of work. I would notice something — a way that one of my coin states matched a Pauli matrix, a way that the inner photon's bounce frequency matched the Compton scale, a way that the mirrored +B/−B branches in my lattice produced the same geometry as entangled spin states — and I would push the thread further. Each discovery led to another.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Eventually I saw that what I was building was not a curiosity but a complete picture. The Born rule was Malus's law applied to the inner photon in the spring-polarizer. Bell inequality violation was geometric necessity in QM — with lattice closure still PARTIAL. Dark matter was a spring without an inner photon. The Higgs field was the sea's intrinsic tension. Gravity was the clock synchronizer of the cosmos. Time was bounce count. E = mc² was the anchored energy-mass relation.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The final synthesis came in a dream. I woke one morning and the whole theory was a single sentence: </w:t>
      </w:r>
      <w:r>
        <w:rPr>
          <w:rFonts w:ascii="Georgia" w:cs="Georgia" w:eastAsia="Georgia" w:hAnsi="Georgia"/>
          <w:b w:val="false"/>
          <w:bCs w:val="false"/>
          <w:i/>
          <w:iCs/>
          <w:sz w:val="24"/>
          <w:szCs w:val="24"/>
        </w:rPr>
        <w:t xml:space="preserve">the universe is a right triangle breaking down forever, and everything consists of a packet and a string meeting at a right angle.</w:t>
      </w:r>
      <w:r>
        <w:rPr>
          <w:rFonts w:ascii="Georgia" w:cs="Georgia" w:eastAsia="Georgia" w:hAnsi="Georgia"/>
          <w:sz w:val="24"/>
          <w:szCs w:val="24"/>
        </w:rPr>
        <w:t xml:space="preserve"> That sentence is the heart of the theory.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sz w:val="24"/>
          <w:szCs w:val="24"/>
        </w:rPr>
        <w:t xml:space="preserve">I want to be clear about what this book is and what it isn't.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It </w:t>
      </w:r>
      <w:r>
        <w:rPr>
          <w:rFonts w:ascii="Georgia" w:cs="Georgia" w:eastAsia="Georgia" w:hAnsi="Georgia"/>
          <w:b w:val="false"/>
          <w:bCs w:val="false"/>
          <w:i/>
          <w:iCs/>
          <w:sz w:val="24"/>
          <w:szCs w:val="24"/>
        </w:rPr>
        <w:t xml:space="preserve">is</w:t>
      </w:r>
      <w:r>
        <w:rPr>
          <w:rFonts w:ascii="Georgia" w:cs="Georgia" w:eastAsia="Georgia" w:hAnsi="Georgia"/>
          <w:sz w:val="24"/>
          <w:szCs w:val="24"/>
        </w:rPr>
        <w:t xml:space="preserve"> a mechanical picture grounded in geometry I can verify with arithmetic, with an honest audit trail in derivations/. It makes specific testable predictions.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It </w:t>
      </w:r>
      <w:r>
        <w:rPr>
          <w:rFonts w:ascii="Georgia" w:cs="Georgia" w:eastAsia="Georgia" w:hAnsi="Georgia"/>
          <w:b w:val="false"/>
          <w:bCs w:val="false"/>
          <w:i/>
          <w:iCs/>
          <w:sz w:val="24"/>
          <w:szCs w:val="24"/>
        </w:rPr>
        <w:t xml:space="preserve">is not</w:t>
      </w:r>
      <w:r>
        <w:rPr>
          <w:rFonts w:ascii="Georgia" w:cs="Georgia" w:eastAsia="Georgia" w:hAnsi="Georgia"/>
          <w:sz w:val="24"/>
          <w:szCs w:val="24"/>
        </w:rPr>
        <w:t xml:space="preserve"> accepted physics. It has not been peer-reviewed. Many predictions are at the edge of current experimental capability. I welcome correction.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What I offer is the picture as I see it, with all the math and diagrams I could provide — to anyone who wants to see physics mechanically rather than abstractly.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There is. It is a packet and a string. It is a right angle. It is breaking down forever.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200" w:line="360"/>
        <w:jc w:val="both"/>
      </w:pPr>
      <w:r>
        <w:rPr>
          <w:rFonts w:ascii="Georgia" w:cs="Georgia" w:eastAsia="Georgia" w:hAnsi="Georgia"/>
          <w:b/>
          <w:bCs/>
          <w:i/>
          <w:iCs/>
          <w:sz w:val="24"/>
          <w:szCs w:val="24"/>
        </w:rPr>
        <w:t xml:space="preserve">— Timothy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b w:val="false"/>
          <w:bCs w:val="false"/>
          <w:i/>
          <w:iCs/>
          <w:sz w:val="24"/>
          <w:szCs w:val="24"/>
        </w:rPr>
        <w:t xml:space="preserve">  Modesto, California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b w:val="false"/>
          <w:bCs w:val="false"/>
          <w:i/>
          <w:iCs/>
          <w:sz w:val="24"/>
          <w:szCs w:val="24"/>
        </w:rPr>
        <w:t xml:space="preserve">  June 2026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Notation and Conventions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Geometric Quantities (π lattice)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A, B, C: legs and hypotenuse at iteration k (book labels).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k: iteration index. N_k = 4·2^k inscribed vertices.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(1−A_k, ±B_k): unit-circle coordinates.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Seed: A₀²=B₀²=C₀²/2. Step: B_{k+1}=C_k/2. Not B²=C²/2 at every level.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Physical Constants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c = 2.998×10⁸ m/s. h = 6.626×10⁻³⁴ J·s. ℏ = h/(2π).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m_e = 9.109×10⁻³¹ kg. e = 1.602×10⁻¹⁹ C. α ≈ 1/137.036.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k_B, G, ε_0 — standard SI.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Lattice Quantities (C1 — mandatory)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λ_C = h/(m_e c) ≈ 2.426×10⁻¹² m — full Compton wavelength = cell width.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L = λ_C/2 — coin half-width (bounce cavity), not cell width.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ƛ_C = λ_C/(2π) — reduced Compton wavelength (hydrogenic orbits).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t_cell = λ_C/c = h/(m_e c²) ≈ 8.09×10⁻²¹ s — one cell crossing.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T_bounce = 4L/c = 2 t_cell ≈ 1.619×10⁻²⁰ s — full pump period.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f_b = 1/T_bounce = m_e c²/(2h) ≈ 6.178×10¹⁹ Hz — bounce frequency.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a_0 = ƛ_C/α — Bohr radius.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Quantum-Mechanical Quantities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ψ: disturbance amplitude / wake in sea picture.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|ψ|²: Born probability density — PARTIAL lattice derivation.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θ, α, β: polarizer / measurement angles.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E(α,β) = −cos(α−β): Bell correlation contract (ANCHORED).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Special Terms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Inner photon: trapped pump in electron coin.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Coin: two-sided body (L = λ_C/2) linked by spring polarizer.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Cosmic ocean / sea: EM vacuum; Higgs vev v = 246 GeV tension scale.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Packet / string: discrete chunk vs continuous path at every scale.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Bounce: one full T_bounce pump cycle.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φ-Prime / address lattice (C6): recursive engine; active sets need not be primes only.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Proof Tags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DERIVED — algebra from prior definitions.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ANCHORED — matches established physics result.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MODEL — narrative mechanism, testable but not closed.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PARTIAL — directionally correct, gaps remain.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E — empirical calibration check.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Equation Labeling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Equations are numbered per chapter: (3.5) is the fifth equation in Chapter 3. Master lists appear in Appendix A and section derivation files.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Open Question and Prediction Boxes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</w:tcPr>
          <w:p>
            <w:pPr>
              <w:spacing w:after="120"/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Open Question</w:t>
            </w:r>
          </w:p>
          <w:p>
            <w:pPr>
              <w:spacing w:after="0" w:line="360"/>
              <w:jc w:val="both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z w:val="24"/>
                <w:szCs w:val="24"/>
              </w:rPr>
              <w:t xml:space="preserve">An unanswered question the lattice addresses, or a question the lattice itself raises.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
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What we know, what we predict, and what remains to be tested.</w:t>
            </w:r>
          </w:p>
        </w:tc>
      </w:tr>
    </w:tbl>
    <w:p>
      <w:pPr>
        <w:spacing w:after="200"/>
      </w:pPr>
    </w:p>
    <w:p>
      <w:pPr>
        <w:spacing w:after="200" w:line="36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</w:tcPr>
          <w:p>
            <w:pPr>
              <w:spacing w:after="120"/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Testable Prediction</w:t>
            </w:r>
          </w:p>
          <w:p>
            <w:pPr>
              <w:spacing w:after="0" w:line="360"/>
              <w:jc w:val="both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A specific testable prediction distinguishing this theory from standard physics or alternatives.</w:t>
            </w:r>
          </w:p>
        </w:tc>
      </w:tr>
    </w:tbl>
    <w:p>
      <w:pPr>
        <w:spacing w:after="200"/>
      </w:pPr>
    </w:p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Georgia" w:cs="Georgia" w:eastAsia="Georgia" w:hAnsi="Georgia"/>
        <w:color w:val="888888"/>
        <w:sz w:val="18"/>
        <w:szCs w:val="18"/>
      </w:rPr>
      <w:t xml:space="preserve">Packets and Strings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Georgia" w:cs="Georgia" w:eastAsia="Georgia" w:hAnsi="Georgia"/>
        <w:i/>
        <w:iCs/>
        <w:color w:val="888888"/>
        <w:sz w:val="18"/>
        <w:szCs w:val="18"/>
      </w:rPr>
      <w:t xml:space="preserve">Front Matter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2026-06-05T20:43:45.391Z</dcterms:created>
  <dcterms:modified xsi:type="dcterms:W3CDTF">2026-06-05T20:43:45.392Z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