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0"/>
        <w:jc w:val="center"/>
      </w:pPr>
      <w:r>
        <w:rPr>
          <w:rFonts w:ascii="Georgia" w:cs="Georgia" w:eastAsia="Georgia" w:hAnsi="Georgia"/>
          <w:b/>
          <w:bCs/>
          <w:sz w:val="56"/>
          <w:szCs w:val="56"/>
        </w:rPr>
        <w:t xml:space="preserve">APPENDICES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Appendix A: Complete Equation Catalog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Curated master sheet. Full proofs: derivations/section_XX_derivations.md. Tags: D=derived, A=anchored, M=model, P=partial.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A.1  Foundations (Ch 1–2)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 = λ_C/t_cell  [D]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 = mc²  [A]; cell-area reading [M]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 = hf, p = h/λ, E = pc (photon)  [A]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Seed: A₀²=B₀²=C₀²/2  [I]; step B_{k+1}=C_k/2  [D]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(1−A)² + B² = 1  [D]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π = lim 2^{k+1} C_k  [D] (constructive_pi.py)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A.2  Electron / coin (Ch 3, C1)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λ_C = h/(m_e c), L = λ_C/2  [G]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t_cell = λ_C/c, T_bounce = 4L/c = 2 t_cell  [D]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f_b = m_e c²/(2h) = 1/T_bounce  [D]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H_coin: Δ, Ω, E_obs drive  [P]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A.3  Proton / fusion (Ch 4, C2)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K_f from geometry — not FIT to 1836  [G]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R_pe = m_p/m_e — compare to 1836.152…  [E check]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L_p = L_0(1 − α K_f)  [M]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A.4  Neutron (Ch 5, C3)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Pressure escape P → P_c primary  [M/G]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τ_n — SM weak rate as comparison  [E]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A.5  Measurement / entanglement (Ch 6–9)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 ∝ cos²(θ/2) Malus / spring tension²  [P]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E(α,β) = −cos(α−β)  [A]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Λ_n = 2∫Γ_n dt  [P]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Partner slit: signal + entangled partner, one slit each  [M]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A.6  Atoms / chemistry (Ch 10)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E_bond from ℏω_b, η_AB  [P]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Hydrogenic orbitals — ANCHORED QM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A.7  Cosmology (Ch 11–14)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v_space² + v_time² = c²  [A/D]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v_time = c√(1−2GM/rc²)  [A]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σ_γDM ≈ σ_geom K_sup  [P]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w ≈ −1 today; CPL drift allowed  [M]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ρ_Λ ~ Π_vac u_S/c²  [P]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A.8  Synthesis / time (Ch 15–17, Sec 12)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Δt = N_bounce × T_bounce  [D]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 ∼ k_B k ln 2  [M sketch]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No realized w=0 instant — finite prime descent  [D]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Appendix B: Diagrams Index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Key figures by chapter. Full diagrams appear in chapter .docx files.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1: Lattice cell; E=mc² area; sea ontology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2: π convergence; unit circle; halving tree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3: Electron coin; inner photon bounce path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4: Proton fusion; drain geometry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5: Neutron layers; pressure escape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6: Spring polarizer; measurement axis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7: Entanglement mirror; Bell setup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8: Tunneling barrier; wake shred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9: Double slit + partner; decoherence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10: Atomic orbitals; bond geometry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11: Higgs / sea tension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12: DM spring; DE escape channel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13: Lattice clock; dilation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14: Gravity well; CMB sync sketch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15: Fractal right-angle descent (Fig 15.1)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Ch 16: Prediction summary table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Front: Title-page right triangle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Appendix C: Derived and Recursive Formulas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C.1  π-lattice recurrence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B_{k+1} = C_k / 2    (C.1)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A_{k+1} = 1 - \sqrt{1 - B_{k+1}^2}    (C.2)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C_{k+1} = \sqrt{A_{k+1}^2 + B_{k+1}^2}    (C.3)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N_k = 4 \cdot 2^k    (C.4)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\pi = \lim_{k\to\infty} 2^{k+1} C_k    (C.5)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Code map (constructive_pi.py): book B ↔ code A (halving leg); verify before mixing labels.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C.2  Motion budget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v_{space}^2 + v_{time}^2 = c^2    (C.6)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v_{time} = c/\gamma = c\sqrt{1 - v^2/c^2}    (C.7)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v_{flow} = \sqrt{2GM/r}    (C.8)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C.3  Pump / clock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T_{bounce} = 4L/c = 2 t_{cell}    (C.9)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f_b = 1/T_{bounce} = m_e c^2/(2h)    (C.10)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f_b = f_{b0}/\gamma  (moving electron)    (C.11)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C.4  Zeno width descent (Sec 12)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w_{k+1} = w_k / p_k    (C.12)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Prime p_k (or general active-set radix) subdivides frame width; no finite step reaches w=0.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Appendix D: Comparison with Standard Physics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Topic              Standard              Lattice              Match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E=mc²              exact                 cell-area read       A + M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 time dilation   gamma                 bounce slowdown      A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Born rule          |psi|²                Malus/spring         P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Bell               Tsirelson 2√2         -cos(α-β) kernel     A + P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Hydrogen spectrum  QM                    orbitals anchored    A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DM direct detect   WIMP/axion            σ_γDM suppressed     test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 equation        w≈-1                  escape bookkeeping   P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³He/⁴He Λ          mass only &lt;1%         5-10% split          discriminator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 field eqs       Einstein              budget partial       OPEN</w:t>
            </w:r>
          </w:p>
        </w:tc>
      </w:tr>
    </w:tbl>
    <w:p>
      <w:pPr>
        <w:spacing w:after="200"/>
      </w:pP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Table D.1: Lattice vs standard physics. A=anchored, M=model, P=partial.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When lattice and standard disagree in a tested regime, standard wins until experiment says otherwise.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Appendix E: Glossary of Terms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Active set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Countable anchor addresses on the recursive lattice (C6); not limited to primes.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Bounce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One full electron pump period T_bounce.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Coin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Electron geometric body; half-width L = λ_C/2.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Compton cell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Lattice cell width λ_C = h/(mc).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Cosmic ocean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Photon sea / EM vacuum with Higgs-scale tension.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Dark energy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Escape / sea bookkeeping channel; w ≈ −1 today.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Dark matter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Spring lattice structure without inner photon; gravitates.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Decoherence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Loss of phase coherence via observation / environment.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Inner photon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Trapped pump quantizing electron mass.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Packet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Discrete energy/information chunk (short leg).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Prime descent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Zeno frame subdivision w_{k+1}=w_k/p_k; no terminal instant.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Spring polarizer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Coin link aligning to measurement compression.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String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Continuous propagation path (long leg).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Wake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Sea disturbance from tunneling / slit geometry.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Appendix F: Notation Reference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Subset of derivations/symbol_registry.md. Full registry is authoritative for code and proofs.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F.1  Mandated geometry (C1)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λ_C   cell width = h/(m_e c)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     coin half-width = λ_C/2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t_cell   = λ_C/c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T_bounce = 4L/c = 2 t_cell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f_b      = 1/T_bounce = m_e c²/(2h)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F.2  π-lattice (book labels)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A_k — sagitta complement leg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B_k — halving leg; B_{k+1}=C_k/2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C_k — hypotenuse / chord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N_k = 4·2^k — vertex count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F.3  Measurement / entanglement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Λ_n — integrated measurement strength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Γ_form, Γ_break — formation / break rates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φ_AB — DM ripple fill on entanglement string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F.4  Dark sector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ρ_DM, ρ_DE — matter / energy densities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w — equation-of-state p/(ρc²)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σ_γDM — EM cross-section (suppressed)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F.5  Zeno / motion (Sec 12)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w_n — frame width at depth n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v_space, v_time — motion-budget components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v_flow — gravitational flow speed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Updates: sync with symbol_registry.md whenever section derivations change (cross_reference_matrix checklist).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Appendix G: Quantum Open Questions — Formula Sheet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Companion to Chapter 17.2 and derivations/physics_questions_map.md Part 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Question area           Formula / relation        Status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Measurement / collapse Λ_n = 2∫Γ_n dt; Kraus M_{s,n} PARTIAL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Born rule origin       P_S ∝ T_S², T_S = k_S Re(ψ_S) PARTIAL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Coherence ODE          Ċ = Γ_form(1−C) − Γ_break C  PARTIAL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EPR / Bell             E(α,β) = −cos(α−β); |E| ≤ 2√2 A + P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 signaling           Retarded Green's function; T3 PARTIAL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Double-slit interference I = |A_L + A_R|²; φ_R = φ_L + π A + M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Partner decoherence    Γ_partner = Σ n_i σ_i v̄_i f_i PARTIAL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Visibility vs pressure V(P) = V_0 e^{−ΛP}           PARTIAL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Quantum Zeno           w_{k+1} = w_k/p_k; high Γ_obs A + P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Uncertainty            Δx Δp ≥ ℏ/2                  ANCHORED; mech OPEN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Tunneling WKB          T ~ e^{−2κL}; T_eff = T_WKB χ_ss PARTIAL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Charge sign            q = q_0 χ                    PARTIAL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Mass ratio             R_pe=(π²/8)×M_lat; n=80→1847 PARTIAL+E-check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Neutrino map           β decay ↔ γ_obs escape       PARTIAL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Fresh electron test    P(θ) discrete until N_bounce ≫ 1 TEST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³He/⁴He                Λ ratio ~1.075 (f3=0.405,f4=0.5) TEST+E-check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Recoherence scale      τ_re^mol/τ_re^e ~ (M/m_e)^{1/2}… PARTIAL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Complex amplitudes     ψ = |ψ|e^{iφ}                GAP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Pauli / shells         N_max(n) = 2n²               A count; FD OPEN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Horizon limit          dτ/dt → 0 at r_s             ANCHORED</w:t>
            </w:r>
          </w:p>
        </w:tc>
      </w:tr>
    </w:tbl>
    <w:p>
      <w:pPr>
        <w:spacing w:after="200"/>
      </w:pP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Table G.1: Quantum physics open questions with backing lattice equations.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Packets and Strings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Appendices A–G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2026-06-05T22:24:42.065Z</dcterms:created>
  <dcterms:modified xsi:type="dcterms:W3CDTF">2026-06-05T22:24:42.065Z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