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39F9" w14:textId="75ECB05C" w:rsidR="000C0653" w:rsidRDefault="0027547D">
      <w:pPr>
        <w:pStyle w:val="Body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SPONSOR CHALLENGE</w:t>
      </w:r>
    </w:p>
    <w:p w14:paraId="6807C691" w14:textId="77777777" w:rsidR="000C0653" w:rsidRDefault="000C0653">
      <w:pPr>
        <w:pStyle w:val="Body"/>
        <w:rPr>
          <w:b/>
          <w:bCs/>
          <w:sz w:val="32"/>
          <w:szCs w:val="32"/>
          <w:u w:val="single"/>
        </w:rPr>
      </w:pPr>
    </w:p>
    <w:p w14:paraId="32773F3D" w14:textId="0E816E1F" w:rsidR="000C0653" w:rsidRP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eastAsia="zh-CN"/>
        </w:rPr>
      </w:pPr>
      <w:r w:rsidRPr="00DC3388">
        <w:rPr>
          <w:rFonts w:eastAsia="Times New Roman"/>
          <w:bdr w:val="none" w:sz="0" w:space="0" w:color="auto"/>
          <w:lang w:eastAsia="zh-CN"/>
        </w:rPr>
        <w:fldChar w:fldCharType="begin"/>
      </w:r>
      <w:r w:rsidRPr="00DC3388">
        <w:rPr>
          <w:rFonts w:eastAsia="Times New Roman"/>
          <w:bdr w:val="none" w:sz="0" w:space="0" w:color="auto"/>
          <w:lang w:eastAsia="zh-CN"/>
        </w:rPr>
        <w:instrText xml:space="preserve"> INCLUDEPICTURE "https://cdn2.hubspot.net/hubfs/4795067/consensys-logo-horizontal-blue.png" \* MERGEFORMATINET </w:instrText>
      </w:r>
      <w:r w:rsidRPr="00DC3388">
        <w:rPr>
          <w:rFonts w:eastAsia="Times New Roman"/>
          <w:bdr w:val="none" w:sz="0" w:space="0" w:color="auto"/>
          <w:lang w:eastAsia="zh-CN"/>
        </w:rPr>
        <w:fldChar w:fldCharType="separate"/>
      </w:r>
      <w:r w:rsidRPr="00DC3388">
        <w:rPr>
          <w:rFonts w:eastAsia="Times New Roman"/>
          <w:noProof/>
          <w:bdr w:val="none" w:sz="0" w:space="0" w:color="auto"/>
          <w:lang w:eastAsia="zh-CN"/>
        </w:rPr>
        <w:drawing>
          <wp:inline distT="0" distB="0" distL="0" distR="0" wp14:anchorId="166A6704" wp14:editId="0AFED06F">
            <wp:extent cx="5943600" cy="1227551"/>
            <wp:effectExtent l="0" t="0" r="0" b="0"/>
            <wp:docPr id="2" name="Picture 2" descr="Image result for ConsenSys 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senSys AG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240" cy="123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388">
        <w:rPr>
          <w:rFonts w:eastAsia="Times New Roman"/>
          <w:bdr w:val="none" w:sz="0" w:space="0" w:color="auto"/>
          <w:lang w:eastAsia="zh-CN"/>
        </w:rPr>
        <w:fldChar w:fldCharType="end"/>
      </w:r>
    </w:p>
    <w:p w14:paraId="0FCA7779" w14:textId="4659708F" w:rsid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sz w:val="36"/>
          <w:szCs w:val="36"/>
          <w:lang w:eastAsia="zh-CN"/>
        </w:rPr>
      </w:pPr>
      <w:r>
        <w:rPr>
          <w:rFonts w:ascii="Arial Black" w:hAnsi="Arial Black" w:cs="Arial Black"/>
          <w:b/>
          <w:bCs/>
          <w:color w:val="000000"/>
          <w:sz w:val="36"/>
          <w:szCs w:val="36"/>
          <w:lang w:eastAsia="zh-CN"/>
        </w:rPr>
        <w:t>Non-fungible Tokens (NFTs) $</w:t>
      </w:r>
      <w:r w:rsidR="00500337">
        <w:rPr>
          <w:rFonts w:ascii="Arial Black" w:hAnsi="Arial Black" w:cs="Arial Black"/>
          <w:b/>
          <w:bCs/>
          <w:color w:val="000000"/>
          <w:sz w:val="36"/>
          <w:szCs w:val="36"/>
          <w:lang w:eastAsia="zh-CN"/>
        </w:rPr>
        <w:t>5</w:t>
      </w:r>
      <w:r>
        <w:rPr>
          <w:rFonts w:ascii="Arial Black" w:hAnsi="Arial Black" w:cs="Arial Black"/>
          <w:b/>
          <w:bCs/>
          <w:color w:val="000000"/>
          <w:sz w:val="36"/>
          <w:szCs w:val="36"/>
          <w:lang w:eastAsia="zh-CN"/>
        </w:rPr>
        <w:t>,000</w:t>
      </w:r>
    </w:p>
    <w:p w14:paraId="655609B0" w14:textId="77777777" w:rsid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zh-CN"/>
        </w:rPr>
      </w:pPr>
    </w:p>
    <w:p w14:paraId="30BE8FA3" w14:textId="715F3952" w:rsid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zh-CN"/>
        </w:rPr>
      </w:pPr>
      <w:r>
        <w:rPr>
          <w:color w:val="000000"/>
          <w:lang w:eastAsia="zh-CN"/>
        </w:rPr>
        <w:tab/>
        <w:t xml:space="preserve">NFT tokens offer up unique ways to interact with the Ethereum ecosystem and the wider world. Build the most impressive NFT-based submission supported by the criteria outlined. </w:t>
      </w:r>
    </w:p>
    <w:p w14:paraId="19992CDF" w14:textId="77777777" w:rsid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zh-CN"/>
        </w:rPr>
      </w:pPr>
    </w:p>
    <w:p w14:paraId="245B1385" w14:textId="6D26F1CD" w:rsid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zh-CN"/>
        </w:rPr>
      </w:pPr>
      <w:r>
        <w:rPr>
          <w:color w:val="000000"/>
          <w:lang w:eastAsia="zh-CN"/>
        </w:rPr>
        <w:tab/>
        <w:t xml:space="preserve">Requirements: (1) Link to open-source code; (2) Submission must be directly affiliated to NFT usage/creation/interaction; (3) </w:t>
      </w:r>
      <w:proofErr w:type="gramStart"/>
      <w:r>
        <w:rPr>
          <w:color w:val="000000"/>
          <w:lang w:eastAsia="zh-CN"/>
        </w:rPr>
        <w:t>3-5 minute</w:t>
      </w:r>
      <w:proofErr w:type="gramEnd"/>
      <w:r>
        <w:rPr>
          <w:color w:val="000000"/>
          <w:lang w:eastAsia="zh-CN"/>
        </w:rPr>
        <w:t xml:space="preserve"> presentation describing project vision, submission and demo.</w:t>
      </w:r>
    </w:p>
    <w:p w14:paraId="5508AB1C" w14:textId="77777777" w:rsidR="00DC3388" w:rsidRP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  <w:u w:val="single"/>
          <w:lang w:eastAsia="zh-CN"/>
        </w:rPr>
      </w:pPr>
      <w:bookmarkStart w:id="0" w:name="_GoBack"/>
      <w:bookmarkEnd w:id="0"/>
      <w:r w:rsidRPr="00DC3388">
        <w:rPr>
          <w:i/>
          <w:iCs/>
          <w:color w:val="000000"/>
          <w:sz w:val="26"/>
          <w:szCs w:val="26"/>
          <w:u w:val="single"/>
          <w:lang w:eastAsia="zh-CN"/>
        </w:rPr>
        <w:t xml:space="preserve">Things </w:t>
      </w:r>
      <w:proofErr w:type="gramStart"/>
      <w:r w:rsidRPr="00DC3388">
        <w:rPr>
          <w:i/>
          <w:iCs/>
          <w:color w:val="000000"/>
          <w:sz w:val="26"/>
          <w:szCs w:val="26"/>
          <w:u w:val="single"/>
          <w:lang w:eastAsia="zh-CN"/>
        </w:rPr>
        <w:t>To</w:t>
      </w:r>
      <w:proofErr w:type="gramEnd"/>
      <w:r w:rsidRPr="00DC3388">
        <w:rPr>
          <w:i/>
          <w:iCs/>
          <w:color w:val="000000"/>
          <w:sz w:val="26"/>
          <w:szCs w:val="26"/>
          <w:u w:val="single"/>
          <w:lang w:eastAsia="zh-CN"/>
        </w:rPr>
        <w:t xml:space="preserve"> Keep In Mind</w:t>
      </w:r>
    </w:p>
    <w:p w14:paraId="48992A30" w14:textId="0A173EC9" w:rsid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zh-CN"/>
        </w:rPr>
      </w:pPr>
      <w:r>
        <w:rPr>
          <w:color w:val="000000"/>
          <w:lang w:eastAsia="zh-CN"/>
        </w:rPr>
        <w:tab/>
        <w:t>Specific tools or tech stack required or favor over other solutions to accomplish the challenge: Ethereum.</w:t>
      </w:r>
    </w:p>
    <w:p w14:paraId="5DF6F86D" w14:textId="77777777" w:rsid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zh-CN"/>
        </w:rPr>
      </w:pPr>
    </w:p>
    <w:p w14:paraId="71641ACF" w14:textId="179FDFDD" w:rsid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zh-CN"/>
        </w:rPr>
      </w:pPr>
      <w:r>
        <w:rPr>
          <w:color w:val="000000"/>
          <w:lang w:eastAsia="zh-CN"/>
        </w:rPr>
        <w:t>Submission will be judged according to the following criteria:</w:t>
      </w:r>
    </w:p>
    <w:p w14:paraId="286569D7" w14:textId="77777777" w:rsid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zh-CN"/>
        </w:rPr>
      </w:pPr>
      <w:r w:rsidRPr="00DC3388">
        <w:rPr>
          <w:b/>
          <w:bCs/>
          <w:color w:val="000000"/>
          <w:lang w:eastAsia="zh-CN"/>
        </w:rPr>
        <w:t>1.</w:t>
      </w:r>
      <w:r>
        <w:rPr>
          <w:color w:val="000000"/>
          <w:lang w:eastAsia="zh-CN"/>
        </w:rPr>
        <w:t xml:space="preserve"> Creativity. How unique is your submission? NFTs allow users to create limited, rich assets and/or services which more traditional fungible tokens do not. Got a crazy idea? We want to see it.</w:t>
      </w:r>
    </w:p>
    <w:p w14:paraId="559A33A6" w14:textId="77777777" w:rsid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zh-CN"/>
        </w:rPr>
      </w:pPr>
      <w:r w:rsidRPr="00DC3388">
        <w:rPr>
          <w:b/>
          <w:bCs/>
          <w:color w:val="000000"/>
          <w:lang w:eastAsia="zh-CN"/>
        </w:rPr>
        <w:t>2.</w:t>
      </w:r>
      <w:r>
        <w:rPr>
          <w:color w:val="000000"/>
          <w:lang w:eastAsia="zh-CN"/>
        </w:rPr>
        <w:t xml:space="preserve"> User Experience. The blockchain industry is in desperate need of easy-to-use tools/services/products. We want to see not only how creative your idea is but how easy you make it for others to use.</w:t>
      </w:r>
    </w:p>
    <w:p w14:paraId="17BC3947" w14:textId="77777777" w:rsid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zh-CN"/>
        </w:rPr>
      </w:pPr>
      <w:r w:rsidRPr="00DC3388">
        <w:rPr>
          <w:b/>
          <w:bCs/>
          <w:color w:val="000000"/>
          <w:lang w:eastAsia="zh-CN"/>
        </w:rPr>
        <w:t>3.</w:t>
      </w:r>
      <w:r>
        <w:rPr>
          <w:color w:val="000000"/>
          <w:lang w:eastAsia="zh-CN"/>
        </w:rPr>
        <w:t xml:space="preserve"> Efficiency. Lots of code doesn’t necessarily mean good code. Submissions will be judged on how much resource-requirements it demands for its set of functions.</w:t>
      </w:r>
    </w:p>
    <w:p w14:paraId="2AEE27B2" w14:textId="77777777" w:rsid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zh-CN"/>
        </w:rPr>
      </w:pPr>
      <w:r w:rsidRPr="00DC3388">
        <w:rPr>
          <w:b/>
          <w:bCs/>
          <w:color w:val="000000"/>
          <w:lang w:eastAsia="zh-CN"/>
        </w:rPr>
        <w:t>4.</w:t>
      </w:r>
      <w:r>
        <w:rPr>
          <w:color w:val="000000"/>
          <w:lang w:eastAsia="zh-CN"/>
        </w:rPr>
        <w:t xml:space="preserve"> Stability. Is your submission ready to handle consistent usage?</w:t>
      </w:r>
    </w:p>
    <w:p w14:paraId="0D759569" w14:textId="2BEEAF47" w:rsid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zh-CN"/>
        </w:rPr>
      </w:pPr>
      <w:r w:rsidRPr="00DC3388">
        <w:rPr>
          <w:b/>
          <w:bCs/>
          <w:color w:val="000000"/>
          <w:lang w:eastAsia="zh-CN"/>
        </w:rPr>
        <w:t>5.</w:t>
      </w:r>
      <w:r>
        <w:rPr>
          <w:color w:val="000000"/>
          <w:lang w:eastAsia="zh-CN"/>
        </w:rPr>
        <w:t xml:space="preserve"> Interface design. Sometimes you’ve got to judge a book by its cover! Show us how your submission can be distinguished from current products / services.</w:t>
      </w:r>
    </w:p>
    <w:p w14:paraId="7EC70BE8" w14:textId="3520D0AC" w:rsid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zh-CN"/>
        </w:rPr>
      </w:pPr>
    </w:p>
    <w:p w14:paraId="52D041DC" w14:textId="71FCE1B1" w:rsidR="00DC3388" w:rsidRDefault="00DC3388" w:rsidP="00DC3388">
      <w:pPr>
        <w:pStyle w:val="Body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Prizes</w:t>
      </w:r>
    </w:p>
    <w:p w14:paraId="0D6B4141" w14:textId="66B307F1" w:rsidR="00DC3388" w:rsidRPr="00A72040" w:rsidRDefault="00DC3388" w:rsidP="00DC3388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6"/>
          <w:szCs w:val="26"/>
        </w:rPr>
        <w:t>1st: $3000; 2 x Runners-Up: $1000</w:t>
      </w:r>
    </w:p>
    <w:p w14:paraId="72F18408" w14:textId="77777777" w:rsid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lang w:eastAsia="zh-CN"/>
        </w:rPr>
      </w:pPr>
    </w:p>
    <w:p w14:paraId="25455F21" w14:textId="77777777" w:rsid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eastAsia="zh-CN"/>
        </w:rPr>
      </w:pPr>
      <w:r>
        <w:rPr>
          <w:b/>
          <w:bCs/>
          <w:color w:val="000000"/>
          <w:sz w:val="28"/>
          <w:szCs w:val="28"/>
          <w:lang w:eastAsia="zh-CN"/>
        </w:rPr>
        <w:t>Appointed Judges</w:t>
      </w:r>
    </w:p>
    <w:p w14:paraId="18F73780" w14:textId="4408EBA8" w:rsidR="000C0653" w:rsidRPr="00DC3388" w:rsidRDefault="00DC3388" w:rsidP="00DC3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eastAsia="zh-CN"/>
        </w:rPr>
      </w:pPr>
      <w:proofErr w:type="spellStart"/>
      <w:r>
        <w:rPr>
          <w:color w:val="000000"/>
          <w:sz w:val="28"/>
          <w:szCs w:val="28"/>
          <w:lang w:eastAsia="zh-CN"/>
        </w:rPr>
        <w:t>Ejaaz</w:t>
      </w:r>
      <w:proofErr w:type="spellEnd"/>
      <w:r>
        <w:rPr>
          <w:color w:val="000000"/>
          <w:sz w:val="28"/>
          <w:szCs w:val="28"/>
          <w:lang w:eastAsia="zh-CN"/>
        </w:rPr>
        <w:t xml:space="preserve"> </w:t>
      </w:r>
      <w:proofErr w:type="spellStart"/>
      <w:r>
        <w:rPr>
          <w:color w:val="000000"/>
          <w:sz w:val="28"/>
          <w:szCs w:val="28"/>
          <w:lang w:eastAsia="zh-CN"/>
        </w:rPr>
        <w:t>Ahamadeen</w:t>
      </w:r>
      <w:proofErr w:type="spellEnd"/>
    </w:p>
    <w:sectPr w:rsidR="000C0653" w:rsidRPr="00DC338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F51EC" w14:textId="77777777" w:rsidR="004C0015" w:rsidRDefault="004C0015">
      <w:r>
        <w:separator/>
      </w:r>
    </w:p>
  </w:endnote>
  <w:endnote w:type="continuationSeparator" w:id="0">
    <w:p w14:paraId="23F49456" w14:textId="77777777" w:rsidR="004C0015" w:rsidRDefault="004C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88C3B" w14:textId="77777777" w:rsidR="000C0653" w:rsidRDefault="000C065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0FDF8" w14:textId="77777777" w:rsidR="004C0015" w:rsidRDefault="004C0015">
      <w:r>
        <w:separator/>
      </w:r>
    </w:p>
  </w:footnote>
  <w:footnote w:type="continuationSeparator" w:id="0">
    <w:p w14:paraId="55275FC6" w14:textId="77777777" w:rsidR="004C0015" w:rsidRDefault="004C0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22220" w14:textId="77777777" w:rsidR="000C0653" w:rsidRDefault="0027547D">
    <w:pPr>
      <w:pStyle w:val="Header"/>
      <w:tabs>
        <w:tab w:val="clear" w:pos="9360"/>
        <w:tab w:val="right" w:pos="9340"/>
      </w:tabs>
      <w:ind w:left="1710"/>
    </w:pPr>
    <w:r>
      <w:rPr>
        <w:noProof/>
      </w:rPr>
      <w:drawing>
        <wp:inline distT="0" distB="0" distL="0" distR="0" wp14:anchorId="17719B36" wp14:editId="7C5C25EE">
          <wp:extent cx="3732934" cy="1397065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/>
                  <a:srcRect t="8991" b="9504"/>
                  <a:stretch>
                    <a:fillRect/>
                  </a:stretch>
                </pic:blipFill>
                <pic:spPr>
                  <a:xfrm>
                    <a:off x="0" y="0"/>
                    <a:ext cx="3732934" cy="13970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653"/>
    <w:rsid w:val="000C0653"/>
    <w:rsid w:val="000F2A82"/>
    <w:rsid w:val="0027547D"/>
    <w:rsid w:val="004C0015"/>
    <w:rsid w:val="00500337"/>
    <w:rsid w:val="005F28C7"/>
    <w:rsid w:val="00753915"/>
    <w:rsid w:val="00773619"/>
    <w:rsid w:val="00DC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61C70"/>
  <w15:docId w15:val="{2AC29C2F-8EBA-B34F-A0C2-CFCCCFB4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2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Kopcho</dc:creator>
  <cp:keywords/>
  <cp:lastModifiedBy>Marvin J Vinluan</cp:lastModifiedBy>
  <cp:revision>3</cp:revision>
  <dcterms:created xsi:type="dcterms:W3CDTF">2019-09-20T05:01:00Z</dcterms:created>
  <dcterms:modified xsi:type="dcterms:W3CDTF">2019-09-20T08:35:00Z</dcterms:modified>
</cp:coreProperties>
</file>