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m8a8d2gzfnz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/>
      </w:pPr>
      <w:bookmarkStart w:colFirst="0" w:colLast="0" w:name="_dz7knw8bdgf9" w:id="1"/>
      <w:bookmarkEnd w:id="1"/>
      <w:r w:rsidDel="00000000" w:rsidR="00000000" w:rsidRPr="00000000">
        <w:rPr>
          <w:rtl w:val="0"/>
        </w:rPr>
        <w:t xml:space="preserve">Subscription Plan Management – Kaartx (Final Version)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rcp46x4vmfem" w:id="2"/>
      <w:bookmarkEnd w:id="2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1️⃣ Where It Appears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 Dashboard (Seller Hub)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Subscription Management</w:t>
      </w:r>
      <w:r w:rsidDel="00000000" w:rsidR="00000000" w:rsidRPr="00000000">
        <w:rPr>
          <w:rtl w:val="0"/>
        </w:rPr>
        <w:t xml:space="preserve"> after “Invoice.”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Seller Dashboard (Seller Hub)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 after “Invoice.”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6xwxhsummaz1" w:id="3"/>
      <w:bookmarkEnd w:id="3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2️⃣ Admin Dashboard Features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Plans Management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Create, edit, delete subscription plans.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Fields: Name, Price, Billing Cycle (monthly/yearly), Features.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Seller Subscriptions Overview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Seller Name, Current Plan, Status (Active / Expired / Suspended), Billing Type (Auto / Manual), Next Billing Date, Last Payment Date.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Invoices / History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subscription payments linked to Tap transactions.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as CSV/PDF.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Suspend or Reactivate a seller.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subscription manually.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failed payments.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k10lro24tjfe" w:id="4"/>
      <w:bookmarkEnd w:id="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3️⃣ Seller Dashboard Features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Current Plan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plan details, cycle, price, status, next billing date, last payment date.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Choose / Upgrade Plan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 to Tap Checkout for first payment.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Options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Auto-renew toggle (save card, charge automatically).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renewal option (“Renew Now”).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History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past subscription payments.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Downloadable receipts.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idmuv3fwnbt8" w:id="5"/>
      <w:bookmarkEnd w:id="5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4️⃣ Payment Flow (Based on Tap Reply)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Payment (CIT – Client Initiated Transaction)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 pays first subscription manually.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Tap saves card using “Save Card” feature.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includes card_id, cus_id, and payment_agreement_id.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Kaartx stores these IDs → Subscription becomes Active.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Recurring Payments (MIT – Merchant Initiated Transaction)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renewal date, Kaartx uses stored IDs to charge seller automatically.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Tap processes payment without seller intervention.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Webhooks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Kaartx sets a webhook endpoint to receive payment updates.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→ Extend subscription.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→ Retry or mark Suspended.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w2fre3walzip" w:id="6"/>
      <w:bookmarkEnd w:id="6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5️⃣ Failure Handling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failed renewals on Day 1, Day 3, Day 7.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final failure → Mark subscription Suspended.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 sellers: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Cannot add products.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Existing products hidden until subscription is renewed.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yikam7giucx" w:id="7"/>
      <w:bookmarkEnd w:id="7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6️⃣ Tap Integration Requirements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billing support (CIT for first payment, MIT for renewals).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Card / Tokenization enabled.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 to be stored: card_id, cus_id, payment_agreement_id.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for payment success/failure.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pull charge reports for invoices.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Important: Tap does not manage subscription objects itself. Subscription logic (Active, Expired, Suspended) must be handled inside Kaartx.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ss1o5egqul3o" w:id="8"/>
      <w:bookmarkEnd w:id="8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7️⃣ Developer Implementation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subscription_plans</w:t>
      </w:r>
      <w:r w:rsidDel="00000000" w:rsidR="00000000" w:rsidRPr="00000000">
        <w:rPr>
          <w:rtl w:val="0"/>
        </w:rPr>
        <w:t xml:space="preserve">: stores plan details.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seller_subscriptions</w:t>
      </w:r>
      <w:r w:rsidDel="00000000" w:rsidR="00000000" w:rsidRPr="00000000">
        <w:rPr>
          <w:rtl w:val="0"/>
        </w:rPr>
        <w:t xml:space="preserve">: stores seller’s plan, status, and Tap IDs.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subscription_invoices</w:t>
      </w:r>
      <w:r w:rsidDel="00000000" w:rsidR="00000000" w:rsidRPr="00000000">
        <w:rPr>
          <w:rtl w:val="0"/>
        </w:rPr>
        <w:t xml:space="preserve">: stores each payment with Tap transaction reference.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Workflow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Seller chooses plan → redirected to Tap for payment.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returns IDs → stored in Kaartx DB.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renewal, Kaartx triggers automatic payment using stored IDs.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Webhook from Tap updates subscription status.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can manage plans and seller statuses.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 sees their plan, renew options, and invoices.</w:t>
      </w:r>
    </w:p>
    <w:p w:rsidR="00000000" w:rsidDel="00000000" w:rsidP="00000000" w:rsidRDefault="00000000" w:rsidRPr="00000000" w14:paraId="0000004D">
      <w:pPr>
        <w:rPr>
          <w:b w:val="1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The APIs, i had sent it to prince mail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sz w:val="46"/>
      <w:szCs w:val="4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