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E2" w:rsidRPr="00284EE2" w:rsidRDefault="00284EE2" w:rsidP="00284EE2">
      <w:pPr>
        <w:widowControl/>
        <w:spacing w:line="448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baidusnap0"/>
      <w:bookmarkEnd w:id="0"/>
      <w:r w:rsidRPr="00284EE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:shd w:val="clear" w:color="auto" w:fill="FFFF66"/>
        </w:rPr>
        <w:t>pppd</w:t>
      </w:r>
      <w:r w:rsidRPr="00284EE2">
        <w:rPr>
          <w:rFonts w:ascii="宋体" w:eastAsia="宋体" w:hAnsi="宋体" w:cs="宋体"/>
          <w:b/>
          <w:bCs/>
          <w:kern w:val="0"/>
          <w:sz w:val="36"/>
          <w:szCs w:val="36"/>
        </w:rPr>
        <w:t>命令使用详解70</w:t>
      </w:r>
    </w:p>
    <w:p w:rsidR="00284EE2" w:rsidRPr="00284EE2" w:rsidRDefault="00284EE2" w:rsidP="00284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540pt;height:.75pt" o:hrpct="0" o:hralign="center" o:hrstd="t" o:hrnoshade="t" o:hr="t" stroked="f"/>
        </w:pic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======================；关于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命令使用；======================；Authentication；----------------；PPP协议对称地允许两端都可以要求对端认证自己；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默认接受对端的认证请求，同时不要求对端认；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将认证时用到的密语保存在密语文件中，对于；是/etc/ppp/chap-se</w:t>
      </w:r>
    </w:p>
    <w:p w:rsidR="00284EE2" w:rsidRPr="00284EE2" w:rsidRDefault="00284EE2" w:rsidP="00284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225pt;height:1.5pt" o:hrpct="0" o:hralign="center" o:hrstd="t" o:hrnoshade="t" o:hr="t" stroked="f"/>
        </w:pic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关于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命令使用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Authentication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----------------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PPP协议对称地允许两端都可以要求对端认证自己。这样，两个不同并相互独立的认证交互过程发生，这两个认证交互过程可以使用不同的认证协议。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默认接受对端的认证请求，同时不要求对端认证自己本端，但若没有密语，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将拒绝对端认证自己。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将认证时用到的密语保存在密语文件中，对于PAP认证密语文件是/etc/ppp/pap-secrets，对于CHAP、MS-CHAP、MS-CHAPv2和EAP MD5-Challenge认证密语文件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是/etc/ppp/chap-secrets，对于EAP SRP-SHA1认证密语文件是/etc/ppp/srp-secrets。这些密语文件格式相同，内容会像选项文件一样被解析为一个个单词。密语文件既保存了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认证对端的密语，也保存了提供给对端认证自己本端的密语。每行有三个域保存一个密语：客户端名、服务端名和密语。对于PPP服务端，也可在每行后面跟上一组IP地址表，表示指定IP的客户端才可认证成功。密语以“@”打头表示后续是可以从中读取密语的文件名，客户端名、服务端名若为“*”表示任意名，IP地址表若为“*”表示所有IP地址。若客户端名为“-”或者未列出任何IP地址表，表示拒绝所有IP地址客户端的认证。IP地址表以“!”开头表示这些IP地址的客户端会被拒绝，IP地址表后也可跟上“/”加数字表示子网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当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认证对端时，在密语文件中搜索匹配行，以对端名字匹配客户端名域，以本端名字匹配服务端域，本端名字默认是本端系统的hostname，若使用domain选项则加上domain name。当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提供密语给对端认证自己本端时，首</w:t>
      </w: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先需要确认本端的名字，若有user选项使用该选项，若无此选项默认名字是本端系统的hostname。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在密语文件中搜索匹配行，以本端的名字匹配客户端名域，以对端名字匹配服务端域。在CHAP或EAP认证中，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可以从对端发送报文中确定对端名字，但PAP认证中，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只能从remotename选项中确定对端名字，否则使用空字符串作为对端名字。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当使用PAP认证对端时，对端提供的Password首先与密语文件的密语进行比对，若不匹配，使用crypt()函数对Password进行加密然后再进行比对，所以密语可以是加密形式。若指定了papcrypt选项，第一步的未加密情况下的比对步骤将被跳过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Routing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---------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当IPCP协商成功完成，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将设置PPP interface的本地和远端IP地址，这已足够可以创建路由。与别的机器通信通常需要修改路由表和ARP表，大部分情况下，使用defaultroute和proxyarp选项就可以了。若不行，就是用/etc/ppp/ip-up脚本。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Scripts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---------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在处理的不同阶段会执行脚步文件，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并不等待脚本执行完，脚本以root账户来运行，并将脚本的标准输入、标准输出、标准错误重定向到/dev/null，</w:t>
      </w:r>
      <w:bookmarkStart w:id="1" w:name="baidusnap1"/>
      <w:bookmarkEnd w:id="1"/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通过环境变量交换。这些环境变量如下：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DEVICE：使用的串口设备名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IFNAME：使用的网络接口名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IPLOCAL：本端的IP地址，只有IPCP成功协商才设置该值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The IP address for the local end of the link. This is only set when IPCP has come up.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IPREMOTE：远端的IP地址，只有IPCP成功协商才设置该值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PEERNAME：对端认证的名字，这仅在对端认证自己的情况下会设置。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SPEED：串口设备波特率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ORIG_UID：运行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进程的用户的实际UID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PPPLOGNAME：运行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进程的用户的用户名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对于ip-down和auth-down脚本，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设置下列环境变量提供连接的统计值。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CONNECT_TIME：从PPP协商开始到连接中断之间的秒数。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BYTES_SENT：连接期间发送的字节数。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BYTES_RCVD：连接期间接受的字节数。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LINKNAME：linkname选项设置的链路逻辑名称。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DNS1：第一个DNS server地址。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DNS2：第二个DNS server地址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激活下列脚本，即使脚本不退出也不算错。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/etc/ppp/auth-up：当对端认证本端成功后执行该脚本，执行时传递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：interface-name peer-name user-name tty-device speed，若对端不做认证本端该脚本不执行，比如使用了noauth选项。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/etc/ppp/auth-down：之前若执行过/etc/ppp/auth-up脚本，则链路断开时执行该脚本，执行时传递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和/etc/ppp/auth-up相同。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/etc/ppp/ip-up：IPCP协商完成可以收发IP报文时执行该脚本，执行时传递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：interface-name tty-device speed local-IP-address remote-IP-address ipparam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/etc/ppp/ip-down：链路无法再收发IP报文时执行该脚本，该脚本用于撤销执行/etc/ppp/ip-up脚本所带来效果，执行时传递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和/etc/ppp/ip-up相同。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/etc/ppp/ipv6-up：与/etc/ppp/ip-up类似，IPv6CP协商完成可以收发IPv6报文时执行该脚本，执行时传递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：interface-name tty-device speed local-link-local-address remote-link-local-address ipparam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/etc/ppp/ipv6-down：与/etc/ppp/ip-down类似，链路无法再收发IPv6报文时执行该脚本，该脚本用于撤销执行/etc/ppp/ipv6-up脚本所带来效果，执行时传递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和/etc/ppp/ipv6-up相同。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Files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---------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/var/run/pppn.pid：保存在PPP interface unit &lt;n&gt;上运行的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进程ID。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/var/run/ppp-name.pid：若设置linkname选项，该文件保存逻辑链路名为&lt;name&gt;的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进程ID。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/etc/ppp/chap-secrets：CHAP/MS-CHAP/MS-CHAPv2认证的安全凭证文件。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/etc/ppp/srp-secrets：EAP认证的安全凭证文件。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/etc/ppp/options：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默认选项文件。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~/.ppprc：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选项文件。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/etc/ppp/options.ttyname：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选项文件。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需要进行鉴权时，通过在options脚本中指定鉴权方式为PAP或CHAP，PPP模块就会从pap-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secrets和chap-secrets脚本中读出用户名和密码，附加到PPP的鉴权包中，发送到服务器端进行身份认证。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chap和pap认证的帐号文件：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/apps/etc/ppp &gt;: cat pap-secrets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# Secrets for authentication using PAP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#User Server Secret IP Address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na_admin * 123 *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/apps/etc/ppp &gt;: cat chap-secrets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# Secrets for authentication using CHAP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#User Server Secret IP Address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na_admin * 123 *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命令使用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-------------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命令格式：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 [tty_name] [speed] [options]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默认从选项文件/etc/ppp/options中读取所有配置的选项，若运行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时通过命令行也指定了选项，对于同时出现在选项文件中的情况，优先使用选项文件中的设置。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关于选项文件：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lastRenderedPageBreak/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选项取自文件和命令行。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按照如下顺序读取所有选项：/etc/ppp/options，~/.ppprc，/etc/ppp/options.ttyname，命令行。事实上，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在读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取/etc/ppp/options.ttyname文件前先在命令行中扫描ttyname。选项文件中若单词包含空格，可以前后使用双引号（"）括起来。一行写不下可以使用反斜杠，以“#”字符打头的行是注释行。选项文件中也可使用file或call这两个选项读取更多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所有可用的选项说明如下：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# tty options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[tty_name] // 该选项指定使用串口设备ttyname与对端通信。设备名称ttyname可以在前面加上“/dev/”，若未指定设备名称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就默认使用控制终端并且不会将自己切换到后台执行。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[speed] // 指定串口波特率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lock // 创建一个锁定文件，其他程序发现存在这个文件后，就能得知相应的串口已经被使用。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nolock // 与lock选项功能相反。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modem // 使用调制解调器控制串口线路，此为默认值。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在打开串口设备时，会等待调制解调器传来的CD（Carrier Detect)信号。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local // 不使用调制解调器的控制信号线，设置该选项，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会忽略调制解调器的CD（Carrier Detect)信号的状态。该选项与modem选项功能相反。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crtscts // 使用硬件流控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nocrtscts // 关闭硬件流控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xonxoff // 使用软件流控（XON/XOFF）控制串口的数据流量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cdtrcts // 使用非标准的硬件流控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nocdtrcts // 关闭硬件流控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asyncmap &lt;map&gt; // 设置ACCM（Async-Control-Character-Map）为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&lt;map&gt;，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&lt;map&gt;是一个以“0x”打头的16进制数。ACCM是一组32位数字，每一个bit位表示一个ASCII控制符，置为1，对应的ASCII控制符在PPP帧中不能直接用ASCII码表示，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要求对端将这些字符以escape sequence发送。若未指定该选项，默认ACCM数为0，即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不要求对端以escape </w:t>
      </w: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sequence发送任何控制字符。对于接收的escape sequence发送的控制字符还原，还需指定escape选项。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default-asyncmap // 关闭asyncmap协商，强制将所有的ASCII控制符在收发方向上进行escape。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sync // 使用同步HDLC串行编码取代异步编码。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# global options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nodetach // 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成功建立连接（即拨号成功）继续在前台执行updetach // 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成功建立连接（即拨号成功）后切换到后台执行file &lt;file&gt; // 指定从&lt;file&gt;文件中读取选项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call &lt;name&gt; // 从/etc/ppp/peers/name文件中读取更多的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命令选项init &lt;script&gt; // 执行&lt;script&gt;脚本初始化串口，通常这个脚本中执行chat程序配置modem开启自动应答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unit &lt;n&gt; // 设置PPP unit number，创建的PPP网络接口对应名字为ppp&lt;n&gt;。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debug // 开启调试信息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kdebug &lt;n&gt; // 开启内核中的PPP协议模块代码的调试。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&lt;n&gt;可以是下列值的组合：1 - 开启一般调试信息；2 - 要求打印出所接收到的PPP帧数据内容；4 - 要求打印出发送的PPP帧数据内容。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logfd &lt;n&gt; // 将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执行中的log信息输出到文件描述符&lt;n&gt;中。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只能将log信息输出到一个文件中，所以该选项与logfile选项只能取其一。默认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将log信息输出到stdout（即文件描述符为1），除非串口终端已经被占用。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logfile &lt;file&gt; // 将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执行中的log信息以追加的方式输出到&lt;file&gt;中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nolog // 关闭将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执行中的log信息输出到文件或文件描述符。该选项将取消logfd和logfile选项的功能。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linkname &lt;name&gt; // 设置链路的逻辑名称为&lt;name&gt;。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将创建/var/run/ppp-&lt;name&gt;.pid文件保存自己的进程ID，这个可以用于确定哪个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进程负责处理特定对端的链路。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notty // 通常，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需要一个终端设备，由tty_name给出。若设置该选项，则tty_name不用指定。设置该选项，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会给自己分配一个伪终端设备，并使用伪终端从设备（slave）。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还会创建一个子进程作为“character shunt”通过标准输入输出和伪终端主设备之间传输字符。这个选项会造成在</w:t>
      </w: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PPP interface上收发数据增加延时和CPU负载，因为所有数据收发都必须穿过这个子进程。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pty &lt;script&gt; // 指定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与&lt;script&gt;命令脚本通信而不是通常的串口设备通信，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创建伪终端设备并使用从设备（slave），脚本以子进程形式运行并使用伪终端主设备（master）作为其标准输入（stdin）和标准输出（stdout）。若设置该选项，则无需再设置ttyname。若record选项与该选项联用，脚本子进程将使用管道（pipe）作为标准输入和标准输出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record &lt;filename&gt; // 设置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记录所有收发的字符到&lt;filename&gt;文件中，该文件以追加模式打开。该选项在使用伪终端设备时有效。字符以带有时间戳标签的形式保存，可以使用pppdump工具显示出来。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show-password // 该选项将使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输出PAP报文内容的log信息时，显示password字符串。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hide-password // 该选项将使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输出PAP报文内容的log信息时，不显示password字符串。默认设置该选项。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plugin &lt;filename&gt; // 装载共享库文件作为插件。若&lt;filename&gt;未指定路径，则默认从/usr/lib/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/&lt;version&gt;/目录下搜索共享库文件。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child-timeout &lt;n&gt; // 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进程退出前等待&lt;n&gt;秒时间等待子进程退出，若时间超出，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进程将给所有剩下的子进程发送SIGTERM信号并退出。若设置为0，表示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永远等待直到所有子进程退出。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dryrun // 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打印出所有已设置的选项值然后退出。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dump // 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打印出所有已设置的选项值然后继续正常运行。ipparam &lt;string&gt; // 给ip-up、ip-pre-up和ip-down脚本提供附加的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，&lt;string&gt;字符串作为这些脚本的第六个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A0FFFF"/>
        </w:rPr>
        <w:t>参数</w:t>
      </w:r>
      <w:r w:rsidRPr="00284EE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ipx // 开启IPXCP和IPX协议，内核需要配置支持IPX。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noipx // 关闭IPXCP和IPX协议。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proxyarp // 将对端IP和MAC地址添加进系统ARP表中。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noproxyarp // 关闭proxyarp选项。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ktune // 允许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修改一些内核设置，在Linux下，若设置了proxyarp选项，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设置/proc/sys/net/ipv4/ip_forward为1用于开启IP转发，若设置了demand选项，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设置/proc/sys/net/ipv4/ip_dynaddr为1用于开启动态IP地址。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noktune // 不许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修改内核设置。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ms-dns &lt;addr&gt; // 该选项一般用于PPP服务端。若对端是运行Windows操作系统的设备，这个选项允许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给对端提供一到两个DNS地址，第一个该选项指定主DNS地址，第二个选项若有则指定次DNS地址。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ms-wins &lt;addr&gt; // 该选项一般用于PPP服务端。若对端是运行Windows操作系统或“Samba”的设备，这个选项允许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给对端提供一到两个WINS（Windows Internet Name Services）服务器地址，第一个该选项指定主WINS地址，第二个选项若有则指定次WINS地址。&lt;local_IP_address&gt;:&lt;remote_IP_address&gt; // 设置本地和远端的IP地址（本地IP地址即本端的IP地址，远程IP地址即对端的IP地址），两者都可忽略不写，IP地址可以指定为hostname或者点分十进制格式。默认的本地IP地址是系统的第一个IP地址（除非指定了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noipdfault选项）。若未在该选项中指定远端IP地址，则从对端中获取。所以，一般无需指定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该选项。如果使用该选项指定了本地和远端IP地址，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将不再接受通过IPCP协商获取的不同的IP地址，除非又指定了ipcp-accept-local和ipcp-accept-remote选项。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ipv6 &lt;local_interface_identifier&gt;,&lt;remote_interface_identifier&gt; // 设置本地和远端的IPv6地址中的最后64位InterfaceID字段，两者都可忽略不写，InterfaceID必须是IPv6地址的标准形式给出（比如，::dead:beef）。若指定了ipv6cp-use-ipaddr选项，本端的本地IPv6地址的InterfaceID字段就使用该选项中指定的&lt;local_interface_identifier&gt;。若指定了ipv6cp-use-persistent选项，则使用EUI-64根据MAC地址自动生成，此时该选项设置值将不再有效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# link options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connect &lt;script&gt; // 在PPP协商之前，先执行&lt;script&gt;脚本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connect-delay &lt;n&gt; // 执行完connect &lt;script&gt;选项的脚本后等待&lt;n&gt;毫秒，再进行PPP协商。默认为1000毫秒。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 xml:space="preserve">disconnect &lt;script&gt; // 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断开链路后，执行&lt;script&gt;脚本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welcome &lt;script&gt; // 在PPP协商之前，执行完connect选项的&lt;script&gt;脚本之后，执行该选项&lt;script&gt;脚本。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defaultroute // IPCP协商完成之后，在系统路由表中添加一个默认路由表项，将对端作为网关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nodefaultroute // 关闭defaultroute选项。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mru &lt;n&gt; // 设置MRU为&lt;n&gt;字节，&lt;n&gt;大小在128到16384之间，默认是1500，对于IPv6协议，MRU必须大于1280。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告诉对端发送报文长度勿超过&lt;n&gt;字节。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mtu &lt;n&gt; // 设置PPP Interface（PPP网络接口，如ppp0）的MTU为&lt;n&gt;字节，对于IPv6协议，MTU必须大于1280。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default-mru // 关闭MRU协商。设置该选项，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将使用默认MRU值1500。noaccomp // 关闭收和发方向上的Address/Control压缩。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noccp // 关闭CCP（压缩控制协议）的协商。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nopcomp // 关闭收和发方向上PPP帧协议字段压缩协商。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novj // 关闭收和发方向上VJ（Van Jacobson）方式的TCP/IP头压缩。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novjccomp // 在VJ（Van Jacobson）方式的TCP/IP头压缩里，关闭connection-ID压缩选项。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noipdefault // 当本地IP地址未指定时关闭使用hostname生成本地IP地址的行为。使用该选项，对端在IPCP协商时必须指定本端的本地IP地址。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usepeerdns // 向对端请求两个DNS server地址。对端提供的两个地址通过环境变量DNS1和DNS2传给脚本/etc/ppp/ip-up，同时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创建/var/run/ppp/resolv.conf文件保存nameserver行。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deflate &lt;nr&gt;,&lt;nt&gt; // 数据包传输时使用Deflate压缩方式，若未指定&lt;nt&gt;，则&lt;nt&gt;等于&lt;nr&gt;，&lt;nt&gt;和&lt;nr&gt;的值最好在9到15范围内。要求对端发送数据压缩时最大窗口时2的&lt;nr&gt;次方，本端发送数据压缩时最大窗口是2的&lt;nt&gt;次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nodeflate // 关闭数据包传输时使用Deflate压缩。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multilink // 开启使用PPP multilink。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mp // 等同于multilink选项。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nomultilink // 关闭使用PPP multilink。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nomp // 等同于nomultilink选项。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nomagic // 关闭magic number协商。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persist // 永久连接（即自动重拨）。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进程在连接中断后不退出并重新进行连接。maxfail选项即使对于永久性连接也有效。</w:t>
      </w:r>
    </w:p>
    <w:p w:rsidR="00284EE2" w:rsidRPr="00284EE2" w:rsidRDefault="00284EE2" w:rsidP="00284E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lastRenderedPageBreak/>
        <w:t>nopersist // 建立连接后若断开则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退出，这是默认值。</w:t>
      </w:r>
    </w:p>
    <w:p w:rsidR="001116DC" w:rsidRDefault="00284EE2" w:rsidP="00284EE2">
      <w:pPr>
        <w:rPr>
          <w:rFonts w:ascii="宋体" w:eastAsia="宋体" w:hAnsi="宋体" w:cs="宋体"/>
          <w:kern w:val="0"/>
          <w:sz w:val="24"/>
          <w:szCs w:val="24"/>
        </w:rPr>
      </w:pPr>
      <w:r w:rsidRPr="00284EE2">
        <w:rPr>
          <w:rFonts w:ascii="宋体" w:eastAsia="宋体" w:hAnsi="宋体" w:cs="宋体"/>
          <w:kern w:val="0"/>
          <w:sz w:val="24"/>
          <w:szCs w:val="24"/>
        </w:rPr>
        <w:t>demand // 按需连接（即有数据流量时再重拨）。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驻留在后台，监视网络流量，一旦有数据流量就启动连接，超时后就断开连接，但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仍然驻留在后台。使用该选项，必须确保使用&lt;local_IP_address&gt;:&lt;remote_IP_address&gt;选项设定好远端IP地址。一开始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还没有完成和对端的连接，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直接配置好并启用网络接口，当有流量时，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进行PPP协商、认证从而连接到对端，这些完成之后</w:t>
      </w:r>
      <w:r w:rsidRPr="00284EE2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66"/>
        </w:rPr>
        <w:t>pppd</w:t>
      </w:r>
      <w:r w:rsidRPr="00284EE2">
        <w:rPr>
          <w:rFonts w:ascii="宋体" w:eastAsia="宋体" w:hAnsi="宋体" w:cs="宋体"/>
          <w:kern w:val="0"/>
          <w:sz w:val="24"/>
          <w:szCs w:val="24"/>
        </w:rPr>
        <w:t>将在该链路上传输网络层数据。demand选</w:t>
      </w:r>
    </w:p>
    <w:p w:rsidR="00284EE2" w:rsidRDefault="00284EE2" w:rsidP="00284EE2">
      <w:pPr>
        <w:rPr>
          <w:rFonts w:ascii="宋体" w:eastAsia="宋体" w:hAnsi="宋体" w:cs="宋体"/>
          <w:kern w:val="0"/>
          <w:sz w:val="24"/>
          <w:szCs w:val="24"/>
        </w:rPr>
      </w:pPr>
    </w:p>
    <w:p w:rsidR="00284EE2" w:rsidRDefault="00284EE2" w:rsidP="00284EE2">
      <w:pPr>
        <w:rPr>
          <w:rFonts w:ascii="宋体" w:eastAsia="宋体" w:hAnsi="宋体" w:cs="宋体"/>
          <w:kern w:val="0"/>
          <w:sz w:val="24"/>
          <w:szCs w:val="24"/>
        </w:rPr>
      </w:pPr>
    </w:p>
    <w:p w:rsidR="00284EE2" w:rsidRDefault="00284EE2" w:rsidP="00284EE2">
      <w:pPr>
        <w:rPr>
          <w:rFonts w:hint="eastAsia"/>
        </w:rPr>
      </w:pPr>
      <w:bookmarkStart w:id="2" w:name="_GoBack"/>
      <w:bookmarkEnd w:id="2"/>
    </w:p>
    <w:sectPr w:rsidR="00284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3B6" w:rsidRDefault="006A23B6" w:rsidP="00284EE2">
      <w:r>
        <w:separator/>
      </w:r>
    </w:p>
  </w:endnote>
  <w:endnote w:type="continuationSeparator" w:id="0">
    <w:p w:rsidR="006A23B6" w:rsidRDefault="006A23B6" w:rsidP="0028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3B6" w:rsidRDefault="006A23B6" w:rsidP="00284EE2">
      <w:r>
        <w:separator/>
      </w:r>
    </w:p>
  </w:footnote>
  <w:footnote w:type="continuationSeparator" w:id="0">
    <w:p w:rsidR="006A23B6" w:rsidRDefault="006A23B6" w:rsidP="00284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DC"/>
    <w:rsid w:val="001116DC"/>
    <w:rsid w:val="00284EE2"/>
    <w:rsid w:val="006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328458-A4D3-4D98-AADB-888F5119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EE2"/>
    <w:rPr>
      <w:sz w:val="18"/>
      <w:szCs w:val="18"/>
    </w:rPr>
  </w:style>
  <w:style w:type="character" w:styleId="a5">
    <w:name w:val="Strong"/>
    <w:basedOn w:val="a0"/>
    <w:uiPriority w:val="22"/>
    <w:qFormat/>
    <w:rsid w:val="00284EE2"/>
    <w:rPr>
      <w:b/>
      <w:bCs/>
    </w:rPr>
  </w:style>
  <w:style w:type="paragraph" w:styleId="a6">
    <w:name w:val="Normal (Web)"/>
    <w:basedOn w:val="a"/>
    <w:uiPriority w:val="99"/>
    <w:semiHidden/>
    <w:unhideWhenUsed/>
    <w:rsid w:val="00284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91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3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1379</Words>
  <Characters>7865</Characters>
  <Application>Microsoft Office Word</Application>
  <DocSecurity>0</DocSecurity>
  <Lines>65</Lines>
  <Paragraphs>18</Paragraphs>
  <ScaleCrop>false</ScaleCrop>
  <Company>Microsoft</Company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罗唐</dc:creator>
  <cp:keywords/>
  <dc:description/>
  <cp:lastModifiedBy>罗唐</cp:lastModifiedBy>
  <cp:revision>2</cp:revision>
  <dcterms:created xsi:type="dcterms:W3CDTF">2016-08-09T06:24:00Z</dcterms:created>
  <dcterms:modified xsi:type="dcterms:W3CDTF">2016-08-09T06:24:00Z</dcterms:modified>
</cp:coreProperties>
</file>