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11BDE319">
      <w:pPr>
        <w:spacing w:before="312" w:beforeLines="100" w:after="156" w:afterLines="50"/>
        <w:rPr>
          <w:b w:val="1"/>
          <w:bCs w:val="1"/>
          <w:szCs w:val="21"/>
        </w:rPr>
      </w:pPr>
    </w:p>
    <w:tbl>
      <w:tblPr>
        <w:tblStyle w:val="00000a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5"/>
        <w:gridCol w:w="3338"/>
        <w:gridCol w:w="1655"/>
        <w:gridCol w:w="2200"/>
      </w:tblGrid>
      <w:tr>
        <w:trPr>
          <w:cantSplit w:val="1"/>
          <w:trHeight w:val="634" w:hRule="atLeast"/>
          <w:jc w:val="center"/>
        </w:trPr>
        <w:tc>
          <w:tcPr>
            <w:tcW w:w="1595" w:type="dxa"/>
            <w:vAlign w:val="center"/>
          </w:tcPr>
          <w:p w14:paraId="7A02E08B">
            <w:pPr>
              <w:spacing w:line="320" w:lineRule="exact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实验名称</w:t>
            </w:r>
          </w:p>
        </w:tc>
        <w:tc>
          <w:tcPr>
            <w:tcW w:w="7193" w:type="dxa"/>
            <w:gridSpan w:val="3"/>
            <w:vAlign w:val="center"/>
          </w:tcPr>
          <w:p w14:paraId="5B6D2988">
            <w:pPr>
              <w:spacing w:line="320" w:lineRule="exact"/>
              <w:jc w:val="center"/>
              <w:rPr>
                <w:rFonts w:hint="default" w:ascii="宋体" w:hAnsi="华文中宋" w:eastAsia="宋体"/>
                <w:sz w:val="24"/>
                <w:lang w:val="en-US" w:eastAsia="zh-CN"/>
              </w:rPr>
            </w:pPr>
            <w:r>
              <w:rPr>
                <w:rFonts w:hint="eastAsia" w:ascii="宋体" w:hAnsi="华文中宋"/>
                <w:sz w:val="24"/>
                <w:lang w:val="en-US" w:eastAsia="zh-CN"/>
              </w:rPr>
              <w:t>图像边缘检测算法的实现</w:t>
            </w:r>
          </w:p>
        </w:tc>
      </w:tr>
      <w:tr>
        <w:trPr>
          <w:cantSplit w:val="1"/>
          <w:trHeight w:val="1108" w:hRule="atLeast"/>
          <w:jc w:val="center"/>
        </w:trPr>
        <w:tc>
          <w:tcPr>
            <w:tcW w:w="8788" w:type="dxa"/>
            <w:gridSpan w:val="4"/>
            <w:tcBorders>
              <w:bottom w:val="single" w:color="auto" w:sz="4" w:space="0"/>
            </w:tcBorders>
          </w:tcPr>
          <w:p w14:paraId="79788AF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1.实验目的</w:t>
            </w:r>
          </w:p>
          <w:p w14:paraId="20CBD53F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1. 理解图像边缘的定义及边缘检测的基本原理，掌握基于一阶微分（梯度）和基于二阶微分的两类边缘检测方法。</w:t>
            </w:r>
          </w:p>
          <w:p w14:paraId="62FDD7F4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2. 掌握 Roberts、Prewitt、Sobel、Laplacian 四种经典边缘检测算子的算法原理及其卷积模板。</w:t>
            </w:r>
          </w:p>
          <w:p w14:paraId="56D4C89B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3. 通过编程实现上述算子，并在同一幅图像上对比各算子的检测效果，分析它们在抗噪能力、边缘定位精度、边缘连续性等方面的区别。</w:t>
            </w:r>
          </w:p>
          <w:p w14:paraId="5E0869F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sz w:val="24"/>
              </w:rPr>
            </w:pPr>
          </w:p>
        </w:tc>
      </w:tr>
      <w:tr>
        <w:trPr>
          <w:cantSplit w:val="1"/>
          <w:trHeight w:val="1782" w:hRule="atLeast"/>
          <w:jc w:val="center"/>
        </w:trPr>
        <w:tc>
          <w:tcPr>
            <w:tcW w:w="8788" w:type="dxa"/>
            <w:gridSpan w:val="4"/>
          </w:tcPr>
          <w:p w14:paraId="3B909C5E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2.实验原理和内容</w:t>
            </w:r>
          </w:p>
          <w:p w14:paraId="550C53C1">
            <w:pPr>
              <w:spacing w:after="6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2.1 图像边缘与边缘检测</w:t>
            </w:r>
          </w:p>
          <w:p w14:paraId="7FEDB733">
            <w:pPr>
              <w:spacing w:after="12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边缘是图像中灰度发生急剧变化的像素集合，通常对应物体边界、纹理突变等位置，是图像最基本的特征之一。边缘检测的本质是求图像灰度的变化率，即对图像求导数：灰度变化平缓处导数小，变化剧烈处导数大，因此导数（微分）响应的极大值位置就是边缘所在位置。</w:t>
            </w:r>
          </w:p>
          <w:p w14:paraId="2FF16352">
            <w:pPr>
              <w:spacing w:after="6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2.2 一阶微分算子（梯度算子）</w:t>
            </w:r>
          </w:p>
          <w:p w14:paraId="1B2FF451">
            <w:pPr>
              <w:spacing w:after="8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对图像 f(x,y)，其梯度定义为 ∇f = [∂f/∂x, ∂f/∂y]ᵀ，梯度幅值为 |∇f| = √((∂f/∂x)² + (∂f/∂y)²)。在离散图像中用差分近似微分，通过小尺寸卷积模板与图像做相关运算实现。本次实验涉及三种一阶算子：</w:t>
            </w:r>
          </w:p>
          <w:p w14:paraId="22B36CC1">
            <w:pPr>
              <w:spacing w:after="4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（1）Roberts 算子：采用 2×2 模板，用对角线方向相邻像素之差近似梯度，定位较准但无平滑、对噪声敏感。</w:t>
            </w:r>
          </w:p>
          <w:p w14:paraId="659A23BE">
            <w:pPr>
              <w:spacing w:before="40" w:after="120" w:line="240" w:lineRule="auto"/>
            </w:pPr>
            <w:r>
              <w:rPr>
                <w:rFonts w:ascii="Consolas" w:hAnsi="Consolas" w:eastAsia="宋体"/>
                <w:b w:val="0"/>
                <w:sz w:val="18"/>
              </w:rPr>
              <w:t>Gx = [ 1   0 ]        Gy = [ 0   1 ]</w:t>
            </w:r>
            <w:r>
              <w:rPr>
                <w:rFonts w:ascii="Consolas" w:hAnsi="Consolas" w:eastAsia="宋体"/>
                <w:b w:val="0"/>
                <w:sz w:val="18"/>
              </w:rPr>
              <w:br w:type="textWrapping"/>
            </w:r>
            <w:r>
              <w:rPr>
                <w:rFonts w:ascii="Consolas" w:hAnsi="Consolas" w:eastAsia="宋体"/>
                <w:b w:val="0"/>
                <w:sz w:val="18"/>
              </w:rPr>
              <w:t xml:space="preserve">     [ 0  -1 ]             [ -1  0 ]</w:t>
            </w:r>
          </w:p>
          <w:p w14:paraId="6017631C">
            <w:pPr>
              <w:spacing w:after="4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（2）Prewitt 算子：采用 3×3 模板，在求差分的同时对垂直（或水平）方向的像素做平均，相当于先平滑再求梯度，具有一定抗噪能力。</w:t>
            </w:r>
          </w:p>
          <w:p w14:paraId="67C508CE">
            <w:pPr>
              <w:spacing w:before="40" w:after="120" w:line="240" w:lineRule="auto"/>
            </w:pPr>
            <w:r>
              <w:rPr>
                <w:rFonts w:ascii="Consolas" w:hAnsi="Consolas" w:eastAsia="宋体"/>
                <w:b w:val="0"/>
                <w:sz w:val="18"/>
              </w:rPr>
              <w:t>Gx = [ -1  0  1 ]      Gy = [  1  1  1 ]</w:t>
            </w:r>
            <w:r>
              <w:rPr>
                <w:rFonts w:ascii="Consolas" w:hAnsi="Consolas" w:eastAsia="宋体"/>
                <w:b w:val="0"/>
                <w:sz w:val="18"/>
              </w:rPr>
              <w:br w:type="textWrapping"/>
            </w:r>
            <w:r>
              <w:rPr>
                <w:rFonts w:ascii="Consolas" w:hAnsi="Consolas" w:eastAsia="宋体"/>
                <w:b w:val="0"/>
                <w:sz w:val="18"/>
              </w:rPr>
              <w:t xml:space="preserve">     [ -1  0  1 ]           [  0  0  0 ]</w:t>
            </w:r>
            <w:r>
              <w:rPr>
                <w:rFonts w:ascii="Consolas" w:hAnsi="Consolas" w:eastAsia="宋体"/>
                <w:b w:val="0"/>
                <w:sz w:val="18"/>
              </w:rPr>
              <w:br w:type="textWrapping"/>
            </w:r>
            <w:r>
              <w:rPr>
                <w:rFonts w:ascii="Consolas" w:hAnsi="Consolas" w:eastAsia="宋体"/>
                <w:b w:val="0"/>
                <w:sz w:val="18"/>
              </w:rPr>
              <w:t xml:space="preserve">     [ -1  0  1 ]           [ -1 -1 -1 ]</w:t>
            </w:r>
          </w:p>
          <w:p w14:paraId="618352B6">
            <w:pPr>
              <w:spacing w:after="4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（3）Sobel 算子：3×3 模板，中心像素权重取 2，加强靠近中心像素的作用，在 Prewitt 基础上进一步抑制噪声，检测出的边缘更连续平滑。</w:t>
            </w:r>
          </w:p>
          <w:p w14:paraId="3ADF05C4">
            <w:pPr>
              <w:spacing w:before="40" w:after="120" w:line="240" w:lineRule="auto"/>
            </w:pPr>
            <w:r>
              <w:rPr>
                <w:rFonts w:ascii="Consolas" w:hAnsi="Consolas" w:eastAsia="宋体"/>
                <w:b w:val="0"/>
                <w:sz w:val="18"/>
              </w:rPr>
              <w:t>Gx = [ -1  0  1 ]      Gy = [  1  2  1 ]</w:t>
            </w:r>
            <w:r>
              <w:rPr>
                <w:rFonts w:ascii="Consolas" w:hAnsi="Consolas" w:eastAsia="宋体"/>
                <w:b w:val="0"/>
                <w:sz w:val="18"/>
              </w:rPr>
              <w:br w:type="textWrapping"/>
            </w:r>
            <w:r>
              <w:rPr>
                <w:rFonts w:ascii="Consolas" w:hAnsi="Consolas" w:eastAsia="宋体"/>
                <w:b w:val="0"/>
                <w:sz w:val="18"/>
              </w:rPr>
              <w:t xml:space="preserve">     [ -2  0  2 ]           [  0  0  0 ]</w:t>
            </w:r>
            <w:r>
              <w:rPr>
                <w:rFonts w:ascii="Consolas" w:hAnsi="Consolas" w:eastAsia="宋体"/>
                <w:b w:val="0"/>
                <w:sz w:val="18"/>
              </w:rPr>
              <w:br w:type="textWrapping"/>
            </w:r>
            <w:r>
              <w:rPr>
                <w:rFonts w:ascii="Consolas" w:hAnsi="Consolas" w:eastAsia="宋体"/>
                <w:b w:val="0"/>
                <w:sz w:val="18"/>
              </w:rPr>
              <w:t xml:space="preserve">     [ -1  0  1 ]           [ -1 -2 -1 ]</w:t>
            </w:r>
          </w:p>
          <w:p w14:paraId="44B65314">
            <w:pPr>
              <w:spacing w:after="6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2.3 二阶微分算子（Laplacian 算子）</w:t>
            </w:r>
          </w:p>
          <w:p w14:paraId="4635C9C7">
            <w:pPr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Laplacian 算子基于二阶导数，反映灰度变化的“变化率”。边缘处二阶导数过零（过零点检测）。本实验采用 4 邻域模板 [ [0,1,0],[1,-4,1],[0,1,0] ]。由于二阶微分对噪声极其敏感，实验先对图像做一次高斯平滑再求 Laplacian，并对结果取绝对值、截断到 [0,60] 后归一化显示。</w:t>
            </w:r>
          </w:p>
        </w:tc>
      </w:tr>
      <w:tr>
        <w:trPr>
          <w:cantSplit w:val="1"/>
          <w:trHeight w:val="3599" w:hRule="atLeast"/>
          <w:jc w:val="center"/>
        </w:trPr>
        <w:tc>
          <w:tcPr>
            <w:tcW w:w="8788" w:type="dxa"/>
            <w:gridSpan w:val="4"/>
          </w:tcPr>
          <w:p w14:paraId="366F24FD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3.实验步骤</w:t>
            </w:r>
          </w:p>
          <w:p w14:paraId="2A63B7EC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1. 读取图像 test1.jpg，并将其由 BGR 转换为灰度图（边缘检测通常在灰度图上进行）。</w:t>
            </w:r>
          </w:p>
          <w:p w14:paraId="3AD04EC1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2. 分别定义 Roberts、Prewitt、Sobel、Laplacian 四种算子的卷积模板。</w:t>
            </w:r>
          </w:p>
          <w:p w14:paraId="53ED1E9D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3. 对灰度图逐像素滑动模板，计算每个位置的梯度幅值（或二阶导响应），得到边缘强度图。</w:t>
            </w:r>
          </w:p>
          <w:p w14:paraId="4AEC2E10">
            <w:pPr>
              <w:spacing w:after="6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4. 用 matplotlib 将原图与四种算子的检测结果以 2×3 子图形式并排显示，直观对比。</w:t>
            </w:r>
          </w:p>
          <w:p w14:paraId="6F33AE3C">
            <w:pPr>
              <w:spacing w:line="320" w:lineRule="exact"/>
              <w:rPr>
                <w:rFonts w:ascii="宋体" w:hAnsi="宋体"/>
                <w:sz w:val="24"/>
              </w:rPr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5. 观察并分析各算子的检测效果差异。</w:t>
            </w:r>
            <w:bookmarkStart w:id="1" w:name="_GoBack"/>
            <w:bookmarkEnd w:id="1"/>
          </w:p>
        </w:tc>
      </w:tr>
      <w:tr>
        <w:trPr>
          <w:cantSplit w:val="1"/>
          <w:trHeight w:val="3599" w:hRule="atLeast"/>
          <w:jc w:val="center"/>
        </w:trPr>
        <w:tc>
          <w:tcPr>
            <w:tcW w:w="8788" w:type="dxa"/>
            <w:gridSpan w:val="4"/>
          </w:tcPr>
          <w:p w14:paraId="0B476BC5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4.实验源代码</w:t>
            </w:r>
          </w:p>
          <w:p w14:paraId="4A978C1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import cv2</w:t>
            </w:r>
          </w:p>
          <w:p w14:paraId="2C4BFFC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import numpy as np</w:t>
            </w:r>
          </w:p>
          <w:p w14:paraId="3CE26AA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import matplotlib.pyplot as plt</w:t>
            </w:r>
          </w:p>
          <w:p w14:paraId="3DD1CC7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3FD23FB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plt.rcParams["font.family"] = ["SimHei"]</w:t>
            </w:r>
          </w:p>
          <w:p w14:paraId="363EB89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plt.rcParams["axes.unicode_minus"] = False</w:t>
            </w:r>
          </w:p>
          <w:p w14:paraId="1E81793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03E012C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 = cv2.imread("test1.jpg")</w:t>
            </w:r>
          </w:p>
          <w:p w14:paraId="3864F79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gray = cv2.cvtColor(img, cv2.COLOR_BGR2GRAY)</w:t>
            </w:r>
          </w:p>
          <w:p w14:paraId="082F8C6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img_rgb = cv2.cvtColor(img, cv2.COLOR_BGR2RGB)</w:t>
            </w:r>
          </w:p>
          <w:p w14:paraId="2C16540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6E01DC4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3ECA087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# roberts算子</w:t>
            </w:r>
          </w:p>
          <w:p w14:paraId="4ACCC3A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def roberts(src):</w:t>
            </w:r>
          </w:p>
          <w:p w14:paraId="323C4CE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H, W = src.shape</w:t>
            </w:r>
          </w:p>
          <w:p w14:paraId="63816E5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Gx_kernel = np.array([[1, 0], [0, -1]])</w:t>
            </w:r>
          </w:p>
          <w:p w14:paraId="43C76A3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Gy_kernel = np.array([[0, 1], [-1, 0]])</w:t>
            </w:r>
          </w:p>
          <w:p w14:paraId="072F56A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result = np.zeros((H, W), dtype=np.float32)</w:t>
            </w:r>
          </w:p>
          <w:p w14:paraId="1BED981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7AAF303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for i in range(H - 2):</w:t>
            </w:r>
          </w:p>
          <w:p w14:paraId="57800FE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for j in range(W - 2):</w:t>
            </w:r>
          </w:p>
          <w:p w14:paraId="4CCED1D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p = src[i:i + 2, j:j + 2]</w:t>
            </w:r>
          </w:p>
          <w:p w14:paraId="29056F6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gx = np.sum(Gx_kernel * p)</w:t>
            </w:r>
          </w:p>
          <w:p w14:paraId="7A2FA9B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gy = np.sum(Gy_kernel * p)</w:t>
            </w:r>
          </w:p>
          <w:p w14:paraId="782EE2D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grad = np.sqrt(gx ** 2 + gy ** 2)</w:t>
            </w:r>
          </w:p>
          <w:p w14:paraId="314ABE5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result[i, j] = grad</w:t>
            </w:r>
          </w:p>
          <w:p w14:paraId="368FC02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return result</w:t>
            </w:r>
          </w:p>
          <w:p w14:paraId="3C288A6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#prewitt算子</w:t>
            </w:r>
          </w:p>
          <w:p w14:paraId="7A032AA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def prewitt(src):</w:t>
            </w:r>
          </w:p>
          <w:p w14:paraId="0B6E4E7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H, W = src.shape</w:t>
            </w:r>
          </w:p>
          <w:p w14:paraId="1B0C0BF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Gx_kernel = np.array([[-1, 0,1], [-1, 0,1],[-1, 0,1]])</w:t>
            </w:r>
          </w:p>
          <w:p w14:paraId="59A88D7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Gy_kernel = np.array([[1,1, 1], [0, 0,0],[-1,-1,-1]])</w:t>
            </w:r>
          </w:p>
          <w:p w14:paraId="4434F69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result = np.zeros((H, W), dtype=np.float32)</w:t>
            </w:r>
          </w:p>
          <w:p w14:paraId="254B550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for i in range(1,H - 1):</w:t>
            </w:r>
          </w:p>
          <w:p w14:paraId="1E722A7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for j in range(1,W - 1):</w:t>
            </w:r>
          </w:p>
          <w:p w14:paraId="4415FB4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p = src[i-1:i + 2, j-1:j + 2]</w:t>
            </w:r>
          </w:p>
          <w:p w14:paraId="272F60D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gx = np.sum(Gx_kernel * p)</w:t>
            </w:r>
          </w:p>
          <w:p w14:paraId="3986949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gy = np.sum(Gy_kernel * p)</w:t>
            </w:r>
          </w:p>
          <w:p w14:paraId="219A196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grad = np.sqrt(gx ** 2 + gy ** 2)</w:t>
            </w:r>
          </w:p>
          <w:p w14:paraId="1B9EFEC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result[i, j] = grad</w:t>
            </w:r>
          </w:p>
          <w:p w14:paraId="1055A86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return result</w:t>
            </w:r>
          </w:p>
          <w:p w14:paraId="0EA1E00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#sobel算子</w:t>
            </w:r>
          </w:p>
          <w:p w14:paraId="5D22160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def sobel(src):</w:t>
            </w:r>
          </w:p>
          <w:p w14:paraId="23FDA47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H, W = src.shape</w:t>
            </w:r>
          </w:p>
          <w:p w14:paraId="08BDA99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Gx_kernel = np.array([[-1, 0,1], [-2, 0,2],[-1, 0,1]])</w:t>
            </w:r>
          </w:p>
          <w:p w14:paraId="53B2970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Gy_kernel = np.array([[1,2, 1], [0, 0,0],[-1,-2,-1]])</w:t>
            </w:r>
          </w:p>
          <w:p w14:paraId="054E1E4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result = np.zeros((H, W), dtype=np.float32)</w:t>
            </w:r>
          </w:p>
          <w:p w14:paraId="02D56F8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for i in range(1,H - 1):</w:t>
            </w:r>
          </w:p>
          <w:p w14:paraId="2E0379A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for j in range(1,W - 1):</w:t>
            </w:r>
          </w:p>
          <w:p w14:paraId="26AC78B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p = src[i-1:i + 2, j-1:j + 2]</w:t>
            </w:r>
          </w:p>
          <w:p w14:paraId="1004DA9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gx = np.sum(Gx_kernel * p)</w:t>
            </w:r>
          </w:p>
          <w:p w14:paraId="6B3CFEF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gy = np.sum(Gy_kernel * p)</w:t>
            </w:r>
          </w:p>
          <w:p w14:paraId="7AE7266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grad = np.sqrt(gx ** 2 + gy ** 2)</w:t>
            </w:r>
          </w:p>
          <w:p w14:paraId="6B967F0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result[i, j] = grad</w:t>
            </w:r>
          </w:p>
          <w:p w14:paraId="4C6A47E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return result</w:t>
            </w:r>
          </w:p>
          <w:p w14:paraId="17E9B0E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0184BA0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#laplacian</w:t>
            </w:r>
          </w:p>
          <w:p w14:paraId="766EF70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def laplacian(src):</w:t>
            </w:r>
          </w:p>
          <w:p w14:paraId="4BDADF6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H, W = src.shape</w:t>
            </w:r>
          </w:p>
          <w:p w14:paraId="217CD37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out = np.zeros((H, W), dtype=np.float32)</w:t>
            </w:r>
          </w:p>
          <w:p w14:paraId="0279C36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6A93433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6D8F184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src_blur = cv2.GaussianBlur(src, (3, 3), sigmaX=1)</w:t>
            </w:r>
          </w:p>
          <w:p w14:paraId="4C0B0CE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0FB6513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lap_kernel = np.array([</w:t>
            </w:r>
          </w:p>
          <w:p w14:paraId="49786E6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[0,  1, 0],</w:t>
            </w:r>
          </w:p>
          <w:p w14:paraId="768F6BB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[1, -4, 1],</w:t>
            </w:r>
          </w:p>
          <w:p w14:paraId="4EE2A4D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[0,  1, 0]</w:t>
            </w:r>
          </w:p>
          <w:p w14:paraId="0DBA09E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], dtype=np.float32)</w:t>
            </w:r>
          </w:p>
          <w:p w14:paraId="0B542BE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32C63F4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for i in range(1, H - 1):</w:t>
            </w:r>
          </w:p>
          <w:p w14:paraId="0F58B36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for j in range(1, W - 1):</w:t>
            </w:r>
          </w:p>
          <w:p w14:paraId="5F20CA0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patch = src_blur[i-1:i+2, j-1:j+2]</w:t>
            </w:r>
          </w:p>
          <w:p w14:paraId="3A51D55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val = np.sum(patch * lap_kernel)</w:t>
            </w:r>
          </w:p>
          <w:p w14:paraId="39171BF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        out[i, j] = val</w:t>
            </w:r>
          </w:p>
          <w:p w14:paraId="05F45BB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17C574E7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out = np.abs(out)</w:t>
            </w:r>
          </w:p>
          <w:p w14:paraId="75B47BE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out = np.clip(out, 0, 60)</w:t>
            </w:r>
          </w:p>
          <w:p w14:paraId="562B4463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6019B87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out = (out / 60) * 255</w:t>
            </w:r>
          </w:p>
          <w:p w14:paraId="49E2D94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out = out.astype(np.uint8)</w:t>
            </w:r>
          </w:p>
          <w:p w14:paraId="2AEE354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252206D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 xml:space="preserve">    return out</w:t>
            </w:r>
          </w:p>
          <w:p w14:paraId="4EC0804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4D3D2F7B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img_roberts = roberts(gray)</w:t>
            </w:r>
          </w:p>
          <w:p w14:paraId="5413F01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img_prewitt = prewitt(gray)</w:t>
            </w:r>
          </w:p>
          <w:p w14:paraId="74D8BE5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img_sobel = sobel(gray)</w:t>
            </w:r>
          </w:p>
          <w:p w14:paraId="0F8462D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img_lap = laplacian(gray)</w:t>
            </w:r>
          </w:p>
          <w:p w14:paraId="6E07819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78F3C4D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1DAC4BB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plt.figure(figsize=[10, 10])</w:t>
            </w:r>
          </w:p>
          <w:p w14:paraId="3FE9F70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plt.subplot(2, 3, 1)</w:t>
            </w:r>
          </w:p>
          <w:p w14:paraId="506AD0C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plt.title("原图")</w:t>
            </w:r>
          </w:p>
          <w:p w14:paraId="6105418F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plt.imshow(img_rgb)</w:t>
            </w:r>
          </w:p>
          <w:p w14:paraId="5711449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plt.axis("off")</w:t>
            </w:r>
          </w:p>
          <w:p w14:paraId="5B0D523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6DC3E09D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plt.subplot(2, 3, 2)</w:t>
            </w:r>
          </w:p>
          <w:p w14:paraId="3BB04B0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plt.title("roberts")</w:t>
            </w:r>
          </w:p>
          <w:p w14:paraId="10F8DDC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plt.imshow(img_roberts, cmap="gray")</w:t>
            </w:r>
          </w:p>
          <w:p w14:paraId="4296E731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plt.axis("off")</w:t>
            </w:r>
          </w:p>
          <w:p w14:paraId="3D447134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175D2755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plt.subplot(2, 3, 3)</w:t>
            </w:r>
          </w:p>
          <w:p w14:paraId="5235906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plt.title("prewitt")</w:t>
            </w:r>
          </w:p>
          <w:p w14:paraId="7E28B0A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plt.imshow(img_prewitt, cmap="gray")</w:t>
            </w:r>
          </w:p>
          <w:p w14:paraId="72ABCCC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plt.axis("off")</w:t>
            </w:r>
          </w:p>
          <w:p w14:paraId="0299115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7F1C56C2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plt.subplot(2, 3, 4)</w:t>
            </w:r>
          </w:p>
          <w:p w14:paraId="49225569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plt.title("sobel")</w:t>
            </w:r>
          </w:p>
          <w:p w14:paraId="7ED4871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plt.imshow(img_sobel, cmap="gray")</w:t>
            </w:r>
          </w:p>
          <w:p w14:paraId="55997FA8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plt.axis("off")</w:t>
            </w:r>
          </w:p>
          <w:p w14:paraId="15D36D9E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</w:p>
          <w:p w14:paraId="7F01030A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plt.subplot(2, 3, 5)</w:t>
            </w:r>
          </w:p>
          <w:p w14:paraId="5F4924A0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plt.title("laplacian")</w:t>
            </w:r>
          </w:p>
          <w:p w14:paraId="51EDBEBC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plt.imshow(img_lap, cmap="gray")</w:t>
            </w:r>
          </w:p>
          <w:p w14:paraId="10BEF986">
            <w:pPr>
              <w:tabs>
                <w:tab w:val="left" w:pos="720"/>
              </w:tabs>
              <w:spacing w:line="320" w:lineRule="exact"/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plt.axis("off")</w:t>
            </w:r>
          </w:p>
          <w:p w14:paraId="4DFE23E1">
            <w:pPr>
              <w:tabs>
                <w:tab w:val="left" w:pos="720"/>
              </w:tabs>
              <w:spacing w:line="320" w:lineRule="exact"/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i w:val="0"/>
                <w:iCs w:val="0"/>
                <w:sz w:val="18"/>
                <w:szCs w:val="18"/>
              </w:rPr>
              <w:t>plt.show()</w:t>
            </w:r>
            <w:r>
              <w:rPr>
                <w:rFonts w:ascii="宋体" w:hAnsi="华文中宋"/>
                <w:i w:val="1"/>
                <w:iCs w:val="1"/>
                <w:sz w:val="24"/>
              </w:rPr>
              <w:br w:type="textWrapping"/>
            </w:r>
            <w:r>
              <w:rPr>
                <w:rFonts w:ascii="宋体" w:hAnsi="华文中宋"/>
                <w:sz w:val="24"/>
              </w:rPr>
              <w:br w:type="textWrapping"/>
            </w:r>
          </w:p>
        </w:tc>
      </w:tr>
      <w:tr>
        <w:trPr>
          <w:cantSplit w:val="1"/>
          <w:trHeight w:val="8142" w:hRule="atLeast"/>
          <w:jc w:val="center"/>
        </w:trPr>
        <w:tc>
          <w:tcPr>
            <w:tcW w:w="8788" w:type="dxa"/>
            <w:gridSpan w:val="4"/>
          </w:tcPr>
          <w:p w14:paraId="60BFE73C">
            <w:pPr>
              <w:tabs>
                <w:tab w:val="left" w:pos="720"/>
              </w:tabs>
              <w:rPr>
                <w:rFonts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5.运行结果：</w:t>
            </w:r>
          </w:p>
          <w:p w14:paraId="45DE08D6">
            <w:pPr>
              <w:spacing w:after="12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运行结果如下图所示，从左到右、从上到下依次为：原图、Roberts 检测结果、Prewitt 检测结果、Sobel 检测结果、Laplacian 检测结果。</w:t>
            </w:r>
          </w:p>
          <w:p w14:paraId="24A2EDB9">
            <w:pPr>
              <w:jc w:val="center"/>
            </w:pPr>
            <w:r>
              <w:drawing>
                <wp:inline distT="0" distB="0" distL="114300" distR="114300">
                  <wp:extent cx="5579745" cy="3094990"/>
                  <wp:effectExtent l="0" t="0" r="1270" b="3175"/>
                  <wp:docPr id="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3095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474D34">
            <w:pPr>
              <w:spacing w:after="120" w:line="312" w:lineRule="auto"/>
              <w:jc w:val="center"/>
              <w:rPr>
                <w:rFonts w:ascii="宋体" w:hAnsi="华文中宋"/>
                <w:sz w:val="24"/>
              </w:rPr>
            </w:pPr>
            <w:r>
              <w:rPr>
                <w:rFonts w:hint="eastAsia" w:ascii="Times New Roman" w:hAnsi="Times New Roman" w:eastAsia="宋体"/>
                <w:b w:val="0"/>
                <w:sz w:val="20"/>
              </w:rPr>
              <w:t>图 1  边缘检测算法运行结果对比</w:t>
            </w:r>
          </w:p>
          <w:p w14:paraId="3D16CBDA">
            <w:pPr>
              <w:numPr>
                <w:ilvl w:val="0"/>
                <w:numId w:val="1"/>
              </w:numPr>
              <w:rPr>
                <w:rFonts w:hint="eastAsia" w:ascii="宋体" w:hAnsi="华文中宋"/>
                <w:sz w:val="24"/>
              </w:rPr>
            </w:pPr>
            <w:r>
              <w:rPr>
                <w:rFonts w:hint="eastAsia" w:ascii="宋体" w:hAnsi="华文中宋"/>
                <w:sz w:val="24"/>
              </w:rPr>
              <w:t>6.实验结果分析</w:t>
            </w:r>
          </w:p>
          <w:p w14:paraId="421EA8AC">
            <w:pPr>
              <w:spacing w:after="12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从运行结果可以直观看出四种算子的检测效果差异。总体而言，一阶微分算子（Roberts、Prewitt、Sobel）通过梯度幅值定位边缘，而二阶微分算子（Laplacian）通过二阶导数的过零点定位边缘，二者原理不同、对噪声和细节的响应也不同。各算子的具体区别如下：</w:t>
            </w:r>
          </w:p>
          <w:p w14:paraId="0E033947">
            <w:pPr>
              <w:spacing w:after="4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（1）Roberts 算子</w:t>
            </w:r>
          </w:p>
          <w:p w14:paraId="7798F9E7">
            <w:pPr>
              <w:spacing w:after="8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模板最小（2×2），计算最简单、速度最快；用对角线方向差分近似梯度，边缘定位较准确，但检测出的边缘较细、易断裂、连续性差；没有平滑处理，对噪声非常敏感，只适合边缘陡峭、噪声较低的图像。</w:t>
            </w:r>
          </w:p>
          <w:p w14:paraId="021D5901">
            <w:pPr>
              <w:spacing w:after="4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（2）Prewitt 算子</w:t>
            </w:r>
          </w:p>
          <w:p w14:paraId="5982DB29">
            <w:pPr>
              <w:spacing w:after="8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3×3 模板，在求差分的同时对邻域像素做了平均，相当于“先平滑、再求梯度”，因此具有一定抗噪能力；但各方向权重相等，平滑作用有限，检测出的边缘较粗、定位精度不如 Roberts。</w:t>
            </w:r>
          </w:p>
          <w:p w14:paraId="710BF4A3">
            <w:pPr>
              <w:spacing w:after="4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（3）Sobel 算子</w:t>
            </w:r>
          </w:p>
          <w:p w14:paraId="1787D150">
            <w:pPr>
              <w:spacing w:after="8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3×3 模板，中心像素权重取 2，加强了靠近中心像素的作用；在差分与平滑之间取得了更好的平衡，抗噪能力比 Prewitt 更强，检测出的边缘更连续、更平滑，是实际中最常用的一阶微分边缘检测算子。</w:t>
            </w:r>
          </w:p>
          <w:p w14:paraId="452E5C22">
            <w:pPr>
              <w:spacing w:after="40" w:line="312" w:lineRule="auto"/>
            </w:pPr>
            <w:r>
              <w:rPr>
                <w:rFonts w:hint="eastAsia" w:ascii="Times New Roman" w:hAnsi="Times New Roman" w:eastAsia="宋体"/>
                <w:b w:val="1"/>
                <w:sz w:val="22"/>
              </w:rPr>
              <w:t>（4）Laplacian 算子</w:t>
            </w:r>
          </w:p>
          <w:p w14:paraId="41CB74A9">
            <w:pPr>
              <w:spacing w:after="12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二阶微分算子，是标量算子、无方向性（各向同性）；对噪声极敏感，本实验先做高斯平滑才得到可用的结果；对细线和孤立点响应强烈，但会在边缘两侧产生双边缘，且无法给出边缘的方向信息，一般很少单独使用，常与高斯滤波结合构成 LoG 算子。</w:t>
            </w:r>
          </w:p>
          <w:p w14:paraId="0F088F53">
            <w:pPr>
              <w:spacing w:after="8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四种算子的主要区别归纳如下表：</w:t>
            </w:r>
          </w:p>
          <w:tbl>
            <w:tblPr>
              <w:tblStyle w:val="000012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>
              <w:trPr>
                <w:jc w:val="center"/>
              </w:trPr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4D1833A7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算子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42E2D36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模板尺寸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68035126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微分阶数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3359BFD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方向性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1D255A7C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抗噪能力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C3AB98A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1"/>
                      <w:sz w:val="22"/>
                    </w:rPr>
                    <w:t>边缘定位</w:t>
                  </w:r>
                </w:p>
              </w:tc>
            </w:tr>
            <w:tr>
              <w:trPr>
                <w:jc w:val="center"/>
              </w:trPr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F1072FB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Roberts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CD191DB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2×2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7762599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一阶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71CC339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有（Gx, Gy）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1B8220A9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弱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DE28B2B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较准确、边缘细</w:t>
                  </w:r>
                </w:p>
              </w:tc>
            </w:tr>
            <w:tr>
              <w:trPr>
                <w:jc w:val="center"/>
              </w:trPr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28433F42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Prewitt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D3F7DB8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3×3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195BB058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一阶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52F297DC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有（Gx, Gy）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4071A7A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中等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04316795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边缘较粗</w:t>
                  </w:r>
                </w:p>
              </w:tc>
            </w:tr>
            <w:tr>
              <w:trPr>
                <w:jc w:val="center"/>
              </w:trPr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02B327AD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Sobel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875F3C2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3×3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ED483FC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一阶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6712DF70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有（Gx, Gy）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51E494F6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较强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5A54AAC4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边缘连续平滑</w:t>
                  </w:r>
                </w:p>
              </w:tc>
            </w:tr>
            <w:tr>
              <w:trPr>
                <w:jc w:val="center"/>
              </w:trPr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304F9B75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Laplacian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46F636D1">
                  <w:pPr>
                    <w:spacing w:after="40" w:line="240" w:lineRule="auto"/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sz w:val="20"/>
                    </w:rPr>
                    <w:t>3×3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0D962D77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二阶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4ED02BAC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无（各向同性）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76E5FA86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最弱（需平滑）</w:t>
                  </w:r>
                </w:p>
              </w:tc>
              <w:tc>
                <w:tcPr>
                  <w:tcW w:w="15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</w:tcPr>
                <w:p w14:paraId="578B15F5">
                  <w:pPr>
                    <w:spacing w:after="40" w:line="240" w:lineRule="auto"/>
                    <w:jc w:val="center"/>
                  </w:pPr>
                  <w:r>
                    <w:rPr>
                      <w:rFonts w:hint="eastAsia" w:ascii="Times New Roman" w:hAnsi="Times New Roman" w:eastAsia="宋体"/>
                      <w:b w:val="0"/>
                      <w:sz w:val="20"/>
                    </w:rPr>
                    <w:t>产生双边缘</w:t>
                  </w:r>
                </w:p>
              </w:tc>
            </w:tr>
          </w:tbl>
          <w:p w14:paraId="59292055">
            <w:pPr>
              <w:spacing w:after="40" w:line="312" w:lineRule="auto"/>
            </w:pPr>
          </w:p>
          <w:p w14:paraId="0EC64AEB">
            <w:pPr>
              <w:spacing w:after="120" w:line="312" w:lineRule="auto"/>
              <w:ind w:firstLine="440"/>
            </w:pPr>
            <w:r>
              <w:rPr>
                <w:rFonts w:hint="eastAsia" w:ascii="Times New Roman" w:hAnsi="Times New Roman" w:eastAsia="宋体"/>
                <w:b w:val="0"/>
                <w:sz w:val="22"/>
              </w:rPr>
              <w:t>结论：一阶微分算子中，Sobel 算子凭借更强的抗噪能力和更连续平滑的边缘，综合表现最好、最常用；Roberts 算子定位准但对噪声敏感，适合低噪声图像；Prewitt 算子介于两者之间。二阶微分的 Laplacian 算子对噪声敏感，一般不单独使用，需与高斯平滑结合（LoG 算子）。实际应用中应根据图像的噪声水平和对边缘定位精度的要求，选择合适的边缘检测算子。</w:t>
            </w:r>
          </w:p>
          <w:p w14:paraId="2B10F184">
            <w:pPr>
              <w:numPr>
                <w:numId w:val="0"/>
              </w:numPr>
              <w:rPr>
                <w:rFonts w:hint="eastAsia" w:ascii="宋体" w:hAnsi="华文中宋"/>
                <w:sz w:val="24"/>
              </w:rPr>
            </w:pPr>
          </w:p>
        </w:tc>
      </w:tr>
    </w:tbl>
    <w:p w14:paraId="7CD79667">
      <w:pPr>
        <w:rPr>
          <w:b w:val="1"/>
          <w:bCs w:val="1"/>
          <w:color w:val="C00000"/>
          <w:sz w:val="32"/>
          <w:szCs w:val="32"/>
          <w:u w:val="single"/>
        </w:rPr>
      </w:pPr>
    </w:p>
    <w:p w14:paraId="481D5265">
      <w:pPr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1">
    <w:p w14:paraId="11A52C00">
      <w:pPr>
        <w:spacing w:line="240" w:lineRule="auto"/>
      </w:pPr>
      <w:r>
        <w:continuationSeparator/>
      </w:r>
    </w:p>
  </w:endnote>
  <w:endnote w:type="separator" w:id="0">
    <w:p w14:paraId="1848820A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Segoe Print">
    <w:panose1 w:val="02000600000000000000"/>
    <w:charset w:val="00" w:characterSet="ISO-8859-1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华文中宋">
    <w:panose1 w:val="02010600040101010101"/>
    <w:charset w:val="86" w:characterSet="ISO-8859-1"/>
    <w:family w:val="auto"/>
    <w:pitch w:val="default"/>
    <w:sig w:usb0="00000287" w:usb1="080F0000" w:usb2="00000000" w:usb3="00000000" w:csb0="0004009F" w:csb1="DFD70000"/>
  </w:font>
  <w:font w:name="MS PGothic">
    <w:panose1 w:val="020B0600070205080204"/>
    <w:charset w:val="80" w:characterSet="ISO-8859-1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等线">
    <w:panose1 w:val="02010600030101010101"/>
    <w:charset w:val="86" w:characterSet="ISO-8859-1"/>
    <w:family w:val="auto"/>
    <w:pitch w:val="default"/>
    <w:sig w:usb0="A00002BF" w:usb1="38CF7CFA" w:usb2="00000016" w:usb3="00000000" w:csb0="0004000F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monospace">
    <w:altName w:val="Segoe Print"/>
    <w:panose1 w:val="00000000000000000000"/>
    <w:charset w:val="00" w:characterSet="ISO-8859-1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 w:characterSet="ISO-8859-1"/>
    <w:family w:val="auto"/>
    <w:pitch w:val="default"/>
    <w:sig w:usb0="E00006FF" w:usb1="0000FCFF" w:usb2="00000001" w:usb3="00000000" w:csb0="6000019F" w:csb1="DFD7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</w:fonts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1">
    <w:p w14:paraId="01B1659E">
      <w:pPr>
        <w:spacing w:before="0" w:after="0" w:line="240" w:lineRule="auto"/>
      </w:pPr>
      <w:r>
        <w:continuationSeparator/>
      </w:r>
    </w:p>
  </w:footnote>
  <w:footnote w:type="separator" w:id="0">
    <w:p w14:paraId="085DCA98">
      <w:pPr>
        <w:spacing w:before="0" w:after="0" w:line="240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E02B56A1"/>
    <w:multiLevelType w:val="singleLevel"/>
    <w:tmpl w:val="E02B56A1"/>
    <w:lvl w:ilvl="0" w:tentative="0">
      <w:start w:val="6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doNotWrapTextWithPunct w:val="1"/>
    <w:doNotUseEastAsianBreakRules w:val="1"/>
    <w:useFELayout w:val="1"/>
    <w:compatSetting w:name="compatibilityMode" w:uri="http://schemas.microsoft.com/office/word" w:val="15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ifferentiateMultirowTableHeaders" w:uri="http://schemas.microsoft.com/office/word" w:val="1"/>
    <w:compatSetting w:name="doNotFlipMirrorIndents" w:uri="http://schemas.microsoft.com/office/word" w:val="1"/>
  </w:compat>
  <w:rsids>
    <w:rsidRoot w:val="00EE1114"/>
    <w:rsid w:val="000502DA"/>
    <w:rsid w:val="00056932"/>
    <w:rsid w:val="000E250B"/>
    <w:rsid w:val="00105B2E"/>
    <w:rsid w:val="0014295B"/>
    <w:rsid w:val="002A322E"/>
    <w:rsid w:val="002E4A01"/>
    <w:rsid w:val="00372850"/>
    <w:rsid w:val="004904C7"/>
    <w:rsid w:val="005A3454"/>
    <w:rsid w:val="00612838"/>
    <w:rsid w:val="006166DB"/>
    <w:rsid w:val="006F3FA3"/>
    <w:rsid w:val="008D2E37"/>
    <w:rsid w:val="00A273D9"/>
    <w:rsid w:val="00A336DB"/>
    <w:rsid w:val="00A6590E"/>
    <w:rsid w:val="00B27EF3"/>
    <w:rsid w:val="00B55F65"/>
    <w:rsid w:val="00CE01D2"/>
    <w:rsid w:val="00CE1618"/>
    <w:rsid w:val="00D65BF0"/>
    <w:rsid w:val="00DC0558"/>
    <w:rsid w:val="00E02C9D"/>
    <w:rsid w:val="00E221F9"/>
    <w:rsid w:val="00EE1114"/>
    <w:rsid w:val="00EE29F6"/>
    <w:rsid w:val="00EF7E42"/>
    <w:rsid w:val="00F75613"/>
    <w:rsid w:val="00F83908"/>
    <w:rsid w:val="011F4F63"/>
    <w:rsid w:val="0B9C02BF"/>
    <w:rsid w:val="12927480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Colorful Shading Accent 2" w:uiPriority="71" w:semiHidden="0" w:unhideWhenUsed="0"/>
    <w:lsdException w:name="footer" w:uiPriority="99" w:semiHidden="0" w:qFormat="1"/>
    <w:lsdException w:name="Medium List 2 Accent 5" w:uiPriority="66" w:semiHidden="0" w:unhideWhenUsed="0"/>
    <w:lsdException w:name="Plain Text" w:uiPriority="99"/>
    <w:lsdException w:name="List Bullet 2" w:uiPriority="99"/>
    <w:lsdException w:name="Medium List 1 Accent 2" w:uiPriority="65" w:semiHidden="0" w:unhideWhenUsed="0"/>
    <w:lsdException w:name="Body Text Indent" w:uiPriority="99"/>
    <w:lsdException w:name="Colorful Shading Accent 5" w:uiPriority="71" w:semiHidden="0" w:unhideWhenUsed="0"/>
    <w:lsdException w:name="Medium Shading 2" w:uiPriority="64" w:semiHidden="0" w:unhideWhenUsed="0"/>
    <w:lsdException w:name="caption" w:uiPriority="35" w:qFormat="1"/>
    <w:lsdException w:name="Colorful List" w:uiPriority="72" w:semiHidden="0" w:unhideWhenUsed="0"/>
    <w:lsdException w:name="Colorful Grid Accent 5" w:uiPriority="73" w:semiHidden="0" w:unhideWhenUsed="0"/>
    <w:lsdException w:name="Table List 4" w:uiPriority="99"/>
    <w:lsdException w:name="Medium Grid 2" w:uiPriority="68" w:semiHidden="0" w:unhideWhenUsed="0"/>
    <w:lsdException w:name="Medium Shading 1 Accent 2" w:uiPriority="63" w:semiHidden="0" w:unhideWhenUsed="0"/>
    <w:lsdException w:name="Colorful Grid Accent 3" w:uiPriority="73" w:semiHidden="0" w:unhideWhenUsed="0"/>
    <w:lsdException w:name="Table List 7" w:uiPriority="99"/>
    <w:lsdException w:name="Table List 1" w:uiPriority="99"/>
    <w:lsdException w:name="Date" w:uiPriority="99"/>
    <w:lsdException w:name="Table Grid 1" w:uiPriority="99"/>
    <w:lsdException w:name="E-mail Signature" w:uiPriority="99"/>
    <w:lsdException w:name="Dark List Accent 2" w:uiPriority="70" w:semiHidden="0" w:unhideWhenUsed="0"/>
    <w:lsdException w:name="Table Grid 4" w:uiPriority="99"/>
    <w:lsdException w:name="List Number 2" w:uiPriority="99"/>
    <w:lsdException w:name="Light Shading Accent 5" w:uiPriority="60" w:semiHidden="0" w:unhideWhenUsed="0"/>
    <w:lsdException w:name="Table Grid 7" w:uiPriority="99"/>
    <w:lsdException w:name="Light Shading Accent 2" w:uiPriority="60" w:semiHidden="0" w:unhideWhenUsed="0"/>
    <w:lsdException w:name="Light Grid Accent 5" w:uiPriority="62" w:semiHidden="0" w:unhideWhenUsed="0"/>
    <w:lsdException w:name="Dark List Accent 1" w:uiPriority="70" w:semiHidden="0" w:unhideWhenUsed="0"/>
    <w:lsdException w:name="Body Text Indent 2" w:uiPriority="99"/>
    <w:lsdException w:name="toc 6" w:uiPriority="39"/>
    <w:lsdException w:name="Table Elegant" w:uiPriority="99"/>
    <w:lsdException w:name="Table Classic 2" w:uiPriority="99"/>
    <w:lsdException w:name="Light List Accent 3" w:uiPriority="61" w:semiHidden="0" w:unhideWhenUsed="0"/>
    <w:lsdException w:name="toc 9" w:uiPriority="39"/>
    <w:lsdException w:name="Light Grid Accent 2" w:uiPriority="62" w:semiHidden="0" w:unhideWhenUsed="0"/>
    <w:lsdException w:name="Table Columns 5" w:uiPriority="99"/>
    <w:lsdException w:name="HTML Acronym" w:uiPriority="99"/>
    <w:lsdException w:name="Normal (Web)" w:uiPriority="99"/>
    <w:lsdException w:name="toc 1" w:uiPriority="39"/>
    <w:lsdException w:name="Strong" w:uiPriority="22" w:semiHidden="0" w:unhideWhenUsed="0" w:qFormat="1"/>
    <w:lsdException w:name="toc 4" w:uiPriority="39"/>
    <w:lsdException w:name="Colorful List Accent 6" w:uiPriority="72" w:semiHidden="0" w:unhideWhenUsed="0"/>
    <w:lsdException w:name="Table Columns 2" w:uiPriority="99"/>
    <w:lsdException w:name="Light List Accent 4" w:uiPriority="61" w:semiHidden="0" w:unhideWhenUsed="0"/>
    <w:lsdException w:name="Medium Shading 2 Accent 3" w:uiPriority="64" w:semiHidden="0" w:unhideWhenUsed="0"/>
    <w:lsdException w:name="index 7" w:uiPriority="99"/>
    <w:lsdException w:name="Colorful List Accent 4" w:uiPriority="72" w:semiHidden="0" w:unhideWhenUsed="0"/>
    <w:lsdException w:name="List 2" w:uiPriority="99"/>
    <w:lsdException w:name="Medium Shading 2 Accent 5" w:uiPriority="64" w:semiHidden="0" w:unhideWhenUsed="0"/>
    <w:lsdException w:name="Colorful List Accent 1" w:uiPriority="72" w:semiHidden="0" w:unhideWhenUsed="0"/>
    <w:lsdException w:name="index 2" w:uiPriority="99"/>
    <w:lsdException w:name="List 5" w:uiPriority="99"/>
    <w:lsdException w:name="heading 3" w:uiPriority="9" w:qFormat="1"/>
    <w:lsdException w:name="index 9" w:uiPriority="99"/>
    <w:lsdException w:name="Medium Grid 3 Accent 1" w:uiPriority="69" w:semiHidden="0" w:unhideWhenUsed="0"/>
    <w:lsdException w:name="heading 1" w:uiPriority="9" w:semiHidden="0" w:unhideWhenUsed="0" w:qFormat="1"/>
    <w:lsdException w:name="Medium Shading 1 Accent 1" w:uiPriority="63" w:semiHidden="0" w:unhideWhenUsed="0"/>
    <w:lsdException w:name="heading 8" w:uiPriority="9" w:qFormat="1"/>
    <w:lsdException w:name="Medium Grid 3 Accent 2" w:uiPriority="69" w:semiHidden="0" w:unhideWhenUsed="0"/>
    <w:lsdException w:name="Medium List 1" w:uiPriority="65" w:semiHidden="0" w:unhideWhenUsed="0"/>
    <w:lsdException w:name="HTML Keyboard" w:uiPriority="99"/>
    <w:lsdException w:name="Body Text First Indent 2" w:uiPriority="99"/>
    <w:lsdException w:name="Medium Shading 1 Accent 3" w:uiPriority="63" w:semiHidden="0" w:unhideWhenUsed="0"/>
    <w:lsdException w:name="Table Web 3" w:uiPriority="99"/>
    <w:lsdException w:name="heading 6" w:uiPriority="9" w:qFormat="1"/>
    <w:lsdException w:name="Colorful Grid Accent 6" w:uiPriority="73" w:semiHidden="0" w:unhideWhenUsed="0"/>
    <w:lsdException w:name="Table Web 1" w:uiPriority="99"/>
    <w:lsdException w:name="Medium Shading 1 Accent 4" w:uiPriority="63" w:semiHidden="0" w:unhideWhenUsed="0"/>
    <w:lsdException w:name="Table Grid" w:uiPriority="59" w:semiHidden="0" w:unhideWhenUsed="0" w:qFormat="1"/>
    <w:lsdException w:name="Table Simple 1" w:uiPriority="99"/>
    <w:lsdException w:name="footnote text" w:uiPriority="99"/>
    <w:lsdException w:name="FollowedHyperlink" w:uiPriority="99"/>
    <w:lsdException w:name="Emphasis" w:uiPriority="20" w:semiHidden="0" w:unhideWhenUsed="0" w:qFormat="1"/>
    <w:lsdException w:name="Colorful Grid Accent 1" w:uiPriority="73" w:semiHidden="0" w:unhideWhenUsed="0"/>
    <w:lsdException w:name="endnote reference" w:uiPriority="99"/>
    <w:lsdException w:name="Table Simple 3" w:uiPriority="99"/>
    <w:lsdException w:name="Signature" w:uiPriority="99"/>
    <w:lsdException w:name="Medium Grid 1 Accent 4" w:uiPriority="67" w:semiHidden="0" w:unhideWhenUsed="0"/>
    <w:lsdException w:name="Table 3D effects 3" w:uiPriority="99"/>
    <w:lsdException w:name="Colorful Grid" w:uiPriority="73" w:semiHidden="0" w:unhideWhenUsed="0"/>
    <w:lsdException w:name="Medium Grid 1 Accent 2" w:uiPriority="67" w:semiHidden="0" w:unhideWhenUsed="0"/>
    <w:lsdException w:name="Table Contemporary" w:uiPriority="99"/>
    <w:lsdException w:name="Medium Grid 2 Accent 5" w:uiPriority="68" w:semiHidden="0" w:unhideWhenUsed="0"/>
    <w:lsdException w:name="List Continue 5" w:uiPriority="99"/>
    <w:lsdException w:name="table of authorities" w:uiPriority="99"/>
    <w:lsdException w:name="Table Classic 1" w:uiPriority="99"/>
    <w:lsdException w:name="List Continue 3" w:uiPriority="99"/>
    <w:lsdException w:name="Normal" w:uiPriority="0" w:semiHidden="0" w:unhideWhenUsed="0" w:qFormat="1"/>
    <w:lsdException w:name="Block Text" w:uiPriority="99"/>
    <w:lsdException w:name="Table Professional" w:uiPriority="99"/>
    <w:lsdException w:name="Light List Accent 6" w:uiPriority="61" w:semiHidden="0" w:unhideWhenUsed="0"/>
    <w:lsdException w:name="Colorful Shading" w:uiPriority="71" w:semiHidden="0" w:unhideWhenUsed="0"/>
    <w:lsdException w:name="Medium List 2 Accent 6" w:uiPriority="66" w:semiHidden="0" w:unhideWhenUsed="0"/>
    <w:lsdException w:name="envelope return" w:uiPriority="99"/>
    <w:lsdException w:name="Light List" w:uiPriority="61" w:semiHidden="0" w:unhideWhenUsed="0"/>
    <w:lsdException w:name="Medium Grid 1" w:uiPriority="67" w:semiHidden="0" w:unhideWhenUsed="0"/>
    <w:lsdException w:name="annotation subject" w:uiPriority="99"/>
    <w:lsdException w:name="Medium List 1 Accent 3" w:uiPriority="65" w:semiHidden="0" w:unhideWhenUsed="0"/>
    <w:lsdException w:name="page number" w:uiPriority="99"/>
    <w:lsdException w:name="Medium Shading 2 Accent 2" w:uiPriority="64" w:semiHidden="0" w:unhideWhenUsed="0"/>
    <w:lsdException w:name="Balloon Text" w:uiPriority="99"/>
    <w:lsdException w:name="Salutation" w:uiPriority="99"/>
    <w:lsdException w:name="List Bullet 4" w:uiPriority="99"/>
    <w:lsdException w:name="Colorful Shading Accent 3" w:uiPriority="71" w:semiHidden="0" w:unhideWhenUsed="0"/>
    <w:lsdException w:name="Medium List 1 Accent 4" w:uiPriority="65" w:semiHidden="0" w:unhideWhenUsed="0"/>
    <w:lsdException w:name="Document Map" w:uiPriority="99"/>
    <w:lsdException w:name="Medium List 1 Accent 6" w:uiPriority="65" w:semiHidden="0" w:unhideWhenUsed="0"/>
    <w:lsdException w:name="List Bullet 3" w:uiPriority="99"/>
    <w:lsdException w:name="index 1" w:uiPriority="99"/>
    <w:lsdException w:name="Colorful Shading Accent 6" w:uiPriority="71" w:semiHidden="0" w:unhideWhenUsed="0"/>
    <w:lsdException w:name="Medium List 1 Accent 1" w:uiPriority="65" w:semiHidden="0" w:unhideWhenUsed="0"/>
    <w:lsdException w:name="HTML Definition" w:uiPriority="99"/>
    <w:lsdException w:name="Medium Shading 1" w:uiPriority="63" w:semiHidden="0" w:unhideWhenUsed="0"/>
    <w:lsdException w:name="heading 4" w:uiPriority="9" w:qFormat="1"/>
    <w:lsdException w:name="Table Subtle 2" w:uiPriority="99"/>
    <w:lsdException w:name="heading 9" w:uiPriority="9" w:qFormat="1"/>
    <w:lsdException w:name="Table List 5" w:uiPriority="99"/>
    <w:lsdException w:name="Table List 2" w:uiPriority="99"/>
    <w:lsdException w:name="Hyperlink" w:uiPriority="99"/>
    <w:lsdException w:name="Table Theme" w:uiPriority="99"/>
    <w:lsdException w:name="Table Grid 2" w:uiPriority="99"/>
    <w:lsdException w:name="HTML Typewriter" w:uiPriority="99"/>
    <w:lsdException w:name="Dark List Accent 3" w:uiPriority="70" w:semiHidden="0" w:unhideWhenUsed="0"/>
    <w:lsdException w:name="Default Paragraph Font" w:uiPriority="1" w:qFormat="1"/>
    <w:lsdException w:name="Table Grid 5" w:uiPriority="99"/>
    <w:lsdException w:name="Medium Grid 2 Accent 6" w:uiPriority="68" w:semiHidden="0" w:unhideWhenUsed="0"/>
    <w:lsdException w:name="List Number 5" w:uiPriority="99"/>
    <w:lsdException w:name="Dark List Accent 4" w:uiPriority="70" w:semiHidden="0" w:unhideWhenUsed="0"/>
    <w:lsdException w:name="Table 3D effects 2" w:uiPriority="99"/>
    <w:lsdException w:name="footnote reference" w:uiPriority="99"/>
    <w:lsdException w:name="HTML Cite" w:uiPriority="99"/>
    <w:lsdException w:name="Light Shading Accent 3" w:uiPriority="60" w:semiHidden="0" w:unhideWhenUsed="0"/>
    <w:lsdException w:name="Light Grid Accent 6" w:uiPriority="62" w:semiHidden="0" w:unhideWhenUsed="0"/>
    <w:lsdException w:name="Dark List Accent 6" w:uiPriority="70" w:semiHidden="0" w:unhideWhenUsed="0"/>
    <w:lsdException w:name="Table Classic 4" w:uiPriority="99"/>
    <w:lsdException w:name="toc 7" w:uiPriority="39"/>
    <w:lsdException w:name="Body Text Indent 3" w:uiPriority="99"/>
    <w:lsdException w:name="List Number 3" w:uiPriority="99"/>
    <w:lsdException w:name="Closing" w:uiPriority="99"/>
    <w:lsdException w:name="toc 5" w:uiPriority="39"/>
    <w:lsdException w:name="Table Columns 4" w:uiPriority="99"/>
    <w:lsdException w:name="Light List Accent 1" w:uiPriority="61" w:semiHidden="0" w:unhideWhenUsed="0"/>
    <w:lsdException w:name="toc 2" w:uiPriority="39"/>
    <w:lsdException w:name="List Bullet" w:uiPriority="99"/>
    <w:lsdException w:name="header" w:uiPriority="99" w:semiHidden="0"/>
    <w:lsdException w:name="Medium List 2 Accent 3" w:uiPriority="66" w:semiHidden="0" w:unhideWhenUsed="0"/>
    <w:lsdException w:name="Table Columns 1" w:uiPriority="99"/>
    <w:lsdException w:name="Medium List 2 Accent 1" w:uiPriority="66" w:semiHidden="0" w:unhideWhenUsed="0"/>
    <w:lsdException w:name="Light List Accent 5" w:uiPriority="61" w:semiHidden="0" w:unhideWhenUsed="0"/>
    <w:lsdException w:name="Colorful List Accent 5" w:uiPriority="72" w:semiHidden="0" w:unhideWhenUsed="0"/>
    <w:lsdException w:name="index 4" w:uiPriority="99"/>
    <w:lsdException w:name="Medium List 2 Accent 4" w:uiPriority="66" w:semiHidden="0" w:unhideWhenUsed="0"/>
    <w:lsdException w:name="Table Columns 3" w:uiPriority="99"/>
    <w:lsdException w:name="Body Text 3" w:uiPriority="99"/>
    <w:lsdException w:name="Colorful List Accent 2" w:uiPriority="72" w:semiHidden="0" w:unhideWhenUsed="0"/>
    <w:lsdException w:name="HTML Sample" w:uiPriority="99"/>
    <w:lsdException w:name="List Number" w:uiPriority="99"/>
    <w:lsdException w:name="Medium Grid 3 Accent 3" w:uiPriority="69" w:semiHidden="0" w:unhideWhenUsed="0"/>
    <w:lsdException w:name="List" w:uiPriority="99"/>
    <w:lsdException w:name="Medium List 2" w:uiPriority="66" w:semiHidden="0" w:unhideWhenUsed="0"/>
    <w:lsdException w:name="Medium Grid 3 Accent 6" w:uiPriority="69" w:semiHidden="0" w:unhideWhenUsed="0"/>
    <w:lsdException w:name="Medium Shading 1 Accent 6" w:uiPriority="63" w:semiHidden="0" w:unhideWhenUsed="0"/>
    <w:lsdException w:name="Medium Grid 3 Accent 4" w:uiPriority="69" w:semiHidden="0" w:unhideWhenUsed="0"/>
    <w:lsdException w:name="Body Text First Indent" w:uiPriority="99"/>
    <w:lsdException w:name="Table Colorful 2" w:uiPriority="99"/>
    <w:lsdException w:name="Colorful Grid Accent 4" w:uiPriority="73" w:semiHidden="0" w:unhideWhenUsed="0"/>
    <w:lsdException w:name="HTML Code" w:uiPriority="99"/>
    <w:lsdException w:name="Medium Grid 3" w:uiPriority="69" w:semiHidden="0" w:unhideWhenUsed="0"/>
    <w:lsdException w:name="Table Web 2" w:uiPriority="99"/>
    <w:lsdException w:name="Table List 8" w:uiPriority="99"/>
    <w:lsdException w:name="Table List 6" w:uiPriority="99"/>
    <w:lsdException w:name="index heading" w:uiPriority="99"/>
    <w:lsdException w:name="Medium Shading 1 Accent 5" w:uiPriority="63" w:semiHidden="0" w:unhideWhenUsed="0"/>
    <w:lsdException w:name="Medium Grid 2 Accent 3" w:uiPriority="68" w:semiHidden="0" w:unhideWhenUsed="0"/>
    <w:lsdException w:name="List Paragraph" w:uiPriority="34" w:semiHidden="0" w:unhideWhenUsed="0" w:qFormat="1"/>
    <w:lsdException w:name="Colorful Grid Accent 2" w:uiPriority="73" w:semiHidden="0" w:unhideWhenUsed="0"/>
    <w:lsdException w:name="Table List 3" w:uiPriority="99"/>
    <w:lsdException w:name="Title" w:uiPriority="10" w:semiHidden="0" w:unhideWhenUsed="0" w:qFormat="1"/>
    <w:lsdException w:name="List Continue" w:uiPriority="99"/>
    <w:lsdException w:name="line number" w:uiPriority="99"/>
    <w:lsdException w:name="Medium Grid 1 Accent 5" w:uiPriority="67" w:semiHidden="0" w:unhideWhenUsed="0"/>
    <w:lsdException w:name="Table Grid 3" w:uiPriority="99"/>
    <w:lsdException w:name="Light Shading Accent 6" w:uiPriority="60" w:semiHidden="0" w:unhideWhenUsed="0"/>
    <w:lsdException w:name="List Continue 4" w:uiPriority="99"/>
    <w:lsdException w:name="Light Grid" w:uiPriority="62" w:semiHidden="0" w:unhideWhenUsed="0"/>
    <w:lsdException w:name="Light Shading Accent 4" w:uiPriority="60" w:semiHidden="0" w:unhideWhenUsed="0"/>
    <w:lsdException w:name="Table Grid 8" w:uiPriority="99"/>
    <w:lsdException w:name="Table Grid 6" w:uiPriority="99"/>
    <w:lsdException w:name="List Number 4" w:uiPriority="99"/>
    <w:lsdException w:name="Light Shading Accent 1" w:uiPriority="60" w:semiHidden="0" w:unhideWhenUsed="0"/>
    <w:lsdException w:name="Light Grid Accent 4" w:uiPriority="62" w:semiHidden="0" w:unhideWhenUsed="0"/>
    <w:lsdException w:name="Dark List Accent 5" w:uiPriority="70" w:semiHidden="0" w:unhideWhenUsed="0"/>
    <w:lsdException w:name="Table Classic 3" w:uiPriority="99"/>
    <w:lsdException w:name="Message Header" w:uiPriority="99"/>
    <w:lsdException w:name="Light Grid Accent 3" w:uiPriority="62" w:semiHidden="0" w:unhideWhenUsed="0"/>
    <w:lsdException w:name="toc 8" w:uiPriority="39"/>
    <w:lsdException w:name="Light Grid Accent 1" w:uiPriority="62" w:semiHidden="0" w:unhideWhenUsed="0"/>
    <w:lsdException w:name="table of figures" w:uiPriority="99"/>
    <w:lsdException w:name="Body Text" w:uiPriority="99"/>
    <w:lsdException w:name="toc 3" w:uiPriority="39"/>
    <w:lsdException w:name="List 3" w:uiPriority="99"/>
    <w:lsdException w:name="Medium Shading 2 Accent 4" w:uiPriority="64" w:semiHidden="0" w:unhideWhenUsed="0"/>
    <w:lsdException w:name="Colorful Shading Accent 1" w:uiPriority="71" w:semiHidden="0" w:unhideWhenUsed="0"/>
    <w:lsdException w:name="index 6" w:uiPriority="99"/>
    <w:lsdException w:name="List 4" w:uiPriority="99"/>
    <w:lsdException w:name="Medium Shading 2 Accent 6" w:uiPriority="64" w:semiHidden="0" w:unhideWhenUsed="0"/>
    <w:lsdException w:name="List Bullet 5" w:uiPriority="99"/>
    <w:lsdException w:name="index 5" w:uiPriority="99"/>
    <w:lsdException w:name="index 3" w:uiPriority="99"/>
    <w:lsdException w:name="Colorful Shading Accent 4" w:uiPriority="71" w:semiHidden="0" w:unhideWhenUsed="0"/>
    <w:lsdException w:name="Table Subtle 1" w:uiPriority="99"/>
    <w:lsdException w:name="Medium Shading 2 Accent 1" w:uiPriority="64" w:semiHidden="0" w:unhideWhenUsed="0"/>
    <w:lsdException w:name="Subtitle" w:uiPriority="11" w:semiHidden="0" w:unhideWhenUsed="0" w:qFormat="1"/>
    <w:lsdException w:name="endnote text" w:uiPriority="99"/>
    <w:lsdException w:name="heading 2" w:uiPriority="9" w:qFormat="1"/>
    <w:lsdException w:name="index 8" w:uiPriority="99"/>
    <w:lsdException w:name="Normal Indent" w:uiPriority="99"/>
    <w:lsdException w:name="heading 7" w:uiPriority="9" w:qFormat="1"/>
    <w:lsdException w:name="heading 5" w:uiPriority="9" w:qFormat="1"/>
    <w:lsdException w:name="Medium Grid 3 Accent 5" w:uiPriority="69" w:semiHidden="0" w:unhideWhenUsed="0"/>
    <w:lsdException w:name="Table Colorful 3" w:uiPriority="99"/>
    <w:lsdException w:name="Table Colorful 1" w:uiPriority="99"/>
    <w:lsdException w:name="Medium Grid 2 Accent 1" w:uiPriority="68" w:semiHidden="0" w:unhideWhenUsed="0"/>
    <w:lsdException w:name="toa heading" w:uiPriority="99"/>
    <w:lsdException w:name="Medium Grid 2 Accent 2" w:uiPriority="68" w:semiHidden="0" w:unhideWhenUsed="0"/>
    <w:lsdException w:name="Table Simple 2" w:uiPriority="99"/>
    <w:lsdException w:name="Medium Grid 1 Accent 3" w:uiPriority="67" w:semiHidden="0" w:unhideWhenUsed="0"/>
    <w:lsdException w:name="HTML Preformatted" w:uiPriority="99"/>
    <w:lsdException w:name="Medium Grid 2 Accent 4" w:uiPriority="68" w:semiHidden="0" w:unhideWhenUsed="0"/>
    <w:lsdException w:name="Medium Grid 1 Accent 1" w:uiPriority="67" w:semiHidden="0" w:unhideWhenUsed="0"/>
    <w:lsdException w:name="annotation text" w:uiPriority="99"/>
    <w:lsdException w:name="HTML Variable" w:uiPriority="99"/>
    <w:lsdException w:name="Table 3D effects 1" w:uiPriority="99"/>
    <w:lsdException w:name="envelope address" w:uiPriority="99"/>
    <w:lsdException w:name="Medium Grid 1 Accent 6" w:uiPriority="67" w:semiHidden="0" w:unhideWhenUsed="0"/>
    <w:lsdException w:name="Light List Accent 2" w:uiPriority="61" w:semiHidden="0" w:unhideWhenUsed="0"/>
    <w:lsdException w:name="List Continue 2" w:uiPriority="99"/>
    <w:lsdException w:name="Normal Table" w:uiPriority="99" w:qFormat="1"/>
    <w:lsdException w:name="Dark List" w:uiPriority="70" w:semiHidden="0" w:unhideWhenUsed="0"/>
    <w:lsdException w:name="macro" w:uiPriority="99"/>
    <w:lsdException w:name="annotation reference" w:uiPriority="99"/>
    <w:lsdException w:name="Light Shading" w:uiPriority="60" w:semiHidden="0" w:unhideWhenUsed="0"/>
    <w:lsdException w:name="Medium List 2 Accent 2" w:uiPriority="66" w:semiHidden="0" w:unhideWhenUsed="0"/>
    <w:lsdException w:name="Colorful List Accent 3" w:uiPriority="72" w:semiHidden="0" w:unhideWhenUsed="0"/>
    <w:lsdException w:name="Body Text 2" w:uiPriority="99"/>
    <w:lsdException w:name="Note Heading" w:uiPriority="99"/>
    <w:lsdException w:name="Medium List 1 Accent 5" w:uiPriority="65" w:semiHidden="0" w:unhideWhenUsed="0"/>
    <w:lsdException w:name="HTML Address" w:uiPriority="99"/>
  </w:latentStyles>
  <w:style w:type="paragraph" w:styleId="00000b">
    <w:name w:val="footer"/>
    <w:basedOn w:val="000008"/>
    <w:link w:val="00000c"/>
    <w:uiPriority w:val="99"/>
    <w:unhideWhenUsed w:val="1"/>
    <w:qFormat w:val="1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000014">
    <w:name w:val="List Paragraph"/>
    <w:basedOn w:val="000008"/>
    <w:uiPriority w:val="34"/>
    <w:qFormat w:val="1"/>
    <w:pPr>
      <w:ind w:firstLine="420" w:firstLineChars="200"/>
    </w:pPr>
  </w:style>
  <w:style w:type="paragraph" w:styleId="00000d">
    <w:name w:val="header"/>
    <w:basedOn w:val="000008"/>
    <w:link w:val="00000e"/>
    <w:uiPriority w:val="99"/>
    <w:unhideWhenUsed w:val="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00000a" w:default="1">
    <w:name w:val="Normal Table"/>
    <w:uiPriority w:val="99"/>
    <w:semiHidden w:val="1"/>
    <w:unhideWhenUsed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0c" w:customStyle="1">
    <w:name w:val="页脚 字符"/>
    <w:basedOn w:val="000009"/>
    <w:link w:val="00000b"/>
    <w:uiPriority w:val="99"/>
    <w:qFormat w:val="1"/>
    <w:rPr>
      <w:sz w:val="18"/>
      <w:szCs w:val="18"/>
    </w:rPr>
  </w:style>
  <w:style w:type="character" w:styleId="000009" w:default="1">
    <w:name w:val="Default Paragraph Font"/>
    <w:uiPriority w:val="1"/>
    <w:semiHidden w:val="1"/>
    <w:unhideWhenUsed w:val="1"/>
    <w:qFormat w:val="1"/>
  </w:style>
  <w:style w:type="character" w:styleId="000010" w:customStyle="1">
    <w:name w:val="副标题 字符"/>
    <w:basedOn w:val="000009"/>
    <w:link w:val="00000f"/>
    <w:uiPriority w:val="11"/>
    <w:qFormat w:val="1"/>
    <w:rPr>
      <w:b w:val="1"/>
      <w:bCs w:val="1"/>
      <w:kern w:val="28"/>
      <w:sz w:val="32"/>
      <w:szCs w:val="32"/>
      <w14:ligatures w14:val="none"/>
    </w:rPr>
  </w:style>
  <w:style w:type="paragraph" w:styleId="000008" w:default="1">
    <w:name w:val="Normal"/>
    <w:uiPriority w:val="0"/>
    <w:qFormat w:val="1"/>
    <w:pPr>
      <w:widowControl w:val="0"/>
      <w:spacing w:after="0" w:line="240" w:lineRule="auto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  <w14:ligatures w14:val="none"/>
    </w:rPr>
  </w:style>
  <w:style w:type="paragraph" w:styleId="000011">
    <w:name w:val="HTML Preformatted"/>
    <w:basedOn w:val="000008"/>
    <w:uiPriority w:val="99"/>
    <w:semiHidden w:val="1"/>
    <w:unhideWhenUsed w:val="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00000f">
    <w:name w:val="Subtitle"/>
    <w:basedOn w:val="000008"/>
    <w:next w:val="000008"/>
    <w:link w:val="000010"/>
    <w:uiPriority w:val="11"/>
    <w:qFormat w:val="1"/>
    <w:pPr>
      <w:spacing w:before="240" w:after="60" w:line="312" w:lineRule="auto"/>
      <w:jc w:val="center"/>
      <w:outlineLvl w:val="1"/>
    </w:pPr>
    <w:rPr>
      <w:rFonts w:asciiTheme="minorHAnsi" w:hAnsiTheme="minorHAnsi" w:eastAsiaTheme="minorEastAsia" w:cstheme="minorBidi"/>
      <w:b w:val="1"/>
      <w:bCs w:val="1"/>
      <w:kern w:val="28"/>
      <w:sz w:val="32"/>
      <w:szCs w:val="32"/>
    </w:rPr>
  </w:style>
  <w:style w:type="table" w:styleId="000012">
    <w:name w:val="Table Grid"/>
    <w:basedOn w:val="00000a"/>
    <w:uiPriority w:val="59"/>
    <w:qFormat w:val="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0e" w:customStyle="1">
    <w:name w:val="页眉 字符"/>
    <w:basedOn w:val="000009"/>
    <w:link w:val="00000d"/>
    <w:uiPriority w:val="99"/>
    <w:qFormat w:val="1"/>
    <w:rPr>
      <w:sz w:val="18"/>
      <w:szCs w:val="18"/>
    </w:rPr>
  </w:style>
  <w:style w:type="paragraph" w:styleId="000013" w:customStyle="1">
    <w:name w:val="xl22"/>
    <w:basedOn w:val="000008"/>
    <w:uiPriority w:val="0"/>
    <w:qFormat w:val="1"/>
    <w:pPr>
      <w:widowControl w:val="1"/>
      <w:spacing w:before="100" w:beforeAutospacing="1" w:after="100" w:afterAutospacing="1"/>
      <w:jc w:val="center"/>
    </w:pPr>
    <w:rPr>
      <w:rFonts w:ascii="宋体" w:hAnsi="宋体"/>
      <w:kern w:val="0"/>
      <w:sz w:val="24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4" Type="http://schemas.openxmlformats.org/officeDocument/2006/relationships/fontTable" Target="fontTable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7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2026-10-22T21:55:54Z</dcterms:created>
  <dcterms:modified xsi:type="dcterms:W3CDTF">2026-10-22T21:55:54Z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eyJoZGlkIjoiMDljYzUzMWQ4OWI0YzBkYjYzMDRhZTY5ZjZkYmFmYTgiLCJ1c2VySWQiOiIxMDIyMjk4NDIxIn0=</vt:lpwstr>
  </property>
  <property fmtid="{D5CDD505-2E9C-101B-9397-08002B2CF9AE}" pid="3" name="KSOProductBuildVer">
    <vt:lpwstr>2052-12.1.0.28505</vt:lpwstr>
  </property>
  <property fmtid="{D5CDD505-2E9C-101B-9397-08002B2CF9AE}" pid="4" name="ICV">
    <vt:lpwstr>D3E6F8B664994E69897E957E6C459258_13</vt:lpwstr>
  </property>
</Properties>
</file>