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6514B5" w:rsidRDefault="003B059A">
      <w:pPr>
        <w:pStyle w:val="a3"/>
        <w:spacing w:before="9"/>
        <w:rPr>
          <w:sz w:val="10"/>
        </w:rPr>
      </w:pPr>
    </w:p>
    <w:p w14:paraId="17583AA4" w14:textId="77777777" w:rsidR="003B059A" w:rsidRPr="006514B5" w:rsidRDefault="00000000">
      <w:pPr>
        <w:pStyle w:val="a3"/>
        <w:spacing w:before="0"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6514B5" w:rsidRDefault="003B059A">
      <w:pPr>
        <w:pStyle w:val="a3"/>
        <w:spacing w:before="2"/>
        <w:rPr>
          <w:sz w:val="8"/>
        </w:rPr>
      </w:pPr>
    </w:p>
    <w:p w14:paraId="3F158A6B" w14:textId="7BF750BF" w:rsidR="003B059A" w:rsidRPr="006514B5" w:rsidRDefault="00231C0C">
      <w:pPr>
        <w:pStyle w:val="a3"/>
        <w:spacing w:before="91"/>
        <w:ind w:right="1"/>
        <w:jc w:val="center"/>
        <w:rPr>
          <w:rFonts w:eastAsia="等线"/>
          <w:lang w:eastAsia="zh-CN"/>
        </w:rPr>
      </w:pPr>
      <w:r w:rsidRPr="006514B5">
        <w:t>Xinjiang University</w:t>
      </w:r>
      <w:r w:rsidR="00CB1439" w:rsidRPr="006514B5">
        <w:t xml:space="preserve"> • </w:t>
      </w:r>
      <w:r w:rsidR="001A03DD" w:rsidRPr="006514B5">
        <w:t>Urumqi</w:t>
      </w:r>
      <w:r w:rsidR="00CB1439" w:rsidRPr="006514B5">
        <w:t xml:space="preserve">, </w:t>
      </w:r>
      <w:r w:rsidR="00765F10" w:rsidRPr="006514B5">
        <w:rPr>
          <w:rFonts w:eastAsia="等线"/>
          <w:lang w:eastAsia="zh-CN"/>
        </w:rPr>
        <w:t>830046</w:t>
      </w:r>
      <w:r w:rsidR="00CB1439" w:rsidRPr="006514B5">
        <w:t xml:space="preserve"> • </w:t>
      </w:r>
      <w:hyperlink r:id="rId11">
        <w:r w:rsidR="0052770B" w:rsidRPr="006514B5">
          <w:rPr>
            <w:rFonts w:eastAsia="等线"/>
            <w:lang w:eastAsia="zh-CN"/>
          </w:rPr>
          <w:t>ethan</w:t>
        </w:r>
        <w:r w:rsidR="00CB1439" w:rsidRPr="006514B5">
          <w:t>@</w:t>
        </w:r>
        <w:r w:rsidR="0052770B" w:rsidRPr="006514B5">
          <w:rPr>
            <w:rFonts w:eastAsia="等线"/>
            <w:lang w:eastAsia="zh-CN"/>
          </w:rPr>
          <w:t>stu.xju.edu.c</w:t>
        </w:r>
      </w:hyperlink>
      <w:r w:rsidR="0052770B" w:rsidRPr="006514B5">
        <w:rPr>
          <w:rFonts w:eastAsia="等线"/>
          <w:lang w:eastAsia="zh-CN"/>
        </w:rPr>
        <w:t>n</w:t>
      </w:r>
      <w:r w:rsidR="00CB1439" w:rsidRPr="006514B5">
        <w:t xml:space="preserve"> • </w:t>
      </w:r>
      <w:r w:rsidR="00011447" w:rsidRPr="006514B5">
        <w:rPr>
          <w:rFonts w:eastAsia="等线"/>
          <w:lang w:eastAsia="zh-CN"/>
        </w:rPr>
        <w:t>+86-19537838515</w:t>
      </w:r>
    </w:p>
    <w:p w14:paraId="386C0ED4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24819A55" w14:textId="77777777" w:rsidR="003B059A" w:rsidRPr="006514B5" w:rsidRDefault="00CB1439">
      <w:pPr>
        <w:pStyle w:val="1"/>
        <w:jc w:val="center"/>
      </w:pPr>
      <w:r w:rsidRPr="006514B5">
        <w:t>Education</w:t>
      </w:r>
    </w:p>
    <w:p w14:paraId="1B0A7504" w14:textId="13446B08" w:rsidR="003B059A" w:rsidRPr="006514B5" w:rsidRDefault="00834A39" w:rsidP="00042960">
      <w:pPr>
        <w:tabs>
          <w:tab w:val="left" w:pos="9281"/>
        </w:tabs>
        <w:spacing w:before="11"/>
        <w:ind w:left="119"/>
        <w:rPr>
          <w:rFonts w:eastAsia="等线"/>
          <w:lang w:eastAsia="zh-CN"/>
        </w:rPr>
      </w:pPr>
      <w:r w:rsidRPr="006514B5">
        <w:rPr>
          <w:rFonts w:eastAsia="等线"/>
          <w:b/>
          <w:spacing w:val="-6"/>
          <w:lang w:eastAsia="zh-CN"/>
        </w:rPr>
        <w:t>Xinjiang</w:t>
      </w:r>
      <w:r w:rsidR="00EA55D2" w:rsidRPr="006514B5">
        <w:rPr>
          <w:b/>
          <w:spacing w:val="-3"/>
        </w:rPr>
        <w:t xml:space="preserve"> </w:t>
      </w:r>
      <w:r w:rsidR="00EA55D2" w:rsidRPr="006514B5">
        <w:rPr>
          <w:b/>
        </w:rPr>
        <w:t>University</w:t>
      </w:r>
      <w:r w:rsidR="00042960">
        <w:rPr>
          <w:rFonts w:eastAsia="等线" w:hint="eastAsia"/>
          <w:b/>
          <w:lang w:eastAsia="zh-CN"/>
        </w:rPr>
        <w:t xml:space="preserve">                                                                                                                                         </w:t>
      </w:r>
      <w:r w:rsidR="004C332F" w:rsidRPr="004F6CB1">
        <w:rPr>
          <w:i/>
          <w:iCs/>
        </w:rPr>
        <w:t>Urumqi</w:t>
      </w:r>
      <w:r w:rsidR="00725DDA">
        <w:rPr>
          <w:rFonts w:eastAsia="等线" w:hint="eastAsia"/>
          <w:i/>
          <w:iCs/>
          <w:lang w:eastAsia="zh-CN"/>
        </w:rPr>
        <w:t xml:space="preserve">, </w:t>
      </w:r>
      <w:r w:rsidR="008509CA" w:rsidRPr="004F6CB1">
        <w:rPr>
          <w:rFonts w:eastAsia="等线"/>
          <w:i/>
          <w:iCs/>
          <w:lang w:eastAsia="zh-CN"/>
        </w:rPr>
        <w:t>Xinjiang</w:t>
      </w:r>
    </w:p>
    <w:p w14:paraId="7B37CE86" w14:textId="058D00EB" w:rsidR="003B059A" w:rsidRPr="004F6CB1" w:rsidRDefault="0067273A">
      <w:pPr>
        <w:pStyle w:val="a3"/>
        <w:tabs>
          <w:tab w:val="left" w:pos="9459"/>
        </w:tabs>
        <w:spacing w:line="249" w:lineRule="auto"/>
        <w:ind w:left="119" w:right="118"/>
        <w:rPr>
          <w:i/>
          <w:iCs/>
        </w:rPr>
      </w:pPr>
      <w:r w:rsidRPr="006514B5">
        <w:t>Bachelor of Science Degree</w:t>
      </w:r>
      <w:r w:rsidR="00CB1439" w:rsidRPr="006514B5">
        <w:t xml:space="preserve">, </w:t>
      </w:r>
      <w:r w:rsidR="00276340" w:rsidRPr="006514B5">
        <w:t>Mathematics and Applied Mathematics</w:t>
      </w:r>
      <w:r w:rsidR="00CB1439" w:rsidRPr="006514B5">
        <w:t xml:space="preserve">. </w:t>
      </w:r>
      <w:r w:rsidR="004C2217" w:rsidRPr="006514B5">
        <w:rPr>
          <w:rFonts w:eastAsia="等线"/>
          <w:spacing w:val="-8"/>
          <w:lang w:eastAsia="zh-CN"/>
        </w:rPr>
        <w:t>3.</w:t>
      </w:r>
      <w:r w:rsidR="00CF13E4" w:rsidRPr="006514B5">
        <w:rPr>
          <w:rFonts w:eastAsia="等线"/>
          <w:spacing w:val="-8"/>
          <w:lang w:eastAsia="zh-CN"/>
        </w:rPr>
        <w:t>68</w:t>
      </w:r>
      <w:r w:rsidR="004C2217" w:rsidRPr="006514B5">
        <w:rPr>
          <w:rFonts w:eastAsia="等线"/>
          <w:spacing w:val="-8"/>
          <w:lang w:eastAsia="zh-CN"/>
        </w:rPr>
        <w:t>/</w:t>
      </w:r>
      <w:r w:rsidR="00CF13E4" w:rsidRPr="006514B5">
        <w:rPr>
          <w:rFonts w:eastAsia="等线"/>
          <w:spacing w:val="-8"/>
          <w:lang w:eastAsia="zh-CN"/>
        </w:rPr>
        <w:t>4</w:t>
      </w:r>
      <w:r w:rsidR="005C4776">
        <w:rPr>
          <w:rFonts w:eastAsia="等线" w:hint="eastAsia"/>
          <w:lang w:eastAsia="zh-CN"/>
        </w:rPr>
        <w:t xml:space="preserve">                                                     </w:t>
      </w:r>
      <w:r w:rsidR="00D246B2" w:rsidRPr="004F6CB1">
        <w:rPr>
          <w:i/>
          <w:iCs/>
        </w:rPr>
        <w:t>2023–Present</w:t>
      </w:r>
    </w:p>
    <w:p w14:paraId="26FAF41A" w14:textId="58108EE0" w:rsidR="003B059A" w:rsidRPr="006514B5" w:rsidRDefault="00CB1439">
      <w:pPr>
        <w:pStyle w:val="a3"/>
        <w:spacing w:before="2"/>
        <w:ind w:left="119"/>
      </w:pPr>
      <w:r w:rsidRPr="006514B5">
        <w:t xml:space="preserve">Relevant Coursework: </w:t>
      </w:r>
      <w:r w:rsidR="001F3E1D" w:rsidRPr="006514B5">
        <w:t>Mathematical Analysis, Analytic Geometry, Partial Differential Equations, Functional Analysis, etc.</w:t>
      </w:r>
    </w:p>
    <w:p w14:paraId="04734205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54B8729C" w14:textId="743CB710" w:rsidR="003B059A" w:rsidRPr="006514B5" w:rsidRDefault="008C5F41" w:rsidP="00F31DFB">
      <w:pPr>
        <w:ind w:left="119"/>
        <w:rPr>
          <w:rFonts w:eastAsia="等线"/>
          <w:lang w:eastAsia="zh-CN"/>
        </w:rPr>
      </w:pPr>
      <w:r w:rsidRPr="006514B5">
        <w:rPr>
          <w:b/>
        </w:rPr>
        <w:t>Joint Program</w:t>
      </w:r>
      <w:r w:rsidR="00236CE5" w:rsidRPr="006514B5">
        <w:rPr>
          <w:rFonts w:eastAsia="等线"/>
          <w:b/>
          <w:lang w:eastAsia="zh-CN"/>
        </w:rPr>
        <w:t>: Tsinghua University</w:t>
      </w:r>
      <w:r w:rsidR="00603ED5" w:rsidRPr="006514B5">
        <w:rPr>
          <w:rFonts w:eastAsia="等线"/>
          <w:b/>
          <w:lang w:eastAsia="zh-CN"/>
        </w:rPr>
        <w:t xml:space="preserve">, </w:t>
      </w:r>
      <w:r w:rsidR="00AF4AB1" w:rsidRPr="006514B5">
        <w:rPr>
          <w:rFonts w:eastAsia="等线"/>
          <w:b/>
          <w:lang w:eastAsia="zh-CN"/>
        </w:rPr>
        <w:t>Tsien Excellence in Engineering Program</w:t>
      </w:r>
      <w:r w:rsidR="00236CE5" w:rsidRPr="006514B5">
        <w:rPr>
          <w:rFonts w:eastAsia="等线"/>
          <w:b/>
          <w:lang w:eastAsia="zh-CN"/>
        </w:rPr>
        <w:t xml:space="preserve"> - X-Institute</w:t>
      </w:r>
      <w:r w:rsidR="00F31DFB">
        <w:rPr>
          <w:rFonts w:eastAsia="等线" w:hint="eastAsia"/>
          <w:b/>
          <w:lang w:eastAsia="zh-CN"/>
        </w:rPr>
        <w:t xml:space="preserve">     </w:t>
      </w:r>
      <w:r w:rsidR="003C1F4A" w:rsidRPr="009E7735">
        <w:rPr>
          <w:rFonts w:eastAsia="等线"/>
          <w:i/>
          <w:iCs/>
          <w:spacing w:val="-3"/>
          <w:lang w:eastAsia="zh-CN"/>
        </w:rPr>
        <w:t>Shenzhen</w:t>
      </w:r>
      <w:r w:rsidR="00CB1439" w:rsidRPr="009E7735">
        <w:rPr>
          <w:i/>
          <w:iCs/>
          <w:spacing w:val="-3"/>
        </w:rPr>
        <w:t>,</w:t>
      </w:r>
      <w:r w:rsidR="00CB1439" w:rsidRPr="009E7735">
        <w:rPr>
          <w:i/>
          <w:iCs/>
        </w:rPr>
        <w:t xml:space="preserve"> </w:t>
      </w:r>
      <w:r w:rsidR="003C1F4A" w:rsidRPr="009E7735">
        <w:rPr>
          <w:rFonts w:eastAsia="等线"/>
          <w:i/>
          <w:iCs/>
          <w:lang w:eastAsia="zh-CN"/>
        </w:rPr>
        <w:t>Guangdong</w:t>
      </w:r>
    </w:p>
    <w:p w14:paraId="4311BEBC" w14:textId="185DF68E" w:rsidR="003B059A" w:rsidRPr="006514B5" w:rsidRDefault="00971512" w:rsidP="003D0884">
      <w:pPr>
        <w:pStyle w:val="a3"/>
        <w:tabs>
          <w:tab w:val="left" w:pos="3200"/>
          <w:tab w:val="left" w:pos="9716"/>
        </w:tabs>
        <w:ind w:left="120"/>
      </w:pPr>
      <w:r w:rsidRPr="006514B5">
        <w:t>Enhanced Student Research Training</w:t>
      </w:r>
      <w:r w:rsidR="00B33A04" w:rsidRPr="006514B5">
        <w:rPr>
          <w:rFonts w:eastAsia="等线"/>
          <w:lang w:eastAsia="zh-CN"/>
        </w:rPr>
        <w:t>, Open Research for Innovation Challenges</w:t>
      </w:r>
      <w:r w:rsidR="00A97D2D" w:rsidRPr="006514B5">
        <w:rPr>
          <w:rFonts w:eastAsia="等线"/>
          <w:lang w:eastAsia="zh-CN"/>
        </w:rPr>
        <w:t>, etc</w:t>
      </w:r>
      <w:r w:rsidR="00CB1439" w:rsidRPr="006514B5">
        <w:tab/>
      </w:r>
      <w:r w:rsidR="004665AF" w:rsidRPr="009E7735">
        <w:rPr>
          <w:i/>
          <w:iCs/>
        </w:rPr>
        <w:t>202</w:t>
      </w:r>
      <w:r w:rsidR="00EB5B1A" w:rsidRPr="009E7735">
        <w:rPr>
          <w:rFonts w:eastAsia="等线"/>
          <w:i/>
          <w:iCs/>
          <w:lang w:eastAsia="zh-CN"/>
        </w:rPr>
        <w:t>4</w:t>
      </w:r>
      <w:r w:rsidR="004665AF" w:rsidRPr="009E7735">
        <w:rPr>
          <w:i/>
          <w:iCs/>
        </w:rPr>
        <w:t>–Present</w:t>
      </w:r>
    </w:p>
    <w:p w14:paraId="1ACF1A00" w14:textId="77777777" w:rsidR="003B059A" w:rsidRPr="006514B5" w:rsidRDefault="003B059A">
      <w:pPr>
        <w:pStyle w:val="a3"/>
        <w:rPr>
          <w:sz w:val="23"/>
        </w:rPr>
      </w:pPr>
    </w:p>
    <w:p w14:paraId="16253477" w14:textId="4C8DF526" w:rsidR="003B059A" w:rsidRPr="006514B5" w:rsidRDefault="00504DAC" w:rsidP="009E7407">
      <w:pPr>
        <w:tabs>
          <w:tab w:val="left" w:pos="9351"/>
        </w:tabs>
        <w:ind w:left="120"/>
        <w:rPr>
          <w:rFonts w:eastAsia="等线"/>
          <w:lang w:eastAsia="zh-CN"/>
        </w:rPr>
      </w:pPr>
      <w:r w:rsidRPr="006514B5">
        <w:rPr>
          <w:rFonts w:eastAsia="等线"/>
          <w:b/>
          <w:lang w:eastAsia="zh-CN"/>
        </w:rPr>
        <w:t xml:space="preserve">Zhounan </w:t>
      </w:r>
      <w:r w:rsidR="0048103F" w:rsidRPr="006514B5">
        <w:rPr>
          <w:b/>
        </w:rPr>
        <w:t>High</w:t>
      </w:r>
      <w:r w:rsidR="0048103F" w:rsidRPr="006514B5">
        <w:rPr>
          <w:b/>
          <w:spacing w:val="-2"/>
        </w:rPr>
        <w:t xml:space="preserve"> </w:t>
      </w:r>
      <w:r w:rsidR="0048103F" w:rsidRPr="006514B5">
        <w:rPr>
          <w:b/>
        </w:rPr>
        <w:t>School</w:t>
      </w:r>
      <w:r w:rsidR="00CB1439" w:rsidRPr="006514B5">
        <w:rPr>
          <w:b/>
        </w:rPr>
        <w:tab/>
      </w:r>
      <w:r w:rsidR="00CB1439" w:rsidRPr="00A53353">
        <w:rPr>
          <w:i/>
          <w:iCs/>
          <w:spacing w:val="-3"/>
        </w:rPr>
        <w:t>C</w:t>
      </w:r>
      <w:r w:rsidRPr="00A53353">
        <w:rPr>
          <w:rFonts w:eastAsia="等线"/>
          <w:i/>
          <w:iCs/>
          <w:spacing w:val="-3"/>
          <w:lang w:eastAsia="zh-CN"/>
        </w:rPr>
        <w:t>hangsha</w:t>
      </w:r>
      <w:r w:rsidR="00CB1439" w:rsidRPr="00A53353">
        <w:rPr>
          <w:i/>
          <w:iCs/>
          <w:spacing w:val="-3"/>
        </w:rPr>
        <w:t>,</w:t>
      </w:r>
      <w:r w:rsidR="009E7407" w:rsidRPr="00A53353">
        <w:rPr>
          <w:rFonts w:eastAsia="等线"/>
          <w:i/>
          <w:iCs/>
          <w:spacing w:val="-3"/>
          <w:lang w:eastAsia="zh-CN"/>
        </w:rPr>
        <w:t xml:space="preserve"> Hunan</w:t>
      </w:r>
    </w:p>
    <w:p w14:paraId="5B288923" w14:textId="77777777" w:rsidR="003B059A" w:rsidRPr="006514B5" w:rsidRDefault="004665AF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  <w:r w:rsidRPr="006514B5">
        <w:t>Zhou</w:t>
      </w:r>
      <w:r w:rsidR="00BC62F5" w:rsidRPr="006514B5">
        <w:rPr>
          <w:rFonts w:eastAsia="等线"/>
          <w:lang w:eastAsia="zh-CN"/>
        </w:rPr>
        <w:t>n</w:t>
      </w:r>
      <w:r w:rsidRPr="006514B5">
        <w:t xml:space="preserve">an Star (the highest honor of the school), </w:t>
      </w:r>
      <w:r w:rsidR="00BC62F5" w:rsidRPr="006514B5">
        <w:rPr>
          <w:rFonts w:eastAsia="等线"/>
          <w:lang w:eastAsia="zh-CN"/>
        </w:rPr>
        <w:t>Shizhao</w:t>
      </w:r>
      <w:r w:rsidRPr="006514B5">
        <w:t xml:space="preserve"> </w:t>
      </w:r>
      <w:r w:rsidR="00BC62F5" w:rsidRPr="006514B5">
        <w:rPr>
          <w:rFonts w:eastAsia="等线"/>
          <w:lang w:eastAsia="zh-CN"/>
        </w:rPr>
        <w:t>Zhou</w:t>
      </w:r>
      <w:r w:rsidRPr="006514B5">
        <w:t xml:space="preserve"> Subject Competition Award, Peking University Summer Camp Participant, </w:t>
      </w:r>
      <w:r w:rsidR="0066509E" w:rsidRPr="006514B5">
        <w:t>Five Excellences Model Student</w:t>
      </w:r>
      <w:r w:rsidR="0066509E" w:rsidRPr="006514B5">
        <w:rPr>
          <w:rFonts w:eastAsia="等线"/>
          <w:lang w:eastAsia="zh-CN"/>
        </w:rPr>
        <w:t xml:space="preserve">, Star of Excellence, </w:t>
      </w:r>
      <w:r w:rsidRPr="006514B5">
        <w:t>AMC 12 Second Place</w:t>
      </w:r>
      <w:r w:rsidR="00CB1439" w:rsidRPr="006514B5">
        <w:tab/>
      </w:r>
      <w:r w:rsidR="00EA55D2" w:rsidRPr="006514B5">
        <w:t xml:space="preserve"> </w:t>
      </w:r>
      <w:r w:rsidR="009F37E9" w:rsidRPr="006514B5">
        <w:rPr>
          <w:rFonts w:eastAsia="等线"/>
          <w:lang w:eastAsia="zh-CN"/>
        </w:rPr>
        <w:t xml:space="preserve">          </w:t>
      </w:r>
      <w:r w:rsidR="00B46B15" w:rsidRPr="00A53353">
        <w:rPr>
          <w:rFonts w:eastAsia="等线"/>
          <w:i/>
          <w:iCs/>
          <w:lang w:eastAsia="zh-CN"/>
        </w:rPr>
        <w:t>2020-</w:t>
      </w:r>
      <w:r w:rsidR="00BA79FB" w:rsidRPr="00A53353">
        <w:rPr>
          <w:rFonts w:eastAsia="等线"/>
          <w:i/>
          <w:iCs/>
          <w:lang w:eastAsia="zh-CN"/>
        </w:rPr>
        <w:t>2023</w:t>
      </w:r>
    </w:p>
    <w:p w14:paraId="58D2B006" w14:textId="77777777" w:rsidR="00852651" w:rsidRPr="006514B5" w:rsidRDefault="00852651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</w:p>
    <w:p w14:paraId="795AEF88" w14:textId="60A84FFE" w:rsidR="00852651" w:rsidRPr="006514B5" w:rsidRDefault="00852651" w:rsidP="001568E6">
      <w:pPr>
        <w:pStyle w:val="a3"/>
        <w:tabs>
          <w:tab w:val="left" w:pos="9432"/>
        </w:tabs>
        <w:rPr>
          <w:rFonts w:eastAsia="等线"/>
          <w:lang w:eastAsia="zh-CN"/>
        </w:rPr>
        <w:sectPr w:rsidR="00852651" w:rsidRPr="006514B5" w:rsidSect="008271EB">
          <w:headerReference w:type="default" r:id="rId12"/>
          <w:type w:val="continuous"/>
          <w:pgSz w:w="12240" w:h="15840"/>
          <w:pgMar w:top="885" w:right="601" w:bottom="278" w:left="601" w:header="0" w:footer="0" w:gutter="0"/>
          <w:cols w:space="720"/>
          <w:docGrid w:linePitch="299"/>
        </w:sectPr>
      </w:pPr>
    </w:p>
    <w:p w14:paraId="3E19A296" w14:textId="77777777" w:rsidR="003B059A" w:rsidRDefault="003B059A">
      <w:pPr>
        <w:rPr>
          <w:rFonts w:eastAsia="等线"/>
          <w:lang w:eastAsia="zh-CN"/>
        </w:rPr>
        <w:sectPr w:rsidR="003B059A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0C910D6A" w14:textId="77777777" w:rsidR="003A2CFE" w:rsidRPr="006514B5" w:rsidRDefault="003A2CFE" w:rsidP="00C51584">
      <w:pPr>
        <w:pStyle w:val="1"/>
        <w:jc w:val="center"/>
      </w:pPr>
      <w:r w:rsidRPr="006514B5">
        <w:t>Research Experience</w:t>
      </w:r>
    </w:p>
    <w:p w14:paraId="6A0D7F46" w14:textId="266B8294" w:rsidR="00A53353" w:rsidRDefault="003A2CFE" w:rsidP="003A2CFE">
      <w:pPr>
        <w:rPr>
          <w:rFonts w:eastAsia="等线"/>
          <w:i/>
          <w:lang w:eastAsia="zh-CN"/>
        </w:rPr>
      </w:pPr>
      <w:r w:rsidRPr="006514B5">
        <w:rPr>
          <w:b/>
        </w:rPr>
        <w:t>Chinese Academy of Sciences Innovation Practice Training Program</w:t>
      </w:r>
      <w:r w:rsidR="006F3495">
        <w:rPr>
          <w:rFonts w:eastAsia="等线" w:hint="eastAsia"/>
          <w:b/>
          <w:lang w:eastAsia="zh-CN"/>
        </w:rPr>
        <w:t xml:space="preserve"> </w:t>
      </w:r>
      <w:r w:rsidR="008F5FD8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Pr="0031744A">
        <w:rPr>
          <w:i/>
          <w:iCs/>
          <w:sz w:val="21"/>
          <w:szCs w:val="21"/>
        </w:rPr>
        <w:t>Principal Investigator</w:t>
      </w:r>
      <w:r w:rsidR="008F5FD8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CE3267">
        <w:rPr>
          <w:rFonts w:eastAsia="等线" w:hint="eastAsia"/>
          <w:iCs/>
          <w:lang w:eastAsia="zh-CN"/>
        </w:rPr>
        <w:t xml:space="preserve"> </w:t>
      </w:r>
      <w:r w:rsidR="00912A5D">
        <w:rPr>
          <w:rFonts w:eastAsia="等线" w:hint="eastAsia"/>
          <w:iCs/>
          <w:lang w:eastAsia="zh-CN"/>
        </w:rPr>
        <w:t xml:space="preserve"> </w:t>
      </w:r>
      <w:r w:rsidRPr="00A53353">
        <w:rPr>
          <w:i/>
        </w:rPr>
        <w:t>202</w:t>
      </w:r>
      <w:r w:rsidR="00A945F2">
        <w:rPr>
          <w:rFonts w:eastAsia="等线" w:hint="eastAsia"/>
          <w:i/>
          <w:lang w:eastAsia="zh-CN"/>
        </w:rPr>
        <w:t>4</w:t>
      </w:r>
      <w:r w:rsidR="004F6CB1">
        <w:rPr>
          <w:rFonts w:eastAsia="等线" w:hint="eastAsia"/>
          <w:i/>
          <w:lang w:eastAsia="zh-CN"/>
        </w:rPr>
        <w:t>.11-2025.9</w:t>
      </w:r>
    </w:p>
    <w:p w14:paraId="33BC49F7" w14:textId="5DCF055C" w:rsidR="003A2CFE" w:rsidRPr="006514B5" w:rsidRDefault="003A2CFE" w:rsidP="003A2CFE">
      <w:r w:rsidRPr="006514B5">
        <w:t>•</w:t>
      </w:r>
      <w:r w:rsidR="00A53353">
        <w:rPr>
          <w:rFonts w:eastAsia="等线" w:hint="eastAsia"/>
          <w:lang w:eastAsia="zh-CN"/>
        </w:rPr>
        <w:t xml:space="preserve"> </w:t>
      </w:r>
      <w:r w:rsidRPr="006514B5">
        <w:t>Led research project on extracting and analyzing global heatwave adaptation factors using multimodal BERT models</w:t>
      </w:r>
      <w:r w:rsidRPr="006514B5">
        <w:br/>
        <w:t>• Integrated text, image, and structured data analysis to identify key factors affecting heatwave adaptation</w:t>
      </w:r>
      <w:r w:rsidRPr="006514B5">
        <w:br/>
        <w:t>• Developed theoretical and data support for global heatwave response strategies under Prof. Ge Yong's guidance</w:t>
      </w:r>
      <w:r w:rsidRPr="006514B5">
        <w:br/>
      </w:r>
    </w:p>
    <w:p w14:paraId="596E53E2" w14:textId="6B751FCE" w:rsidR="003A2CFE" w:rsidRPr="006514B5" w:rsidRDefault="00A945F2" w:rsidP="003A2CFE">
      <w:r w:rsidRPr="00A945F2">
        <w:rPr>
          <w:b/>
        </w:rPr>
        <w:t>Provincial</w:t>
      </w:r>
      <w:r w:rsidR="003A2CFE" w:rsidRPr="006514B5">
        <w:rPr>
          <w:b/>
        </w:rPr>
        <w:t xml:space="preserve"> Undergraduate Innovation Training Program</w:t>
      </w:r>
      <w:r w:rsidR="009D1025">
        <w:rPr>
          <w:rFonts w:eastAsia="等线" w:hint="eastAsia"/>
          <w:b/>
          <w:lang w:eastAsia="zh-CN"/>
        </w:rPr>
        <w:t xml:space="preserve"> </w:t>
      </w:r>
      <w:r w:rsidR="009D1025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9D1025" w:rsidRPr="0031744A">
        <w:rPr>
          <w:i/>
          <w:iCs/>
          <w:sz w:val="21"/>
          <w:szCs w:val="21"/>
        </w:rPr>
        <w:t>Principal Investigator</w:t>
      </w:r>
      <w:r w:rsidR="009D1025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9D1025">
        <w:rPr>
          <w:rFonts w:eastAsia="等线" w:hint="eastAsia"/>
          <w:i/>
          <w:iCs/>
          <w:sz w:val="21"/>
          <w:szCs w:val="21"/>
          <w:lang w:eastAsia="zh-CN"/>
        </w:rPr>
        <w:t xml:space="preserve"> </w:t>
      </w:r>
      <w:r w:rsidR="00912A5D">
        <w:rPr>
          <w:rFonts w:eastAsia="等线" w:hint="eastAsia"/>
          <w:i/>
          <w:iCs/>
          <w:sz w:val="21"/>
          <w:szCs w:val="21"/>
          <w:lang w:eastAsia="zh-CN"/>
        </w:rPr>
        <w:t xml:space="preserve">                                           </w:t>
      </w:r>
      <w:r w:rsidR="003A2CFE" w:rsidRPr="006514B5">
        <w:rPr>
          <w:i/>
        </w:rPr>
        <w:t>2024</w:t>
      </w:r>
      <w:r>
        <w:rPr>
          <w:rFonts w:eastAsia="等线" w:hint="eastAsia"/>
          <w:i/>
          <w:lang w:eastAsia="zh-CN"/>
        </w:rPr>
        <w:t>.3-2025.6</w:t>
      </w:r>
      <w:r w:rsidR="003A2CFE" w:rsidRPr="006514B5">
        <w:rPr>
          <w:i/>
        </w:rPr>
        <w:br/>
      </w:r>
      <w:r w:rsidR="003A2CFE" w:rsidRPr="006514B5">
        <w:t>• Conducted research on generating circularity of n-fold Cartesian product graphs of complete graphs</w:t>
      </w:r>
      <w:r w:rsidR="003A2CFE" w:rsidRPr="006514B5">
        <w:br/>
        <w:t>• Extended existing research beyond 2-3 vertex complete graphs to analyze graphs with 4+ vertices</w:t>
      </w:r>
      <w:r w:rsidR="003A2CFE" w:rsidRPr="006514B5">
        <w:br/>
        <w:t>• Collaborated with Associate Prof</w:t>
      </w:r>
      <w:r w:rsidR="0017103C">
        <w:rPr>
          <w:rFonts w:eastAsia="等线" w:hint="eastAsia"/>
          <w:lang w:eastAsia="zh-CN"/>
        </w:rPr>
        <w:t>.</w:t>
      </w:r>
      <w:r w:rsidR="003A2CFE" w:rsidRPr="006514B5">
        <w:t xml:space="preserve"> </w:t>
      </w:r>
      <w:r w:rsidR="00BC1075" w:rsidRPr="00BC1075">
        <w:t>Eminjan Sabir</w:t>
      </w:r>
      <w:r w:rsidR="003A2CFE" w:rsidRPr="006514B5">
        <w:t xml:space="preserve"> on advanced graph theory concepts</w:t>
      </w:r>
      <w:r w:rsidR="003A2CFE" w:rsidRPr="006514B5">
        <w:br/>
      </w:r>
    </w:p>
    <w:p w14:paraId="7894E60E" w14:textId="2B3FE4F9" w:rsidR="003A2CFE" w:rsidRPr="006514B5" w:rsidRDefault="003A2CFE" w:rsidP="003A2CFE">
      <w:r w:rsidRPr="006514B5">
        <w:rPr>
          <w:b/>
        </w:rPr>
        <w:t xml:space="preserve">Tsinghua University </w:t>
      </w:r>
      <w:r w:rsidR="006267B2" w:rsidRPr="006267B2">
        <w:rPr>
          <w:b/>
        </w:rPr>
        <w:t>Tsien Excellence in Engineering Program</w:t>
      </w:r>
      <w:r w:rsidRPr="006514B5">
        <w:rPr>
          <w:b/>
        </w:rPr>
        <w:t xml:space="preserve"> ESRT Project</w:t>
      </w:r>
      <w:r w:rsidR="00FA29BF">
        <w:rPr>
          <w:rFonts w:eastAsia="等线" w:hint="eastAsia"/>
          <w:b/>
          <w:lang w:eastAsia="zh-CN"/>
        </w:rPr>
        <w:t xml:space="preserve"> </w:t>
      </w:r>
      <w:r w:rsidR="00FA29BF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FA29BF" w:rsidRPr="0031744A">
        <w:rPr>
          <w:i/>
          <w:iCs/>
          <w:sz w:val="21"/>
          <w:szCs w:val="21"/>
        </w:rPr>
        <w:t>Principal Investigator</w:t>
      </w:r>
      <w:r w:rsidR="00FA29BF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353240">
        <w:rPr>
          <w:rFonts w:eastAsia="等线" w:hint="eastAsia"/>
          <w:b/>
          <w:lang w:eastAsia="zh-CN"/>
        </w:rPr>
        <w:t xml:space="preserve">  </w:t>
      </w:r>
      <w:r w:rsidR="008B105D">
        <w:rPr>
          <w:rFonts w:eastAsia="等线" w:hint="eastAsia"/>
          <w:b/>
          <w:lang w:eastAsia="zh-CN"/>
        </w:rPr>
        <w:t xml:space="preserve">   </w:t>
      </w:r>
      <w:r w:rsidR="00353240">
        <w:rPr>
          <w:rFonts w:eastAsia="等线" w:hint="eastAsia"/>
          <w:b/>
          <w:lang w:eastAsia="zh-CN"/>
        </w:rPr>
        <w:t xml:space="preserve">  </w:t>
      </w:r>
      <w:r w:rsidRPr="006514B5">
        <w:rPr>
          <w:i/>
        </w:rPr>
        <w:t>2024</w:t>
      </w:r>
      <w:r w:rsidR="006D5D16">
        <w:rPr>
          <w:rFonts w:eastAsia="等线" w:hint="eastAsia"/>
          <w:i/>
          <w:lang w:eastAsia="zh-CN"/>
        </w:rPr>
        <w:t>.8~2025.1</w:t>
      </w:r>
      <w:r w:rsidRPr="006514B5">
        <w:rPr>
          <w:i/>
        </w:rPr>
        <w:br/>
      </w:r>
      <w:r w:rsidRPr="006514B5">
        <w:t>• Developed innovative approach converting protein sequences into musical encodings</w:t>
      </w:r>
      <w:r w:rsidRPr="006514B5">
        <w:br/>
        <w:t>• Achieved 91.04% classification accuracy using ML models on 2000+ protein mappings</w:t>
      </w:r>
      <w:r w:rsidRPr="006514B5">
        <w:br/>
        <w:t>• Established correlation between musical harmony indices and protein functionality</w:t>
      </w:r>
      <w:r w:rsidRPr="006514B5">
        <w:br/>
      </w:r>
    </w:p>
    <w:p w14:paraId="034AA8F1" w14:textId="77777777" w:rsidR="003A2CFE" w:rsidRPr="006514B5" w:rsidRDefault="003A2CFE" w:rsidP="003A350C">
      <w:pPr>
        <w:pStyle w:val="1"/>
        <w:jc w:val="center"/>
      </w:pPr>
      <w:r w:rsidRPr="006514B5">
        <w:t>Professional Experience</w:t>
      </w:r>
    </w:p>
    <w:p w14:paraId="623FD0C8" w14:textId="4A3C1AEB" w:rsidR="003A2CFE" w:rsidRPr="006514B5" w:rsidRDefault="003A2CFE" w:rsidP="003A2CFE">
      <w:r w:rsidRPr="006514B5">
        <w:rPr>
          <w:b/>
        </w:rPr>
        <w:t>Institute of Software, Chinese Academy of Sciences - Huawei Mindspore</w:t>
      </w:r>
      <w:r w:rsidR="00356E62">
        <w:rPr>
          <w:rFonts w:eastAsia="等线" w:hint="eastAsia"/>
          <w:b/>
          <w:lang w:eastAsia="zh-CN"/>
        </w:rPr>
        <w:t xml:space="preserve"> </w:t>
      </w:r>
      <w:r w:rsidR="00356E62">
        <w:rPr>
          <w:rFonts w:eastAsia="等线" w:hint="eastAsia"/>
          <w:bCs/>
          <w:lang w:eastAsia="zh-CN"/>
        </w:rPr>
        <w:t>(</w:t>
      </w:r>
      <w:r w:rsidRPr="006514B5">
        <w:rPr>
          <w:i/>
        </w:rPr>
        <w:t>Research Intern</w:t>
      </w:r>
      <w:r w:rsidR="00356E62">
        <w:rPr>
          <w:rFonts w:eastAsia="等线" w:hint="eastAsia"/>
          <w:i/>
          <w:lang w:eastAsia="zh-CN"/>
        </w:rPr>
        <w:t>)</w:t>
      </w:r>
      <w:r w:rsidRPr="006514B5">
        <w:rPr>
          <w:i/>
        </w:rPr>
        <w:tab/>
      </w:r>
      <w:r w:rsidRPr="006514B5">
        <w:rPr>
          <w:i/>
        </w:rPr>
        <w:tab/>
      </w:r>
      <w:r w:rsidR="00356E62">
        <w:rPr>
          <w:rFonts w:eastAsia="等线" w:hint="eastAsia"/>
          <w:i/>
          <w:lang w:eastAsia="zh-CN"/>
        </w:rPr>
        <w:t xml:space="preserve">  </w:t>
      </w:r>
      <w:r w:rsidR="00D72029">
        <w:rPr>
          <w:rFonts w:eastAsia="等线" w:hint="eastAsia"/>
          <w:i/>
          <w:lang w:eastAsia="zh-CN"/>
        </w:rPr>
        <w:t xml:space="preserve"> </w:t>
      </w:r>
      <w:r w:rsidR="00356E62">
        <w:rPr>
          <w:rFonts w:eastAsia="等线" w:hint="eastAsia"/>
          <w:i/>
          <w:lang w:eastAsia="zh-CN"/>
        </w:rPr>
        <w:t xml:space="preserve"> </w:t>
      </w:r>
      <w:r w:rsidRPr="006514B5">
        <w:rPr>
          <w:i/>
        </w:rPr>
        <w:t>2024</w:t>
      </w:r>
      <w:r w:rsidR="00356E62">
        <w:rPr>
          <w:rFonts w:eastAsia="等线" w:hint="eastAsia"/>
          <w:i/>
          <w:lang w:eastAsia="zh-CN"/>
        </w:rPr>
        <w:t>.9</w:t>
      </w:r>
      <w:r w:rsidRPr="006514B5">
        <w:rPr>
          <w:i/>
        </w:rPr>
        <w:t xml:space="preserve"> </w:t>
      </w:r>
      <w:r w:rsidR="00356E62">
        <w:rPr>
          <w:i/>
        </w:rPr>
        <w:t>–</w:t>
      </w:r>
      <w:r w:rsidRPr="006514B5">
        <w:rPr>
          <w:i/>
        </w:rPr>
        <w:t xml:space="preserve"> </w:t>
      </w:r>
      <w:r w:rsidR="00356E62">
        <w:rPr>
          <w:rFonts w:eastAsia="等线" w:hint="eastAsia"/>
          <w:i/>
          <w:lang w:eastAsia="zh-CN"/>
        </w:rPr>
        <w:t>2025.3</w:t>
      </w:r>
      <w:r w:rsidRPr="006514B5">
        <w:rPr>
          <w:i/>
        </w:rPr>
        <w:br/>
      </w:r>
      <w:r w:rsidRPr="006514B5">
        <w:t>• Implemented VGG19-based Pollock style transfer for fractal and turbulent feature extraction</w:t>
      </w:r>
      <w:r w:rsidRPr="006514B5">
        <w:br/>
        <w:t>• Applied machine learning and AI techniques for artistic style analysis</w:t>
      </w:r>
      <w:r w:rsidRPr="006514B5">
        <w:br/>
      </w:r>
    </w:p>
    <w:p w14:paraId="45398171" w14:textId="77777777" w:rsidR="003A2CFE" w:rsidRPr="006514B5" w:rsidRDefault="003A2CFE" w:rsidP="00174DF0">
      <w:pPr>
        <w:pStyle w:val="1"/>
        <w:jc w:val="center"/>
      </w:pPr>
      <w:r w:rsidRPr="006514B5">
        <w:t>Selected Publications</w:t>
      </w:r>
    </w:p>
    <w:p w14:paraId="4A27B566" w14:textId="7115A8F6" w:rsidR="003A2CFE" w:rsidRPr="006514B5" w:rsidRDefault="003A2CFE" w:rsidP="003A2CFE">
      <w:r w:rsidRPr="006514B5">
        <w:t>•</w:t>
      </w:r>
      <w:r w:rsidR="00412F6C" w:rsidRPr="00412F6C">
        <w:t>Luo, Z., Wang, X., Wang, Y., Zhang, H., &amp; Li, Z. (2024). A Personalized MOOC Learning Group and Course Recommen</w:t>
      </w:r>
      <w:r w:rsidR="009252FE">
        <w:rPr>
          <w:rFonts w:eastAsia="等线" w:hint="eastAsia"/>
          <w:lang w:eastAsia="zh-CN"/>
        </w:rPr>
        <w:t>-</w:t>
      </w:r>
      <w:r w:rsidR="00412F6C" w:rsidRPr="00412F6C">
        <w:t xml:space="preserve">dation Method Based on Graph Neural Network and Social Network Analysis. </w:t>
      </w:r>
      <w:r w:rsidR="00FA4BDC" w:rsidRPr="00FA4BDC">
        <w:rPr>
          <w:i/>
          <w:iCs/>
        </w:rPr>
        <w:t>Journal Of Computing In Higher Education</w:t>
      </w:r>
      <w:r w:rsidR="00FA4BDC" w:rsidRPr="00FA4BDC">
        <w:t xml:space="preserve"> </w:t>
      </w:r>
      <w:r w:rsidR="00EA4327" w:rsidRPr="00876C93">
        <w:rPr>
          <w:i/>
        </w:rPr>
        <w:t>(</w:t>
      </w:r>
      <w:r w:rsidR="002425DA">
        <w:rPr>
          <w:rFonts w:eastAsia="等线" w:hint="eastAsia"/>
          <w:i/>
          <w:lang w:eastAsia="zh-CN"/>
        </w:rPr>
        <w:t xml:space="preserve">under review, </w:t>
      </w:r>
      <w:r w:rsidR="00EA4327" w:rsidRPr="00876C93">
        <w:rPr>
          <w:i/>
        </w:rPr>
        <w:t>co-first author)</w:t>
      </w:r>
    </w:p>
    <w:p w14:paraId="7066F2BA" w14:textId="0E3F9BDB" w:rsidR="003A2CFE" w:rsidRPr="006514B5" w:rsidRDefault="003A2CFE" w:rsidP="0006383F">
      <w:r w:rsidRPr="006514B5">
        <w:t xml:space="preserve">• </w:t>
      </w:r>
      <w:r w:rsidR="005F01EC" w:rsidRPr="005F01EC">
        <w:t>Wang, Y.</w:t>
      </w:r>
      <w:r w:rsidR="00D17751">
        <w:rPr>
          <w:rFonts w:eastAsia="等线" w:hint="eastAsia"/>
          <w:lang w:eastAsia="zh-CN"/>
        </w:rPr>
        <w:t>, Wang, Xu., Jiazhuo, Pan.</w:t>
      </w:r>
      <w:r w:rsidR="005F01EC" w:rsidRPr="005F01EC">
        <w:t xml:space="preserve"> (2024). Fractal and Turbulent Feature Extraction and NFT Label Generation for Pollock Style Migration Paintings Based on VGG19. </w:t>
      </w:r>
      <w:r w:rsidR="0006383F" w:rsidRPr="0006383F">
        <w:rPr>
          <w:i/>
          <w:iCs/>
        </w:rPr>
        <w:t>Computer Vision and lmage Understanding</w:t>
      </w:r>
      <w:r w:rsidR="0006383F">
        <w:rPr>
          <w:rFonts w:eastAsia="等线" w:hint="eastAsia"/>
          <w:lang w:eastAsia="zh-CN"/>
        </w:rPr>
        <w:t xml:space="preserve"> </w:t>
      </w:r>
      <w:r w:rsidR="00EA4327" w:rsidRPr="00876C93">
        <w:rPr>
          <w:i/>
        </w:rPr>
        <w:t>(</w:t>
      </w:r>
      <w:r w:rsidR="00423665" w:rsidRPr="00423665">
        <w:rPr>
          <w:rFonts w:eastAsia="等线" w:hint="eastAsia"/>
          <w:i/>
          <w:lang w:eastAsia="zh-CN"/>
        </w:rPr>
        <w:t>under review,</w:t>
      </w:r>
      <w:r w:rsidR="00423665">
        <w:rPr>
          <w:rFonts w:eastAsia="等线" w:hint="eastAsia"/>
          <w:i/>
          <w:lang w:eastAsia="zh-CN"/>
        </w:rPr>
        <w:t xml:space="preserve"> </w:t>
      </w:r>
      <w:r w:rsidR="00EA4327" w:rsidRPr="00876C93">
        <w:rPr>
          <w:i/>
        </w:rPr>
        <w:t>first author)</w:t>
      </w:r>
    </w:p>
    <w:p w14:paraId="387AC042" w14:textId="233E7478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</w:t>
      </w:r>
      <w:r w:rsidR="00C228BF" w:rsidRPr="00C228BF">
        <w:t>Wang, X., Xu, L., Wang, Y., Dong, Y., Li, X., Deng, J., &amp; He, R. (2024). Octopus Inspired Optimization Algorithm: Multi-Level Structures and Parallel Computing Strategies.</w:t>
      </w:r>
      <w:r w:rsidR="00EA4327" w:rsidRPr="00EA4327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DC74BE" w:rsidRPr="00DC74BE">
        <w:rPr>
          <w:i/>
          <w:iCs/>
        </w:rPr>
        <w:t>Machine Intelligence Research</w:t>
      </w:r>
      <w:r w:rsidR="00DC74BE" w:rsidRPr="00DC74BE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EA4327" w:rsidRPr="00876C93">
        <w:rPr>
          <w:i/>
        </w:rPr>
        <w:t>(</w:t>
      </w:r>
      <w:r w:rsidR="00CC31DA" w:rsidRPr="00CC31DA">
        <w:rPr>
          <w:rFonts w:eastAsia="等线" w:hint="eastAsia"/>
          <w:i/>
          <w:lang w:eastAsia="zh-CN"/>
        </w:rPr>
        <w:t>under review</w:t>
      </w:r>
      <w:r w:rsidR="00CC31DA">
        <w:rPr>
          <w:rFonts w:eastAsia="等线" w:hint="eastAsia"/>
          <w:i/>
          <w:lang w:eastAsia="zh-CN"/>
        </w:rPr>
        <w:t>,</w:t>
      </w:r>
      <w:r w:rsidR="00CC31DA" w:rsidRPr="00876C93">
        <w:rPr>
          <w:i/>
        </w:rPr>
        <w:t xml:space="preserve"> </w:t>
      </w:r>
      <w:r w:rsidR="00FC526E" w:rsidRPr="00876C93">
        <w:rPr>
          <w:i/>
        </w:rPr>
        <w:t>Corresponding</w:t>
      </w:r>
      <w:r w:rsidR="00EA4327" w:rsidRPr="00876C93">
        <w:rPr>
          <w:i/>
        </w:rPr>
        <w:t xml:space="preserve"> author)</w:t>
      </w:r>
    </w:p>
    <w:p w14:paraId="6BDEA731" w14:textId="77777777" w:rsidR="002864D0" w:rsidRDefault="002864D0" w:rsidP="003A2CFE">
      <w:pPr>
        <w:rPr>
          <w:rFonts w:eastAsia="等线"/>
          <w:lang w:eastAsia="zh-CN"/>
        </w:rPr>
      </w:pPr>
    </w:p>
    <w:p w14:paraId="582E7306" w14:textId="77777777" w:rsidR="003A2CFE" w:rsidRPr="006514B5" w:rsidRDefault="003A2CFE" w:rsidP="00174DF0">
      <w:pPr>
        <w:pStyle w:val="1"/>
        <w:jc w:val="center"/>
      </w:pPr>
      <w:r w:rsidRPr="006514B5">
        <w:t>Awards and Honors</w:t>
      </w:r>
    </w:p>
    <w:p w14:paraId="08FF9F39" w14:textId="16312D96" w:rsidR="003A2CFE" w:rsidRDefault="003A2CFE" w:rsidP="003A2CFE">
      <w:pPr>
        <w:rPr>
          <w:rFonts w:eastAsia="等线"/>
          <w:lang w:eastAsia="zh-CN"/>
        </w:rPr>
      </w:pPr>
      <w:r w:rsidRPr="006514B5">
        <w:t>• National 17th Place, Alibaba Cloud University Student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</w:t>
      </w:r>
      <w:r w:rsidRPr="006514B5">
        <w:t xml:space="preserve"> 2024</w:t>
      </w:r>
    </w:p>
    <w:p w14:paraId="518C12B7" w14:textId="696F7711" w:rsidR="003A2CFE" w:rsidRDefault="003A2CFE" w:rsidP="003A2CFE">
      <w:pPr>
        <w:rPr>
          <w:rFonts w:eastAsia="等线"/>
          <w:lang w:eastAsia="zh-CN"/>
        </w:rPr>
      </w:pPr>
      <w:r w:rsidRPr="006514B5">
        <w:t>• National Third Prize, 14th APMCM Asia-Pacific Mathematical Modeling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</w:t>
      </w:r>
      <w:r w:rsidRPr="006514B5">
        <w:t>2024</w:t>
      </w:r>
    </w:p>
    <w:p w14:paraId="05B6DB7D" w14:textId="229ACA7C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7th Place, Xinjiang </w:t>
      </w:r>
      <w:r w:rsidR="00397721">
        <w:rPr>
          <w:rFonts w:eastAsia="等线"/>
          <w:lang w:eastAsia="zh-CN"/>
        </w:rPr>
        <w:t>“</w:t>
      </w:r>
      <w:r w:rsidRPr="006514B5">
        <w:t>Tianshan Network Cup</w:t>
      </w:r>
      <w:r w:rsidR="00397721">
        <w:rPr>
          <w:rFonts w:eastAsia="等线"/>
          <w:lang w:eastAsia="zh-CN"/>
        </w:rPr>
        <w:t>”</w:t>
      </w:r>
      <w:r w:rsidRPr="006514B5">
        <w:t xml:space="preserve"> Cybersecurity Skills Competition</w:t>
      </w:r>
      <w:r w:rsidR="00397721">
        <w:rPr>
          <w:rFonts w:eastAsia="等线" w:hint="eastAsia"/>
          <w:lang w:eastAsia="zh-CN"/>
        </w:rPr>
        <w:t xml:space="preserve"> </w:t>
      </w:r>
      <w:r w:rsidR="00937C7E">
        <w:rPr>
          <w:rFonts w:eastAsia="等线" w:hint="eastAsia"/>
          <w:lang w:eastAsia="zh-CN"/>
        </w:rPr>
        <w:t xml:space="preserve">                                                             </w:t>
      </w:r>
      <w:r w:rsidRPr="006514B5">
        <w:t xml:space="preserve"> 2023</w:t>
      </w:r>
    </w:p>
    <w:p w14:paraId="530EF831" w14:textId="46E71F11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15th Place, National Amateur Go Chess King Championship 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            </w:t>
      </w:r>
      <w:r w:rsidRPr="006514B5">
        <w:t>2024</w:t>
      </w:r>
    </w:p>
    <w:p w14:paraId="1EFF78C1" w14:textId="77777777" w:rsidR="002864D0" w:rsidRDefault="002864D0" w:rsidP="003A2CFE">
      <w:pPr>
        <w:rPr>
          <w:rFonts w:eastAsia="等线"/>
          <w:lang w:eastAsia="zh-CN"/>
        </w:rPr>
      </w:pPr>
    </w:p>
    <w:p w14:paraId="005448F8" w14:textId="77777777" w:rsidR="003A2CFE" w:rsidRPr="006514B5" w:rsidRDefault="003A2CFE" w:rsidP="00174DF0">
      <w:pPr>
        <w:pStyle w:val="1"/>
        <w:jc w:val="center"/>
      </w:pPr>
      <w:r w:rsidRPr="006514B5">
        <w:t>Skills &amp; Interests</w:t>
      </w:r>
    </w:p>
    <w:p w14:paraId="787F38D1" w14:textId="36C694F6" w:rsidR="003B059A" w:rsidRDefault="003A2CFE" w:rsidP="003A2CFE">
      <w:pPr>
        <w:pStyle w:val="a3"/>
        <w:rPr>
          <w:rFonts w:eastAsia="等线"/>
          <w:lang w:eastAsia="zh-CN"/>
        </w:rPr>
      </w:pPr>
      <w:r w:rsidRPr="006514B5">
        <w:rPr>
          <w:b/>
        </w:rPr>
        <w:t xml:space="preserve">Technical Skills: </w:t>
      </w:r>
      <w:r w:rsidRPr="006514B5">
        <w:t>Python, C/C++</w:t>
      </w:r>
      <w:r w:rsidR="003B5AA8">
        <w:rPr>
          <w:rFonts w:eastAsia="等线" w:hint="eastAsia"/>
          <w:lang w:eastAsia="zh-CN"/>
        </w:rPr>
        <w:t>,</w:t>
      </w:r>
      <w:r w:rsidRPr="006514B5">
        <w:t xml:space="preserve"> MATLAB, HTML, JavaScript, CSS</w:t>
      </w:r>
      <w:r w:rsidRPr="006514B5">
        <w:br/>
      </w:r>
      <w:r w:rsidRPr="006514B5">
        <w:rPr>
          <w:b/>
        </w:rPr>
        <w:t xml:space="preserve">Languages: </w:t>
      </w:r>
      <w:r w:rsidRPr="006514B5">
        <w:t>Chinese (Native), English (Professional)</w:t>
      </w:r>
      <w:r w:rsidRPr="006514B5">
        <w:br/>
      </w:r>
      <w:r w:rsidRPr="006514B5">
        <w:rPr>
          <w:b/>
        </w:rPr>
        <w:t xml:space="preserve">Research Areas: </w:t>
      </w:r>
      <w:r w:rsidRPr="006514B5">
        <w:t>Machine Learning, Bioinformatics Analysis, Mathematical Modeling, Graph Neural Networks</w:t>
      </w:r>
      <w:r w:rsidRPr="006514B5">
        <w:br/>
      </w:r>
      <w:r w:rsidRPr="006514B5">
        <w:rPr>
          <w:b/>
        </w:rPr>
        <w:t xml:space="preserve">Interests: </w:t>
      </w:r>
      <w:r w:rsidRPr="006514B5">
        <w:t>Go (Weiqi), Photography, Cycling, Programming, Fishing</w:t>
      </w: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F2EB" w14:textId="77777777" w:rsidR="00462F47" w:rsidRDefault="00462F47">
      <w:r>
        <w:separator/>
      </w:r>
    </w:p>
  </w:endnote>
  <w:endnote w:type="continuationSeparator" w:id="0">
    <w:p w14:paraId="2E5A96F2" w14:textId="77777777" w:rsidR="00462F47" w:rsidRDefault="0046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1631" w14:textId="77777777" w:rsidR="00462F47" w:rsidRDefault="00462F47">
      <w:r>
        <w:separator/>
      </w:r>
    </w:p>
  </w:footnote>
  <w:footnote w:type="continuationSeparator" w:id="0">
    <w:p w14:paraId="0BD4246A" w14:textId="77777777" w:rsidR="00462F47" w:rsidRDefault="0046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9858" w14:textId="77777777" w:rsidR="00B51D30" w:rsidRDefault="00B51D30">
    <w:pPr>
      <w:pStyle w:val="a3"/>
      <w:spacing w:before="0" w:line="14" w:lineRule="auto"/>
      <w:rPr>
        <w:rFonts w:ascii="Calibri" w:eastAsia="等线" w:hAnsi="Calibri" w:cs="Calibri"/>
        <w:sz w:val="19"/>
        <w:lang w:eastAsia="zh-CN"/>
      </w:rPr>
    </w:pPr>
  </w:p>
  <w:p w14:paraId="7DA796AE" w14:textId="29CA6FD9" w:rsidR="003B059A" w:rsidRPr="00326DD4" w:rsidRDefault="00000000">
    <w:pPr>
      <w:pStyle w:val="a3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2pt;margin-top:17.8pt;width:99.5pt;height:29.6pt;z-index:-1;mso-position-horizontal-relative:page;mso-position-vertical-relative:page" filled="f" stroked="f">
          <v:textbox style="mso-next-textbox:#_x0000_s1025" inset="0,0,0,0">
            <w:txbxContent>
              <w:p w14:paraId="458A0CDE" w14:textId="30E1493E" w:rsidR="003B059A" w:rsidRPr="00A03886" w:rsidRDefault="000064B2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Yiquan</w:t>
                </w:r>
                <w:r w:rsidR="00CB1439" w:rsidRPr="00A03886">
                  <w:rPr>
                    <w:rFonts w:ascii="Calibri" w:hAnsi="Calibri" w:cs="Calibri"/>
                    <w:b/>
                    <w:color w:val="000000"/>
                  </w:rPr>
                  <w:t xml:space="preserve"> </w:t>
                </w: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Wang</w:t>
                </w:r>
              </w:p>
              <w:p w14:paraId="329A9D14" w14:textId="7AEE7213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https://wyqmath.cn/</w:t>
                </w:r>
              </w:p>
              <w:p w14:paraId="673956D4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  <w:p w14:paraId="561D1A26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64B2"/>
    <w:rsid w:val="00011447"/>
    <w:rsid w:val="00042960"/>
    <w:rsid w:val="00054619"/>
    <w:rsid w:val="0006383F"/>
    <w:rsid w:val="000676EF"/>
    <w:rsid w:val="00087596"/>
    <w:rsid w:val="000904A4"/>
    <w:rsid w:val="001568E6"/>
    <w:rsid w:val="0017103C"/>
    <w:rsid w:val="00172EFC"/>
    <w:rsid w:val="00174DF0"/>
    <w:rsid w:val="0018138F"/>
    <w:rsid w:val="001A03DD"/>
    <w:rsid w:val="001C325C"/>
    <w:rsid w:val="001F3E1D"/>
    <w:rsid w:val="00231C0C"/>
    <w:rsid w:val="00236CE5"/>
    <w:rsid w:val="002425DA"/>
    <w:rsid w:val="00276340"/>
    <w:rsid w:val="002864D0"/>
    <w:rsid w:val="002A0540"/>
    <w:rsid w:val="002A7D55"/>
    <w:rsid w:val="002E3722"/>
    <w:rsid w:val="002F198D"/>
    <w:rsid w:val="0031744A"/>
    <w:rsid w:val="00326DD4"/>
    <w:rsid w:val="003465BF"/>
    <w:rsid w:val="00350486"/>
    <w:rsid w:val="00353240"/>
    <w:rsid w:val="00354ECF"/>
    <w:rsid w:val="00356E62"/>
    <w:rsid w:val="00360F7E"/>
    <w:rsid w:val="003777A3"/>
    <w:rsid w:val="00397721"/>
    <w:rsid w:val="003A2CFE"/>
    <w:rsid w:val="003A350C"/>
    <w:rsid w:val="003B059A"/>
    <w:rsid w:val="003B5AA8"/>
    <w:rsid w:val="003C0489"/>
    <w:rsid w:val="003C1F4A"/>
    <w:rsid w:val="003D0884"/>
    <w:rsid w:val="003D31D7"/>
    <w:rsid w:val="0040321A"/>
    <w:rsid w:val="00412F6C"/>
    <w:rsid w:val="004221B6"/>
    <w:rsid w:val="00423665"/>
    <w:rsid w:val="00425999"/>
    <w:rsid w:val="0046083F"/>
    <w:rsid w:val="00462F47"/>
    <w:rsid w:val="004665AF"/>
    <w:rsid w:val="0048103F"/>
    <w:rsid w:val="00486C99"/>
    <w:rsid w:val="004B5E07"/>
    <w:rsid w:val="004C2217"/>
    <w:rsid w:val="004C332F"/>
    <w:rsid w:val="004D1D3C"/>
    <w:rsid w:val="004D672D"/>
    <w:rsid w:val="004F6CB1"/>
    <w:rsid w:val="00504DAC"/>
    <w:rsid w:val="0052770B"/>
    <w:rsid w:val="005950EB"/>
    <w:rsid w:val="005C4776"/>
    <w:rsid w:val="005E7CEC"/>
    <w:rsid w:val="005F01EC"/>
    <w:rsid w:val="00603ED5"/>
    <w:rsid w:val="006267B2"/>
    <w:rsid w:val="006514B5"/>
    <w:rsid w:val="0066509E"/>
    <w:rsid w:val="0066667F"/>
    <w:rsid w:val="0067273A"/>
    <w:rsid w:val="0068235D"/>
    <w:rsid w:val="006B68C2"/>
    <w:rsid w:val="006C1A3D"/>
    <w:rsid w:val="006D5D16"/>
    <w:rsid w:val="006F1C16"/>
    <w:rsid w:val="006F3495"/>
    <w:rsid w:val="006F612E"/>
    <w:rsid w:val="00703002"/>
    <w:rsid w:val="0070568F"/>
    <w:rsid w:val="00725DDA"/>
    <w:rsid w:val="00765296"/>
    <w:rsid w:val="00765F10"/>
    <w:rsid w:val="00767BEE"/>
    <w:rsid w:val="007717E6"/>
    <w:rsid w:val="007869B5"/>
    <w:rsid w:val="007F22FF"/>
    <w:rsid w:val="0081744B"/>
    <w:rsid w:val="008271EB"/>
    <w:rsid w:val="00830552"/>
    <w:rsid w:val="00834A39"/>
    <w:rsid w:val="008509CA"/>
    <w:rsid w:val="00852651"/>
    <w:rsid w:val="0085336D"/>
    <w:rsid w:val="00872502"/>
    <w:rsid w:val="00876C93"/>
    <w:rsid w:val="008B105D"/>
    <w:rsid w:val="008B65A4"/>
    <w:rsid w:val="008C5F41"/>
    <w:rsid w:val="008C69E5"/>
    <w:rsid w:val="008F5FD8"/>
    <w:rsid w:val="00912A5D"/>
    <w:rsid w:val="009252FE"/>
    <w:rsid w:val="00926A14"/>
    <w:rsid w:val="0093007B"/>
    <w:rsid w:val="00937C7E"/>
    <w:rsid w:val="00943367"/>
    <w:rsid w:val="00962F85"/>
    <w:rsid w:val="00971512"/>
    <w:rsid w:val="0099118C"/>
    <w:rsid w:val="009B03C7"/>
    <w:rsid w:val="009C2012"/>
    <w:rsid w:val="009D1025"/>
    <w:rsid w:val="009E7407"/>
    <w:rsid w:val="009E7735"/>
    <w:rsid w:val="009F37E9"/>
    <w:rsid w:val="00A03886"/>
    <w:rsid w:val="00A249EA"/>
    <w:rsid w:val="00A439CA"/>
    <w:rsid w:val="00A53353"/>
    <w:rsid w:val="00A53AA8"/>
    <w:rsid w:val="00A945F2"/>
    <w:rsid w:val="00A97D2D"/>
    <w:rsid w:val="00AB6F77"/>
    <w:rsid w:val="00AC1592"/>
    <w:rsid w:val="00AF4AB1"/>
    <w:rsid w:val="00AF516B"/>
    <w:rsid w:val="00B15A78"/>
    <w:rsid w:val="00B33A04"/>
    <w:rsid w:val="00B46B15"/>
    <w:rsid w:val="00B51D30"/>
    <w:rsid w:val="00B72AF2"/>
    <w:rsid w:val="00B7669C"/>
    <w:rsid w:val="00BA79FB"/>
    <w:rsid w:val="00BC1075"/>
    <w:rsid w:val="00BC3EF1"/>
    <w:rsid w:val="00BC4F67"/>
    <w:rsid w:val="00BC62F5"/>
    <w:rsid w:val="00BD3D54"/>
    <w:rsid w:val="00BD7681"/>
    <w:rsid w:val="00BE6033"/>
    <w:rsid w:val="00C228BF"/>
    <w:rsid w:val="00C51584"/>
    <w:rsid w:val="00CA2E7A"/>
    <w:rsid w:val="00CB1439"/>
    <w:rsid w:val="00CC31DA"/>
    <w:rsid w:val="00CE3267"/>
    <w:rsid w:val="00CF13E4"/>
    <w:rsid w:val="00D04FD1"/>
    <w:rsid w:val="00D06416"/>
    <w:rsid w:val="00D17751"/>
    <w:rsid w:val="00D246B2"/>
    <w:rsid w:val="00D54655"/>
    <w:rsid w:val="00D72029"/>
    <w:rsid w:val="00DA4AFE"/>
    <w:rsid w:val="00DC74BE"/>
    <w:rsid w:val="00DF5FAD"/>
    <w:rsid w:val="00E3202D"/>
    <w:rsid w:val="00EA4327"/>
    <w:rsid w:val="00EA55D2"/>
    <w:rsid w:val="00EB5B1A"/>
    <w:rsid w:val="00EF3B21"/>
    <w:rsid w:val="00F31DFB"/>
    <w:rsid w:val="00F44DB0"/>
    <w:rsid w:val="00F56F70"/>
    <w:rsid w:val="00F95C2E"/>
    <w:rsid w:val="00FA0B79"/>
    <w:rsid w:val="00FA29BF"/>
    <w:rsid w:val="00FA4BDC"/>
    <w:rsid w:val="00FC0EAC"/>
    <w:rsid w:val="00FC526E"/>
    <w:rsid w:val="00F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1"/>
    </w:pPr>
  </w:style>
  <w:style w:type="paragraph" w:styleId="a4">
    <w:name w:val="List Paragraph"/>
    <w:basedOn w:val="a"/>
    <w:uiPriority w:val="1"/>
    <w:qFormat/>
    <w:pPr>
      <w:ind w:left="8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6">
    <w:name w:val="页眉 字符"/>
    <w:link w:val="a5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8">
    <w:name w:val="页脚 字符"/>
    <w:link w:val="a7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a9">
    <w:name w:val="Placeholder Text"/>
    <w:uiPriority w:val="99"/>
    <w:semiHidden/>
    <w:rsid w:val="00EA55D2"/>
    <w:rPr>
      <w:color w:val="808080"/>
    </w:rPr>
  </w:style>
  <w:style w:type="paragraph" w:styleId="aa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ab">
    <w:name w:val="Hyperlink"/>
    <w:uiPriority w:val="99"/>
    <w:unhideWhenUsed/>
    <w:rsid w:val="0052770B"/>
    <w:rPr>
      <w:color w:val="467886"/>
      <w:u w:val="single"/>
    </w:rPr>
  </w:style>
  <w:style w:type="character" w:styleId="ac">
    <w:name w:val="Unresolved Mention"/>
    <w:uiPriority w:val="99"/>
    <w:semiHidden/>
    <w:unhideWhenUsed/>
    <w:rsid w:val="0052770B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3A2CFE"/>
    <w:rPr>
      <w:rFonts w:ascii="Times New Roman" w:eastAsia="Times New Roman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Administrator</cp:lastModifiedBy>
  <cp:revision>145</cp:revision>
  <dcterms:created xsi:type="dcterms:W3CDTF">2024-07-26T22:43:00Z</dcterms:created>
  <dcterms:modified xsi:type="dcterms:W3CDTF">2025-01-11T07:27:00Z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