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42" w:firstLineChars="100"/>
        <w:rPr>
          <w:rFonts w:hint="eastAsia"/>
          <w:lang w:eastAsia="zh-CN"/>
        </w:rPr>
      </w:pPr>
      <w:r>
        <w:rPr>
          <w:rFonts w:hint="eastAsia"/>
          <w:lang w:eastAsia="zh-CN"/>
        </w:rPr>
        <w:t>《人月神话——没有银弹》读后感</w:t>
      </w:r>
    </w:p>
    <w:p>
      <w:pPr>
        <w:ind w:firstLine="420" w:firstLineChars="0"/>
        <w:rPr>
          <w:rFonts w:hint="eastAsia"/>
          <w:lang w:eastAsia="zh-CN"/>
        </w:rPr>
      </w:pPr>
      <w:r>
        <w:rPr>
          <w:rFonts w:hint="eastAsia"/>
          <w:lang w:eastAsia="zh-CN"/>
        </w:rPr>
        <w:t>在通读了软件工程的圣经——《人月神话——没有银弹》之后，我对软件工程生产力和我在这门专业上应该着重做的事上有了深刻的理解，在之前知识点堆砌的乱七八糟的脑海里建立了一点大局感，应该适当的改变一些着重点，重视本质性的工作，而非附属性的工作；学习开发自己的思想，如何从抽象性的问题，发展出具体概念上的解决方案。在之前的学习中，这些东西并没有得到很深的锻炼，需要更加锻炼自己解决问题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b w:val="0"/>
          <w:bCs/>
          <w:i w:val="0"/>
          <w:caps w:val="0"/>
          <w:color w:val="333333"/>
          <w:spacing w:val="0"/>
          <w:sz w:val="21"/>
          <w:szCs w:val="21"/>
          <w:bdr w:val="none" w:color="auto" w:sz="0" w:space="0"/>
          <w:shd w:val="clear" w:fill="FFFFFF"/>
          <w:lang w:eastAsia="zh-CN"/>
        </w:rPr>
      </w:pPr>
      <w:bookmarkStart w:id="0" w:name="_GoBack"/>
      <w:r>
        <w:rPr>
          <w:rFonts w:hint="eastAsia" w:asciiTheme="minorEastAsia" w:hAnsiTheme="minorEastAsia" w:eastAsiaTheme="minorEastAsia" w:cstheme="minorEastAsia"/>
          <w:b w:val="0"/>
          <w:bCs/>
          <w:i w:val="0"/>
          <w:caps w:val="0"/>
          <w:color w:val="333333"/>
          <w:spacing w:val="0"/>
          <w:sz w:val="21"/>
          <w:szCs w:val="21"/>
          <w:shd w:val="clear" w:fill="FFFFFF"/>
        </w:rPr>
        <w:t>在该论述当中，讨论到了次要和必要复杂度的差异。所谓次要复杂度是指由人们本身所</w:t>
      </w:r>
      <w:bookmarkEnd w:id="0"/>
      <w:r>
        <w:rPr>
          <w:rFonts w:hint="eastAsia" w:asciiTheme="minorEastAsia" w:hAnsiTheme="minorEastAsia" w:eastAsiaTheme="minorEastAsia" w:cstheme="minorEastAsia"/>
          <w:b w:val="0"/>
          <w:bCs/>
          <w:i w:val="0"/>
          <w:caps w:val="0"/>
          <w:color w:val="333333"/>
          <w:spacing w:val="0"/>
          <w:sz w:val="21"/>
          <w:szCs w:val="21"/>
          <w:shd w:val="clear" w:fill="FFFFFF"/>
        </w:rPr>
        <w:t>产生的问题，而这类型的问题是可以被解决的。譬如说，撰写和最佳化组合语言的复杂度就是属于次要的，它可以借由高阶程序语言如Java来取代。必要复杂度则是从软件本身要解决的问题衍生而来，并无法被移除。</w:t>
      </w:r>
      <w:r>
        <w:rPr>
          <w:rFonts w:hint="eastAsia" w:asciiTheme="minorEastAsia" w:hAnsiTheme="minorEastAsia" w:eastAsiaTheme="minorEastAsia" w:cstheme="minorEastAsia"/>
          <w:b w:val="0"/>
          <w:bCs/>
          <w:i w:val="0"/>
          <w:caps w:val="0"/>
          <w:color w:val="333333"/>
          <w:spacing w:val="0"/>
          <w:sz w:val="21"/>
          <w:szCs w:val="21"/>
          <w:shd w:val="clear" w:fill="FFFFFF"/>
          <w:lang w:eastAsia="zh-CN"/>
        </w:rPr>
        <w:t>虽说“工欲善其事，必先利其器”，但重点还是在“事”上，除非副属性工作能占到</w:t>
      </w: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90%。</w:t>
      </w:r>
      <w:r>
        <w:rPr>
          <w:rFonts w:hint="eastAsia" w:asciiTheme="minorEastAsia" w:hAnsiTheme="minorEastAsia" w:eastAsiaTheme="minorEastAsia" w:cstheme="minorEastAsia"/>
          <w:b w:val="0"/>
          <w:bCs/>
          <w:i w:val="0"/>
          <w:caps w:val="0"/>
          <w:color w:val="333333"/>
          <w:spacing w:val="0"/>
          <w:sz w:val="21"/>
          <w:szCs w:val="21"/>
          <w:bdr w:val="none" w:color="auto" w:sz="0" w:space="0"/>
          <w:shd w:val="clear" w:fill="FFFFFF"/>
        </w:rPr>
        <w:t>过去</w:t>
      </w:r>
      <w:r>
        <w:rPr>
          <w:rFonts w:hint="eastAsia" w:asciiTheme="minorEastAsia" w:hAnsiTheme="minorEastAsia" w:eastAsiaTheme="minorEastAsia" w:cstheme="minorEastAsia"/>
          <w:b w:val="0"/>
          <w:bCs/>
          <w:i w:val="0"/>
          <w:caps w:val="0"/>
          <w:color w:val="333333"/>
          <w:spacing w:val="0"/>
          <w:sz w:val="21"/>
          <w:szCs w:val="21"/>
          <w:bdr w:val="none" w:color="auto" w:sz="0" w:space="0"/>
          <w:shd w:val="clear" w:fill="FFFFFF"/>
          <w:lang w:eastAsia="zh-CN"/>
        </w:rPr>
        <w:t>我们通过一些方法</w:t>
      </w:r>
      <w:r>
        <w:rPr>
          <w:rFonts w:hint="eastAsia" w:asciiTheme="minorEastAsia" w:hAnsiTheme="minorEastAsia" w:eastAsiaTheme="minorEastAsia" w:cstheme="minorEastAsia"/>
          <w:b w:val="0"/>
          <w:bCs/>
          <w:i w:val="0"/>
          <w:caps w:val="0"/>
          <w:color w:val="333333"/>
          <w:spacing w:val="0"/>
          <w:sz w:val="21"/>
          <w:szCs w:val="21"/>
          <w:bdr w:val="none" w:color="auto" w:sz="0" w:space="0"/>
          <w:shd w:val="clear" w:fill="FFFFFF"/>
        </w:rPr>
        <w:t>突破解决了附属性的困难</w:t>
      </w:r>
      <w:r>
        <w:rPr>
          <w:rFonts w:hint="eastAsia" w:asciiTheme="minorEastAsia" w:hAnsiTheme="minorEastAsia" w:eastAsiaTheme="minorEastAsia" w:cstheme="minorEastAsia"/>
          <w:b w:val="0"/>
          <w:bCs/>
          <w:i w:val="0"/>
          <w:caps w:val="0"/>
          <w:color w:val="333333"/>
          <w:spacing w:val="0"/>
          <w:sz w:val="21"/>
          <w:szCs w:val="21"/>
          <w:bdr w:val="none" w:color="auto" w:sz="0" w:space="0"/>
          <w:shd w:val="clear" w:fill="FFFFFF"/>
          <w:lang w:eastAsia="zh-CN"/>
        </w:rPr>
        <w:t>，如高级语言、分时技术、统一的开发环境。但本质性的困难往往没有银弹，我们更需要脚踏实地，日积月累的去克服改善这些问题。</w:t>
      </w:r>
    </w:p>
    <w:p>
      <w:pPr>
        <w:ind w:firstLine="420" w:firstLineChars="0"/>
        <w:rPr>
          <w:rFonts w:hint="eastAsia" w:asciiTheme="minorEastAsia" w:hAnsiTheme="minorEastAsia" w:cstheme="minorEastAsia"/>
          <w:i w:val="0"/>
          <w:caps w:val="0"/>
          <w:color w:val="000000"/>
          <w:spacing w:val="0"/>
          <w:sz w:val="21"/>
          <w:szCs w:val="21"/>
          <w:shd w:val="clear" w:fill="FFFFFF"/>
          <w:lang w:eastAsia="zh-CN"/>
        </w:rPr>
      </w:pPr>
      <w:r>
        <w:rPr>
          <w:rFonts w:hint="eastAsia" w:asciiTheme="minorEastAsia" w:hAnsiTheme="minorEastAsia" w:eastAsiaTheme="minorEastAsia" w:cstheme="minorEastAsia"/>
          <w:i w:val="0"/>
          <w:caps w:val="0"/>
          <w:color w:val="000000"/>
          <w:spacing w:val="0"/>
          <w:sz w:val="21"/>
          <w:szCs w:val="21"/>
          <w:shd w:val="clear" w:fill="FFFFFF"/>
        </w:rPr>
        <w:t>我认为，在现有的所有体系中，都没有所谓的“银弹”，“银弹”只是人们想拥有一个一劳永逸的解决办法而针对一个具体事件想出来的临时的可行的某一个措施，它的效用时间是有限的，并且解决方法本身并不是一成不变的，而是随着时间与经历的增长在变化的。我们不能将问题的处理定格于某一时刻或者某一阶段或者某一特定问题的问题处理。软件工程也是变化的，就好像当我们拥有了瀑布模型外，发现它并不能满足我们一些特定的需求，又出现了增量模型、螺旋迭代模型、敏捷开发等新的模型，且还在持续的更新中。从这个角度来看，我们永远没有办法采用一个已知的问题解决模式处理最新的问题。这个就如同我国在发展社会主义的时候不能照搬苏联模式，只能自己去根据国家实情去探索新的道路，新的发展方法。</w:t>
      </w:r>
      <w:r>
        <w:rPr>
          <w:rFonts w:hint="eastAsia" w:asciiTheme="minorEastAsia" w:hAnsiTheme="minorEastAsia" w:cstheme="minorEastAsia"/>
          <w:i w:val="0"/>
          <w:caps w:val="0"/>
          <w:color w:val="000000"/>
          <w:spacing w:val="0"/>
          <w:sz w:val="21"/>
          <w:szCs w:val="21"/>
          <w:shd w:val="clear" w:fill="FFFFFF"/>
          <w:lang w:eastAsia="zh-CN"/>
        </w:rPr>
        <w:t>我们可以在软件生产率上取得逐步的发展，而不是等待不大可能来到的突破。</w:t>
      </w:r>
    </w:p>
    <w:p>
      <w:pPr>
        <w:ind w:firstLine="420" w:firstLineChars="0"/>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Fonts w:hint="eastAsia" w:asciiTheme="minorEastAsia" w:hAnsiTheme="minorEastAsia" w:cstheme="minorEastAsia"/>
          <w:i w:val="0"/>
          <w:caps w:val="0"/>
          <w:color w:val="000000"/>
          <w:spacing w:val="0"/>
          <w:sz w:val="21"/>
          <w:szCs w:val="21"/>
          <w:shd w:val="clear" w:fill="FFFFFF"/>
          <w:lang w:eastAsia="zh-CN"/>
        </w:rPr>
        <w:t>最后关于</w:t>
      </w:r>
      <w:r>
        <w:rPr>
          <w:rFonts w:hint="eastAsia" w:asciiTheme="minorEastAsia" w:hAnsiTheme="minorEastAsia" w:eastAsiaTheme="minorEastAsia" w:cstheme="minorEastAsia"/>
          <w:i w:val="0"/>
          <w:caps w:val="0"/>
          <w:color w:val="333333"/>
          <w:spacing w:val="0"/>
          <w:sz w:val="21"/>
          <w:szCs w:val="21"/>
          <w:shd w:val="clear" w:fill="FFFFFF"/>
        </w:rPr>
        <w:t>Fred Brooks</w:t>
      </w:r>
      <w:r>
        <w:rPr>
          <w:rFonts w:hint="eastAsia" w:asciiTheme="minorEastAsia" w:hAnsiTheme="minorEastAsia" w:cstheme="minorEastAsia"/>
          <w:i w:val="0"/>
          <w:caps w:val="0"/>
          <w:color w:val="333333"/>
          <w:spacing w:val="0"/>
          <w:sz w:val="21"/>
          <w:szCs w:val="21"/>
          <w:shd w:val="clear" w:fill="FFFFFF"/>
          <w:lang w:eastAsia="zh-CN"/>
        </w:rPr>
        <w:t>本人，他看待问题的方式角度，和对待评价者的取其精华弃其糟粕的风度，坚持自己的态度，也是我们值得学习的。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abic Typesetting">
    <w:panose1 w:val="03020402040406030203"/>
    <w:charset w:val="00"/>
    <w:family w:val="auto"/>
    <w:pitch w:val="default"/>
    <w:sig w:usb0="A000206F" w:usb1="C0000000" w:usb2="00000008" w:usb3="00000000" w:csb0="2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E07AE"/>
    <w:rsid w:val="527E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2018-09-22T03:00:00Z</dcterms:created>
  <dc:creator>Administrator</dc:creator>
  <cp:lastModifiedBy>Administrator</cp:lastModifiedBy>
  <dcterms:modified xsi:type="dcterms:W3CDTF">2018-09-22T07:09:47Z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