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43AB1C" w14:textId="77777777" w:rsidR="00386705" w:rsidRPr="00972E0C" w:rsidRDefault="00F371DE" w:rsidP="00972E0C">
      <w:pPr>
        <w:pStyle w:val="af"/>
        <w:spacing w:before="240" w:afterLines="50" w:after="156"/>
        <w:rPr>
          <w:color w:val="000000"/>
          <w:sz w:val="32"/>
          <w:vertAlign w:val="superscript"/>
        </w:rPr>
      </w:pPr>
      <w:r>
        <w:rPr>
          <w:rFonts w:hint="eastAsia"/>
          <w:b/>
          <w:bCs/>
          <w:color w:val="000000"/>
          <w:sz w:val="32"/>
        </w:rPr>
        <w:t>离散制造过程中典型工件的质量符合率预测方法</w:t>
      </w:r>
    </w:p>
    <w:p w14:paraId="0BFF5CFD" w14:textId="37EE1FE7" w:rsidR="006C414A" w:rsidRDefault="0081314F" w:rsidP="006C414A">
      <w:pPr>
        <w:rPr>
          <w:rFonts w:ascii="仿宋_GB2312" w:eastAsia="仿宋_GB2312"/>
          <w:color w:val="000000"/>
          <w:sz w:val="28"/>
          <w:szCs w:val="28"/>
          <w:vertAlign w:val="superscript"/>
        </w:rPr>
      </w:pPr>
      <w:r>
        <w:rPr>
          <w:rFonts w:ascii="仿宋_GB2312" w:eastAsia="仿宋_GB2312" w:hint="eastAsia"/>
          <w:color w:val="000000"/>
          <w:sz w:val="28"/>
          <w:szCs w:val="28"/>
        </w:rPr>
        <w:t>尹子鑫</w:t>
      </w:r>
      <w:r w:rsidR="006C414A">
        <w:rPr>
          <w:rFonts w:ascii="仿宋_GB2312" w:eastAsia="仿宋_GB2312" w:hint="eastAsia"/>
          <w:color w:val="000000"/>
          <w:sz w:val="28"/>
          <w:szCs w:val="28"/>
          <w:vertAlign w:val="superscript"/>
        </w:rPr>
        <w:t>1</w:t>
      </w:r>
      <w:r w:rsidR="004D0D2C" w:rsidRPr="001A5F60">
        <w:rPr>
          <w:rFonts w:ascii="仿宋_GB2312" w:eastAsia="仿宋_GB2312" w:hint="eastAsia"/>
          <w:color w:val="000000"/>
          <w:sz w:val="28"/>
          <w:szCs w:val="28"/>
        </w:rPr>
        <w:t xml:space="preserve">  </w:t>
      </w:r>
      <w:r>
        <w:rPr>
          <w:rFonts w:ascii="仿宋_GB2312" w:eastAsia="仿宋_GB2312" w:hint="eastAsia"/>
          <w:color w:val="000000"/>
          <w:sz w:val="28"/>
          <w:szCs w:val="28"/>
        </w:rPr>
        <w:t>付佳辉</w:t>
      </w:r>
      <w:r w:rsidR="006C414A">
        <w:rPr>
          <w:rFonts w:ascii="仿宋_GB2312" w:eastAsia="仿宋_GB2312" w:hint="eastAsia"/>
          <w:color w:val="000000"/>
          <w:sz w:val="28"/>
          <w:szCs w:val="28"/>
          <w:vertAlign w:val="superscript"/>
        </w:rPr>
        <w:t>1</w:t>
      </w:r>
      <w:r w:rsidR="00453A35" w:rsidRPr="001A5F60">
        <w:rPr>
          <w:rFonts w:ascii="仿宋_GB2312" w:eastAsia="仿宋_GB2312"/>
          <w:color w:val="000000"/>
          <w:sz w:val="28"/>
          <w:szCs w:val="28"/>
        </w:rPr>
        <w:t xml:space="preserve">  </w:t>
      </w:r>
      <w:r>
        <w:rPr>
          <w:rFonts w:ascii="仿宋_GB2312" w:eastAsia="仿宋_GB2312" w:hint="eastAsia"/>
          <w:color w:val="000000"/>
          <w:sz w:val="28"/>
          <w:szCs w:val="28"/>
        </w:rPr>
        <w:t>吴桐雨</w:t>
      </w:r>
      <w:r w:rsidR="006C414A">
        <w:rPr>
          <w:rFonts w:ascii="仿宋_GB2312" w:eastAsia="仿宋_GB2312" w:hint="eastAsia"/>
          <w:color w:val="000000"/>
          <w:sz w:val="28"/>
          <w:szCs w:val="28"/>
          <w:vertAlign w:val="superscript"/>
        </w:rPr>
        <w:t>1</w:t>
      </w:r>
    </w:p>
    <w:p w14:paraId="454AB74F" w14:textId="44211A11" w:rsidR="006C414A" w:rsidRDefault="006C414A" w:rsidP="006C414A">
      <w:pPr>
        <w:rPr>
          <w:color w:val="000000"/>
          <w:sz w:val="18"/>
        </w:rPr>
      </w:pPr>
      <w:r w:rsidRPr="009F1D09">
        <w:rPr>
          <w:rFonts w:hint="eastAsia"/>
          <w:color w:val="000000"/>
          <w:sz w:val="18"/>
          <w:vertAlign w:val="superscript"/>
        </w:rPr>
        <w:t>1</w:t>
      </w:r>
      <w:r w:rsidRPr="009F1D09">
        <w:rPr>
          <w:rFonts w:hint="eastAsia"/>
          <w:color w:val="000000"/>
          <w:sz w:val="18"/>
        </w:rPr>
        <w:t>（</w:t>
      </w:r>
      <w:r>
        <w:rPr>
          <w:rFonts w:hint="eastAsia"/>
          <w:color w:val="000000"/>
          <w:sz w:val="18"/>
        </w:rPr>
        <w:t>北京航空航天大学计算机学院</w:t>
      </w:r>
      <w:r w:rsidRPr="009F1D09">
        <w:rPr>
          <w:rFonts w:hint="eastAsia"/>
          <w:color w:val="000000"/>
          <w:sz w:val="18"/>
        </w:rPr>
        <w:t xml:space="preserve"> </w:t>
      </w:r>
      <w:r>
        <w:rPr>
          <w:rFonts w:hint="eastAsia"/>
          <w:color w:val="000000"/>
          <w:sz w:val="18"/>
        </w:rPr>
        <w:t>北京</w:t>
      </w:r>
      <w:r w:rsidRPr="009F1D09">
        <w:rPr>
          <w:rFonts w:hint="eastAsia"/>
          <w:color w:val="000000"/>
          <w:sz w:val="18"/>
        </w:rPr>
        <w:t xml:space="preserve"> </w:t>
      </w:r>
      <w:r>
        <w:rPr>
          <w:rFonts w:hint="eastAsia"/>
          <w:color w:val="000000"/>
          <w:sz w:val="18"/>
        </w:rPr>
        <w:t>100191</w:t>
      </w:r>
      <w:r w:rsidRPr="009F1D09">
        <w:rPr>
          <w:rFonts w:hint="eastAsia"/>
          <w:color w:val="000000"/>
          <w:sz w:val="18"/>
        </w:rPr>
        <w:t>）</w:t>
      </w:r>
    </w:p>
    <w:p w14:paraId="44F1C86E" w14:textId="15797B4B" w:rsidR="003815B5" w:rsidRDefault="003815B5" w:rsidP="006C414A">
      <w:pPr>
        <w:rPr>
          <w:color w:val="000000"/>
          <w:sz w:val="18"/>
        </w:rPr>
      </w:pPr>
      <w:r w:rsidRPr="009F1D09">
        <w:rPr>
          <w:color w:val="FFFFFF"/>
          <w:sz w:val="18"/>
          <w:vertAlign w:val="superscript"/>
        </w:rPr>
        <w:t>1</w:t>
      </w:r>
      <w:r w:rsidRPr="009F1D09">
        <w:rPr>
          <w:rFonts w:hint="eastAsia"/>
          <w:color w:val="000000"/>
          <w:sz w:val="18"/>
        </w:rPr>
        <w:t>（</w:t>
      </w:r>
      <w:r w:rsidR="00A83DA4" w:rsidRPr="003D4B48">
        <w:rPr>
          <w:rFonts w:hint="eastAsia"/>
          <w:color w:val="000000"/>
          <w:sz w:val="18"/>
        </w:rPr>
        <w:t>yzx835@buaa.edu.cn</w:t>
      </w:r>
      <w:r w:rsidRPr="009F1D09">
        <w:rPr>
          <w:rFonts w:hint="eastAsia"/>
          <w:color w:val="000000"/>
          <w:sz w:val="18"/>
        </w:rPr>
        <w:t>）</w:t>
      </w:r>
    </w:p>
    <w:p w14:paraId="3681BE0F" w14:textId="77777777" w:rsidR="00A83DA4" w:rsidRPr="003D4B48" w:rsidRDefault="00A83DA4" w:rsidP="006C414A">
      <w:pPr>
        <w:rPr>
          <w:color w:val="000000"/>
        </w:rPr>
      </w:pPr>
    </w:p>
    <w:p w14:paraId="4A079605" w14:textId="4F61FB32" w:rsidR="00386705" w:rsidRPr="009F1D09" w:rsidRDefault="008C25D5" w:rsidP="00972E0C">
      <w:pPr>
        <w:pStyle w:val="4"/>
        <w:jc w:val="both"/>
        <w:rPr>
          <w:color w:val="000000"/>
          <w:sz w:val="28"/>
        </w:rPr>
      </w:pPr>
      <w:r w:rsidRPr="008C25D5">
        <w:rPr>
          <w:color w:val="000000"/>
          <w:sz w:val="28"/>
        </w:rPr>
        <w:t xml:space="preserve">Prediction method of quality conformity rate of typical workpiece in discrete manufacturing process </w:t>
      </w:r>
    </w:p>
    <w:p w14:paraId="20131FAD" w14:textId="77777777" w:rsidR="00386705" w:rsidRPr="009F1D09" w:rsidRDefault="00386705">
      <w:pPr>
        <w:rPr>
          <w:color w:val="000000"/>
        </w:rPr>
      </w:pPr>
    </w:p>
    <w:p w14:paraId="18B2EBDE" w14:textId="41A77C8E" w:rsidR="00386705" w:rsidRPr="001A5F60" w:rsidRDefault="0081314F">
      <w:pPr>
        <w:rPr>
          <w:color w:val="000000"/>
        </w:rPr>
      </w:pPr>
      <w:r>
        <w:rPr>
          <w:rFonts w:hint="eastAsia"/>
          <w:color w:val="000000"/>
        </w:rPr>
        <w:t>Y</w:t>
      </w:r>
      <w:r>
        <w:rPr>
          <w:color w:val="000000"/>
        </w:rPr>
        <w:t>in</w:t>
      </w:r>
      <w:r w:rsidR="007A5B00" w:rsidRPr="009F1D09">
        <w:rPr>
          <w:rFonts w:hint="eastAsia"/>
          <w:color w:val="000000"/>
        </w:rPr>
        <w:t xml:space="preserve"> </w:t>
      </w:r>
      <w:r w:rsidR="008C25D5">
        <w:rPr>
          <w:color w:val="000000"/>
        </w:rPr>
        <w:t>Zi</w:t>
      </w:r>
      <w:r>
        <w:rPr>
          <w:color w:val="000000"/>
        </w:rPr>
        <w:t>xin</w:t>
      </w:r>
      <w:r w:rsidR="007A5B00" w:rsidRPr="009F1D09">
        <w:rPr>
          <w:rFonts w:hint="eastAsia"/>
          <w:color w:val="000000"/>
          <w:vertAlign w:val="superscript"/>
        </w:rPr>
        <w:t>1</w:t>
      </w:r>
      <w:r w:rsidR="004D0D2C" w:rsidRPr="009F1D09">
        <w:rPr>
          <w:rFonts w:hint="eastAsia"/>
          <w:color w:val="000000"/>
          <w:vertAlign w:val="superscript"/>
        </w:rPr>
        <w:t xml:space="preserve"> </w:t>
      </w:r>
      <w:r w:rsidR="00D16CD9" w:rsidRPr="009F1D09">
        <w:rPr>
          <w:color w:val="000000"/>
        </w:rPr>
        <w:t xml:space="preserve">, </w:t>
      </w:r>
      <w:r>
        <w:rPr>
          <w:color w:val="000000"/>
        </w:rPr>
        <w:t>Fu</w:t>
      </w:r>
      <w:r w:rsidR="007A5B00" w:rsidRPr="009F1D09">
        <w:rPr>
          <w:color w:val="000000"/>
        </w:rPr>
        <w:t xml:space="preserve"> </w:t>
      </w:r>
      <w:r>
        <w:rPr>
          <w:color w:val="000000"/>
        </w:rPr>
        <w:t>Jiahui</w:t>
      </w:r>
      <w:r w:rsidR="006C414A">
        <w:rPr>
          <w:rFonts w:hint="eastAsia"/>
          <w:color w:val="000000"/>
          <w:vertAlign w:val="superscript"/>
        </w:rPr>
        <w:t>1</w:t>
      </w:r>
      <w:r w:rsidR="00D16CD9" w:rsidRPr="009F1D09">
        <w:rPr>
          <w:color w:val="000000"/>
        </w:rPr>
        <w:t xml:space="preserve">, and </w:t>
      </w:r>
      <w:r>
        <w:rPr>
          <w:color w:val="000000"/>
        </w:rPr>
        <w:t>Wu Tongyu</w:t>
      </w:r>
      <w:r w:rsidR="006C414A">
        <w:rPr>
          <w:rFonts w:hint="eastAsia"/>
          <w:color w:val="000000"/>
          <w:vertAlign w:val="superscript"/>
        </w:rPr>
        <w:t>1</w:t>
      </w:r>
      <w:r w:rsidRPr="001A5F60">
        <w:rPr>
          <w:color w:val="000000"/>
        </w:rPr>
        <w:t xml:space="preserve"> </w:t>
      </w:r>
    </w:p>
    <w:p w14:paraId="230F6A15" w14:textId="0686ED40" w:rsidR="00386705" w:rsidRDefault="003D4B48">
      <w:pPr>
        <w:rPr>
          <w:color w:val="000000"/>
        </w:rPr>
      </w:pPr>
      <w:r w:rsidRPr="009F1D09">
        <w:rPr>
          <w:rFonts w:hint="eastAsia"/>
          <w:color w:val="000000"/>
          <w:vertAlign w:val="superscript"/>
        </w:rPr>
        <w:t>1</w:t>
      </w:r>
      <w:r w:rsidRPr="009F1D09">
        <w:rPr>
          <w:rFonts w:hint="eastAsia"/>
          <w:color w:val="000000"/>
          <w:sz w:val="18"/>
        </w:rPr>
        <w:t>（</w:t>
      </w:r>
      <w:r>
        <w:rPr>
          <w:rFonts w:hint="eastAsia"/>
          <w:i/>
          <w:color w:val="000000"/>
          <w:sz w:val="18"/>
        </w:rPr>
        <w:t>School</w:t>
      </w:r>
      <w:r w:rsidRPr="009F1D09">
        <w:rPr>
          <w:rFonts w:hint="eastAsia"/>
          <w:i/>
          <w:color w:val="000000"/>
          <w:sz w:val="18"/>
        </w:rPr>
        <w:t xml:space="preserve"> of Computer Science and </w:t>
      </w:r>
      <w:r>
        <w:rPr>
          <w:rFonts w:hint="eastAsia"/>
          <w:i/>
          <w:color w:val="000000"/>
          <w:sz w:val="18"/>
        </w:rPr>
        <w:t>Engineering</w:t>
      </w:r>
      <w:r w:rsidRPr="009F1D09">
        <w:rPr>
          <w:rFonts w:hint="eastAsia"/>
          <w:color w:val="000000"/>
          <w:sz w:val="18"/>
        </w:rPr>
        <w:t xml:space="preserve">, </w:t>
      </w:r>
      <w:proofErr w:type="spellStart"/>
      <w:r>
        <w:rPr>
          <w:rFonts w:hint="eastAsia"/>
          <w:i/>
          <w:color w:val="000000"/>
          <w:sz w:val="18"/>
        </w:rPr>
        <w:t>Beihang</w:t>
      </w:r>
      <w:proofErr w:type="spellEnd"/>
      <w:r w:rsidRPr="009F1D09">
        <w:rPr>
          <w:rFonts w:hint="eastAsia"/>
          <w:i/>
          <w:color w:val="000000"/>
          <w:sz w:val="18"/>
        </w:rPr>
        <w:t xml:space="preserve"> U</w:t>
      </w:r>
      <w:r w:rsidRPr="009F1D09">
        <w:rPr>
          <w:i/>
          <w:color w:val="000000"/>
          <w:sz w:val="18"/>
        </w:rPr>
        <w:t>niversity</w:t>
      </w:r>
      <w:r w:rsidRPr="009F1D09">
        <w:rPr>
          <w:rFonts w:hint="eastAsia"/>
          <w:color w:val="000000"/>
          <w:sz w:val="18"/>
        </w:rPr>
        <w:t xml:space="preserve">, </w:t>
      </w:r>
      <w:r>
        <w:rPr>
          <w:rFonts w:hint="eastAsia"/>
          <w:i/>
          <w:color w:val="000000"/>
          <w:sz w:val="18"/>
        </w:rPr>
        <w:t>Beijing</w:t>
      </w:r>
      <w:r w:rsidRPr="009F1D09">
        <w:rPr>
          <w:rFonts w:hint="eastAsia"/>
          <w:color w:val="000000"/>
          <w:sz w:val="18"/>
        </w:rPr>
        <w:t xml:space="preserve"> 1</w:t>
      </w:r>
      <w:r>
        <w:rPr>
          <w:rFonts w:hint="eastAsia"/>
          <w:color w:val="000000"/>
          <w:sz w:val="18"/>
        </w:rPr>
        <w:t>00191</w:t>
      </w:r>
      <w:r w:rsidRPr="009F1D09">
        <w:rPr>
          <w:rFonts w:hint="eastAsia"/>
          <w:color w:val="000000"/>
          <w:sz w:val="18"/>
        </w:rPr>
        <w:t>）</w:t>
      </w:r>
    </w:p>
    <w:p w14:paraId="0347DB36" w14:textId="77777777" w:rsidR="003D4B48" w:rsidRPr="009F1D09" w:rsidRDefault="003D4B48">
      <w:pPr>
        <w:rPr>
          <w:color w:val="000000"/>
        </w:rPr>
      </w:pPr>
    </w:p>
    <w:p w14:paraId="21657794" w14:textId="77777777" w:rsidR="001A5F60" w:rsidRDefault="00386705" w:rsidP="001A5F60">
      <w:pPr>
        <w:rPr>
          <w:color w:val="000000"/>
          <w:sz w:val="18"/>
        </w:rPr>
      </w:pPr>
      <w:r w:rsidRPr="001A5F60">
        <w:rPr>
          <w:rFonts w:hint="eastAsia"/>
          <w:b/>
          <w:bCs/>
          <w:color w:val="000000"/>
          <w:szCs w:val="21"/>
        </w:rPr>
        <w:t>Abstract</w:t>
      </w:r>
      <w:r w:rsidRPr="001A5F60">
        <w:rPr>
          <w:rFonts w:hint="eastAsia"/>
          <w:color w:val="000000"/>
          <w:szCs w:val="21"/>
        </w:rPr>
        <w:t xml:space="preserve"> </w:t>
      </w:r>
      <w:r w:rsidR="0081314F" w:rsidRPr="0081314F">
        <w:rPr>
          <w:color w:val="000000"/>
          <w:szCs w:val="21"/>
        </w:rPr>
        <w:t>In the field of high-end manufacturing, with the deepening of digital transformation, more and more data can be used for analysis and learning, so as to realize the intelligence of important decision-making and control links in the manufacturing process. For the manufacturing process of discrete workpieces, based on the analysis of potential relevant parameters and historical production data, this paper completes the confirmation of quality related factors and the final quality compliance rate Prediction. In the actual production, the result of this link will be an important basis for the follow-up control optimization. In this paper, based on the historical manufacturing parameter data of the workpiece, firstly, the data analysis is carried out, some useless features are deleted according to the data distribution features, secondly, the features with large correlation coefficient are fused based on the feature engineering, then the boosting model is selected for training and optimization, finally, the model fusion method is used to further imp</w:t>
      </w:r>
      <w:r w:rsidR="0081314F">
        <w:rPr>
          <w:color w:val="000000"/>
          <w:szCs w:val="21"/>
        </w:rPr>
        <w:t>rove the accuracy of prediction</w:t>
      </w:r>
      <w:r w:rsidRPr="001A5F60">
        <w:rPr>
          <w:rFonts w:hint="eastAsia"/>
          <w:color w:val="000000"/>
          <w:szCs w:val="21"/>
        </w:rPr>
        <w:t>.</w:t>
      </w:r>
    </w:p>
    <w:p w14:paraId="4CA93B56" w14:textId="77777777" w:rsidR="0081314F" w:rsidRDefault="0081314F">
      <w:pPr>
        <w:rPr>
          <w:color w:val="FF0000"/>
          <w:bdr w:val="single" w:sz="4" w:space="0" w:color="FF0000"/>
        </w:rPr>
      </w:pPr>
    </w:p>
    <w:p w14:paraId="13563287" w14:textId="77777777" w:rsidR="00386705" w:rsidRPr="009F1D09" w:rsidRDefault="00386705">
      <w:pPr>
        <w:rPr>
          <w:color w:val="000000"/>
        </w:rPr>
      </w:pPr>
      <w:r w:rsidRPr="001A5F60">
        <w:rPr>
          <w:rFonts w:hint="eastAsia"/>
          <w:b/>
          <w:bCs/>
          <w:color w:val="000000"/>
          <w:szCs w:val="21"/>
        </w:rPr>
        <w:t>Key</w:t>
      </w:r>
      <w:r w:rsidR="00D04369" w:rsidRPr="001A5F60">
        <w:rPr>
          <w:rFonts w:hint="eastAsia"/>
          <w:b/>
          <w:bCs/>
          <w:color w:val="000000"/>
          <w:szCs w:val="21"/>
        </w:rPr>
        <w:t xml:space="preserve"> </w:t>
      </w:r>
      <w:r w:rsidRPr="001A5F60">
        <w:rPr>
          <w:rFonts w:hint="eastAsia"/>
          <w:b/>
          <w:bCs/>
          <w:color w:val="000000"/>
          <w:szCs w:val="21"/>
        </w:rPr>
        <w:t xml:space="preserve">words  </w:t>
      </w:r>
      <w:r w:rsidR="0081314F">
        <w:rPr>
          <w:color w:val="000000"/>
          <w:szCs w:val="21"/>
        </w:rPr>
        <w:t>d</w:t>
      </w:r>
      <w:r w:rsidR="0081314F" w:rsidRPr="0081314F">
        <w:rPr>
          <w:color w:val="000000"/>
          <w:szCs w:val="21"/>
        </w:rPr>
        <w:t>iscrete process, workpiece manufacturing, boosting, model fusion</w:t>
      </w:r>
    </w:p>
    <w:p w14:paraId="6CDD282D" w14:textId="77777777" w:rsidR="00386705" w:rsidRPr="009F1D09" w:rsidRDefault="00386705">
      <w:pPr>
        <w:pStyle w:val="af0"/>
        <w:rPr>
          <w:snapToGrid/>
          <w:color w:val="000000"/>
          <w:sz w:val="21"/>
        </w:rPr>
      </w:pPr>
      <w:r w:rsidRPr="009F1D09">
        <w:rPr>
          <w:rFonts w:eastAsia="黑体" w:hint="eastAsia"/>
          <w:color w:val="000000"/>
        </w:rPr>
        <w:t>摘要</w:t>
      </w:r>
      <w:r w:rsidRPr="009F1D09">
        <w:rPr>
          <w:rFonts w:hint="eastAsia"/>
          <w:color w:val="000000"/>
        </w:rPr>
        <w:t xml:space="preserve">  </w:t>
      </w:r>
      <w:r w:rsidR="0081314F" w:rsidRPr="006C414A">
        <w:rPr>
          <w:rFonts w:hint="eastAsia"/>
          <w:color w:val="000000"/>
          <w:sz w:val="21"/>
          <w:szCs w:val="22"/>
        </w:rPr>
        <w:t>在高端制造领域，随着数字化转型的深入推进，越来越多的数据可以被用来分析和学习，进而实现制造过程中重要决策和控制环节的智能化，本文针对离散工件的制造过程，基于对潜在的相关参数及历史生产数据的分析，完成质量相关因素的确认和最终质量符合率的预测。在实际生产中，该环节的结果将是后续控制优化的重要依据。本文基于工件的历史制造参数数据，首先进行数据分析工作，根据数据分布特征删除了部分无用特征，其次基于特征工程融合相关系数较大的特征，然后选用</w:t>
      </w:r>
      <w:r w:rsidR="0081314F" w:rsidRPr="006C414A">
        <w:rPr>
          <w:rFonts w:hint="eastAsia"/>
          <w:color w:val="000000"/>
          <w:sz w:val="21"/>
          <w:szCs w:val="22"/>
        </w:rPr>
        <w:t>b</w:t>
      </w:r>
      <w:r w:rsidR="0081314F" w:rsidRPr="006C414A">
        <w:rPr>
          <w:color w:val="000000"/>
          <w:sz w:val="21"/>
          <w:szCs w:val="22"/>
        </w:rPr>
        <w:t>oosting</w:t>
      </w:r>
      <w:r w:rsidR="0081314F" w:rsidRPr="006C414A">
        <w:rPr>
          <w:rFonts w:hint="eastAsia"/>
          <w:color w:val="000000"/>
          <w:sz w:val="21"/>
          <w:szCs w:val="22"/>
        </w:rPr>
        <w:t>模型进行训练调优，最后采用模型融合的方法进一步提高了预测的准确性。</w:t>
      </w:r>
    </w:p>
    <w:p w14:paraId="7B5B3CF5" w14:textId="77777777" w:rsidR="008C25D5" w:rsidRDefault="008C25D5">
      <w:pPr>
        <w:pStyle w:val="af1"/>
        <w:ind w:left="772" w:hanging="772"/>
        <w:rPr>
          <w:rFonts w:eastAsia="黑体"/>
          <w:color w:val="000000"/>
        </w:rPr>
      </w:pPr>
    </w:p>
    <w:p w14:paraId="763E7185" w14:textId="77777777" w:rsidR="00386705" w:rsidRPr="009F1D09" w:rsidRDefault="00386705">
      <w:pPr>
        <w:pStyle w:val="af1"/>
        <w:ind w:left="772" w:hanging="772"/>
        <w:rPr>
          <w:color w:val="000000"/>
          <w:sz w:val="21"/>
        </w:rPr>
      </w:pPr>
      <w:r w:rsidRPr="009F1D09">
        <w:rPr>
          <w:rFonts w:eastAsia="黑体" w:hint="eastAsia"/>
          <w:color w:val="000000"/>
        </w:rPr>
        <w:t>关键词</w:t>
      </w:r>
      <w:r w:rsidR="008C25D5">
        <w:rPr>
          <w:rFonts w:eastAsia="黑体"/>
          <w:color w:val="000000"/>
        </w:rPr>
        <w:t xml:space="preserve"> </w:t>
      </w:r>
      <w:r w:rsidR="008C25D5" w:rsidRPr="008C25D5">
        <w:rPr>
          <w:rFonts w:hint="eastAsia"/>
          <w:color w:val="000000"/>
          <w:sz w:val="21"/>
        </w:rPr>
        <w:t>离散过程，工件制造，</w:t>
      </w:r>
      <w:r w:rsidR="008C25D5" w:rsidRPr="008C25D5">
        <w:rPr>
          <w:rFonts w:hint="eastAsia"/>
          <w:color w:val="000000"/>
          <w:sz w:val="21"/>
        </w:rPr>
        <w:t>boos</w:t>
      </w:r>
      <w:r w:rsidR="008C25D5" w:rsidRPr="008C25D5">
        <w:rPr>
          <w:color w:val="000000"/>
          <w:sz w:val="21"/>
        </w:rPr>
        <w:t>ting</w:t>
      </w:r>
      <w:r w:rsidR="008C25D5" w:rsidRPr="008C25D5">
        <w:rPr>
          <w:rFonts w:hint="eastAsia"/>
          <w:color w:val="000000"/>
          <w:sz w:val="21"/>
        </w:rPr>
        <w:t>，模型融合</w:t>
      </w:r>
    </w:p>
    <w:p w14:paraId="5495F885" w14:textId="77777777" w:rsidR="00DC2BDF" w:rsidRPr="009F1D09" w:rsidRDefault="00DC2BDF" w:rsidP="002D2ADE">
      <w:pPr>
        <w:pStyle w:val="a3"/>
        <w:ind w:firstLineChars="0" w:firstLine="0"/>
        <w:rPr>
          <w:color w:val="000000"/>
        </w:rPr>
      </w:pPr>
    </w:p>
    <w:p w14:paraId="186BF43D" w14:textId="77777777" w:rsidR="00DC2BDF" w:rsidRPr="009F1D09" w:rsidRDefault="00DC2BDF" w:rsidP="00DC2BDF">
      <w:pPr>
        <w:pStyle w:val="a3"/>
        <w:ind w:firstLineChars="200" w:firstLine="420"/>
        <w:rPr>
          <w:color w:val="000000"/>
        </w:rPr>
        <w:sectPr w:rsidR="00DC2BDF" w:rsidRPr="009F1D09" w:rsidSect="00DC2BDF">
          <w:headerReference w:type="default" r:id="rId8"/>
          <w:type w:val="continuous"/>
          <w:pgSz w:w="11906" w:h="16838" w:code="9"/>
          <w:pgMar w:top="1021" w:right="964" w:bottom="851" w:left="964" w:header="851" w:footer="992" w:gutter="0"/>
          <w:cols w:space="425"/>
          <w:docGrid w:type="linesAndChars" w:linePitch="312"/>
        </w:sectPr>
      </w:pPr>
    </w:p>
    <w:p w14:paraId="00858D8C" w14:textId="77777777" w:rsidR="00B602C8" w:rsidRPr="009F1D09" w:rsidRDefault="008C25D5" w:rsidP="008C25D5">
      <w:pPr>
        <w:pStyle w:val="a3"/>
        <w:rPr>
          <w:color w:val="000000"/>
        </w:rPr>
      </w:pPr>
      <w:r w:rsidRPr="008C25D5">
        <w:rPr>
          <w:rFonts w:hint="eastAsia"/>
          <w:color w:val="000000"/>
        </w:rPr>
        <w:t>本文基于工件的历史制造参数数据，首先进行数据分析工作，根据数据分布特征删除了部分无用特征，其次基于特征工程融合相关系数较大的特征，然后选用</w:t>
      </w:r>
      <w:r w:rsidRPr="008C25D5">
        <w:rPr>
          <w:rFonts w:hint="eastAsia"/>
          <w:color w:val="000000"/>
        </w:rPr>
        <w:t>b</w:t>
      </w:r>
      <w:r w:rsidRPr="008C25D5">
        <w:rPr>
          <w:color w:val="000000"/>
        </w:rPr>
        <w:t>oosting</w:t>
      </w:r>
      <w:r w:rsidRPr="008C25D5">
        <w:rPr>
          <w:rFonts w:hint="eastAsia"/>
          <w:color w:val="000000"/>
        </w:rPr>
        <w:t>模型进行训练调优，最后采用模型融合的方法进一步提高了预测的准确性。</w:t>
      </w:r>
    </w:p>
    <w:p w14:paraId="1E93EEFB" w14:textId="77777777" w:rsidR="00386705" w:rsidRPr="009F1D09" w:rsidRDefault="00994F32" w:rsidP="00B602C8">
      <w:pPr>
        <w:pStyle w:val="2"/>
        <w:spacing w:after="120" w:line="240" w:lineRule="auto"/>
        <w:rPr>
          <w:rFonts w:eastAsia="宋体"/>
          <w:color w:val="000000"/>
          <w:sz w:val="24"/>
        </w:rPr>
      </w:pPr>
      <w:r w:rsidRPr="009F1D09">
        <w:rPr>
          <w:rFonts w:eastAsia="宋体" w:hint="eastAsia"/>
          <w:color w:val="000000"/>
          <w:sz w:val="24"/>
        </w:rPr>
        <w:t>1</w:t>
      </w:r>
      <w:r w:rsidR="00386705" w:rsidRPr="009F1D09">
        <w:rPr>
          <w:rFonts w:eastAsia="宋体" w:hint="eastAsia"/>
          <w:color w:val="000000"/>
          <w:sz w:val="24"/>
        </w:rPr>
        <w:t xml:space="preserve"> </w:t>
      </w:r>
      <w:r w:rsidR="008C25D5">
        <w:rPr>
          <w:rFonts w:eastAsia="宋体" w:hint="eastAsia"/>
          <w:color w:val="000000"/>
          <w:sz w:val="24"/>
        </w:rPr>
        <w:t>问题分析</w:t>
      </w:r>
    </w:p>
    <w:p w14:paraId="2C43D2BA" w14:textId="77777777" w:rsidR="008C25D5" w:rsidRPr="008C25D5" w:rsidRDefault="008C25D5" w:rsidP="008C25D5">
      <w:pPr>
        <w:ind w:firstLine="420"/>
        <w:rPr>
          <w:color w:val="000000"/>
        </w:rPr>
      </w:pPr>
      <w:r w:rsidRPr="008C25D5">
        <w:rPr>
          <w:rFonts w:hint="eastAsia"/>
          <w:color w:val="000000"/>
        </w:rPr>
        <w:t>训练数据的形式是</w:t>
      </w:r>
      <w:r w:rsidRPr="008C25D5">
        <w:rPr>
          <w:rFonts w:hint="eastAsia"/>
          <w:color w:val="000000"/>
        </w:rPr>
        <w:t>(</w:t>
      </w:r>
      <w:r w:rsidRPr="008C25D5">
        <w:rPr>
          <w:color w:val="000000"/>
        </w:rPr>
        <w:t>Parameter, Attribute, Label)</w:t>
      </w:r>
      <w:r w:rsidRPr="008C25D5">
        <w:rPr>
          <w:rFonts w:hint="eastAsia"/>
          <w:color w:val="000000"/>
        </w:rPr>
        <w:t>，测试数据的形式是</w:t>
      </w:r>
      <w:r w:rsidRPr="008C25D5">
        <w:rPr>
          <w:rFonts w:hint="eastAsia"/>
          <w:color w:val="000000"/>
        </w:rPr>
        <w:t>(</w:t>
      </w:r>
      <w:r w:rsidRPr="008C25D5">
        <w:rPr>
          <w:color w:val="000000"/>
        </w:rPr>
        <w:t>Parameter)</w:t>
      </w:r>
      <w:r w:rsidRPr="008C25D5">
        <w:rPr>
          <w:rFonts w:hint="eastAsia"/>
          <w:color w:val="000000"/>
        </w:rPr>
        <w:t>，由于在实际生产中同</w:t>
      </w:r>
      <w:r w:rsidRPr="008C25D5">
        <w:rPr>
          <w:rFonts w:hint="eastAsia"/>
          <w:color w:val="000000"/>
        </w:rPr>
        <w:t>一组工艺参数设定下生产的工件会出现多种质检结果，所以我们针对各组工艺参数定义其质检标准符合率，即为该组工艺参数生产的工件的质检结果分别符合优、良、合格与不合格四类指标的比率。相比预测各个工件的质检结果，将预测该质检标准符合率作为目标对生产的帮助会更具有实际意义。</w:t>
      </w:r>
    </w:p>
    <w:p w14:paraId="40F7E9BF" w14:textId="77777777" w:rsidR="0007028D" w:rsidRDefault="008C25D5" w:rsidP="0007028D">
      <w:pPr>
        <w:ind w:firstLine="420"/>
        <w:rPr>
          <w:color w:val="000000"/>
        </w:rPr>
      </w:pPr>
      <w:r w:rsidRPr="008C25D5">
        <w:rPr>
          <w:rFonts w:hint="eastAsia"/>
          <w:color w:val="000000"/>
        </w:rPr>
        <w:t>需要注意的是，上述数据的产生并不是给定一组生产参数</w:t>
      </w:r>
      <w:r w:rsidRPr="008C25D5">
        <w:rPr>
          <w:color w:val="000000"/>
        </w:rPr>
        <w:t>Parameter</w:t>
      </w:r>
      <w:r w:rsidRPr="008C25D5">
        <w:rPr>
          <w:rFonts w:hint="eastAsia"/>
          <w:color w:val="000000"/>
        </w:rPr>
        <w:t>，生产出一个工件，测量其工件属性</w:t>
      </w:r>
      <w:r w:rsidRPr="008C25D5">
        <w:rPr>
          <w:color w:val="000000"/>
        </w:rPr>
        <w:t>Attribute</w:t>
      </w:r>
      <w:r w:rsidRPr="008C25D5">
        <w:rPr>
          <w:rFonts w:hint="eastAsia"/>
          <w:color w:val="000000"/>
        </w:rPr>
        <w:t>，然后根据工业界的标准确定该工件的指</w:t>
      </w:r>
      <w:r w:rsidRPr="008C25D5">
        <w:rPr>
          <w:rFonts w:hint="eastAsia"/>
          <w:color w:val="000000"/>
        </w:rPr>
        <w:lastRenderedPageBreak/>
        <w:t>标</w:t>
      </w:r>
      <w:r w:rsidRPr="008C25D5">
        <w:rPr>
          <w:rFonts w:hint="eastAsia"/>
          <w:color w:val="000000"/>
        </w:rPr>
        <w:t>Label</w:t>
      </w:r>
      <w:r w:rsidRPr="008C25D5">
        <w:rPr>
          <w:rFonts w:hint="eastAsia"/>
          <w:color w:val="000000"/>
        </w:rPr>
        <w:t>。而是对每一组生产参数</w:t>
      </w:r>
      <w:r w:rsidRPr="008C25D5">
        <w:rPr>
          <w:color w:val="000000"/>
        </w:rPr>
        <w:t>Parameter</w:t>
      </w:r>
      <w:r w:rsidRPr="008C25D5">
        <w:rPr>
          <w:rFonts w:hint="eastAsia"/>
          <w:color w:val="000000"/>
        </w:rPr>
        <w:t>，均生产若干个工件，在理想情况下该批工件的属性</w:t>
      </w:r>
      <w:r w:rsidRPr="008C25D5">
        <w:rPr>
          <w:rFonts w:hint="eastAsia"/>
          <w:color w:val="000000"/>
        </w:rPr>
        <w:t>Attribute</w:t>
      </w:r>
      <w:r w:rsidRPr="008C25D5">
        <w:rPr>
          <w:rFonts w:hint="eastAsia"/>
          <w:color w:val="000000"/>
        </w:rPr>
        <w:t>应该服从某个分布，然后从该批工件中随机抽取一个样本，将该样本的</w:t>
      </w:r>
      <w:r w:rsidRPr="008C25D5">
        <w:rPr>
          <w:rFonts w:hint="eastAsia"/>
          <w:color w:val="000000"/>
        </w:rPr>
        <w:t>Attribute</w:t>
      </w:r>
      <w:r w:rsidRPr="008C25D5">
        <w:rPr>
          <w:rFonts w:hint="eastAsia"/>
          <w:color w:val="000000"/>
        </w:rPr>
        <w:t>和</w:t>
      </w:r>
      <w:r w:rsidRPr="008C25D5">
        <w:rPr>
          <w:rFonts w:hint="eastAsia"/>
          <w:color w:val="000000"/>
        </w:rPr>
        <w:t>Label</w:t>
      </w:r>
      <w:r w:rsidRPr="008C25D5">
        <w:rPr>
          <w:rFonts w:hint="eastAsia"/>
          <w:color w:val="000000"/>
        </w:rPr>
        <w:t>作为训练集中对应的数据。所以我们的任务并不是预测某个实际的工件的质检结果，而是根据生产参数</w:t>
      </w:r>
      <w:r w:rsidRPr="008C25D5">
        <w:rPr>
          <w:rFonts w:hint="eastAsia"/>
          <w:color w:val="000000"/>
        </w:rPr>
        <w:t>Parameter</w:t>
      </w:r>
      <w:r w:rsidRPr="008C25D5">
        <w:rPr>
          <w:rFonts w:hint="eastAsia"/>
          <w:color w:val="000000"/>
        </w:rPr>
        <w:t>来预测工件属性</w:t>
      </w:r>
      <w:r w:rsidRPr="008C25D5">
        <w:rPr>
          <w:rFonts w:hint="eastAsia"/>
          <w:color w:val="000000"/>
        </w:rPr>
        <w:t>Attribute</w:t>
      </w:r>
      <w:r w:rsidRPr="008C25D5">
        <w:rPr>
          <w:rFonts w:hint="eastAsia"/>
          <w:color w:val="000000"/>
        </w:rPr>
        <w:t>的一个分布特征，从而预测出质检标准符合率。</w:t>
      </w:r>
    </w:p>
    <w:p w14:paraId="01CF211D" w14:textId="77777777" w:rsidR="0007028D" w:rsidRDefault="0007028D" w:rsidP="0007028D">
      <w:pPr>
        <w:rPr>
          <w:color w:val="000000"/>
        </w:rPr>
      </w:pPr>
    </w:p>
    <w:p w14:paraId="023613BB" w14:textId="77777777" w:rsidR="0007028D" w:rsidRPr="0007028D" w:rsidRDefault="007C206D" w:rsidP="0007028D">
      <w:pPr>
        <w:jc w:val="center"/>
        <w:rPr>
          <w:rFonts w:ascii="Consolas" w:hAnsi="Consolas"/>
          <w:noProof/>
        </w:rPr>
      </w:pPr>
      <w:r w:rsidRPr="0007028D">
        <w:rPr>
          <w:rFonts w:ascii="Consolas" w:hAnsi="Consolas"/>
          <w:noProof/>
        </w:rPr>
        <w:drawing>
          <wp:inline distT="0" distB="0" distL="0" distR="0" wp14:anchorId="28840E2E" wp14:editId="6D20D359">
            <wp:extent cx="3065145" cy="2005330"/>
            <wp:effectExtent l="0" t="0" r="0" b="0"/>
            <wp:docPr id="2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65145" cy="2005330"/>
                    </a:xfrm>
                    <a:prstGeom prst="rect">
                      <a:avLst/>
                    </a:prstGeom>
                    <a:noFill/>
                    <a:ln>
                      <a:noFill/>
                    </a:ln>
                  </pic:spPr>
                </pic:pic>
              </a:graphicData>
            </a:graphic>
          </wp:inline>
        </w:drawing>
      </w:r>
    </w:p>
    <w:p w14:paraId="6F9F9745" w14:textId="77777777" w:rsidR="0007028D" w:rsidRDefault="0007028D" w:rsidP="0007028D">
      <w:pPr>
        <w:spacing w:line="360" w:lineRule="exact"/>
        <w:jc w:val="center"/>
        <w:rPr>
          <w:color w:val="000000"/>
          <w:sz w:val="18"/>
          <w:szCs w:val="18"/>
        </w:rPr>
      </w:pPr>
      <w:r w:rsidRPr="009F1D09">
        <w:rPr>
          <w:color w:val="000000"/>
          <w:sz w:val="18"/>
          <w:szCs w:val="18"/>
        </w:rPr>
        <w:t>Fig.</w:t>
      </w:r>
      <w:r>
        <w:rPr>
          <w:rFonts w:hint="eastAsia"/>
          <w:color w:val="000000"/>
          <w:sz w:val="18"/>
          <w:szCs w:val="18"/>
        </w:rPr>
        <w:t>1</w:t>
      </w:r>
      <w:r w:rsidR="001329B5" w:rsidRPr="001329B5">
        <w:t xml:space="preserve"> </w:t>
      </w:r>
      <w:r w:rsidR="0009225D">
        <w:rPr>
          <w:color w:val="000000"/>
          <w:sz w:val="18"/>
          <w:szCs w:val="18"/>
        </w:rPr>
        <w:t>G</w:t>
      </w:r>
      <w:r w:rsidR="001329B5" w:rsidRPr="001329B5">
        <w:rPr>
          <w:color w:val="000000"/>
          <w:sz w:val="18"/>
          <w:szCs w:val="18"/>
        </w:rPr>
        <w:t>eneration of training data</w:t>
      </w:r>
      <w:r w:rsidRPr="009F1D09">
        <w:rPr>
          <w:color w:val="000000"/>
          <w:sz w:val="18"/>
          <w:szCs w:val="18"/>
        </w:rPr>
        <w:t>.</w:t>
      </w:r>
    </w:p>
    <w:p w14:paraId="587B1497" w14:textId="77777777" w:rsidR="0007028D" w:rsidRPr="0007028D" w:rsidRDefault="0007028D" w:rsidP="0007028D">
      <w:pPr>
        <w:spacing w:line="360" w:lineRule="exact"/>
        <w:jc w:val="center"/>
        <w:rPr>
          <w:rFonts w:ascii="宋体" w:hAnsi="宋体"/>
          <w:color w:val="000000"/>
          <w:sz w:val="18"/>
          <w:szCs w:val="18"/>
        </w:rPr>
      </w:pPr>
      <w:r w:rsidRPr="009F1D09">
        <w:rPr>
          <w:rFonts w:ascii="宋体" w:hAnsi="宋体"/>
          <w:color w:val="000000"/>
          <w:sz w:val="18"/>
          <w:szCs w:val="18"/>
        </w:rPr>
        <w:t>图</w:t>
      </w:r>
      <w:r w:rsidR="003712CC">
        <w:rPr>
          <w:rFonts w:ascii="宋体" w:hAnsi="宋体" w:hint="eastAsia"/>
          <w:color w:val="000000"/>
          <w:sz w:val="18"/>
          <w:szCs w:val="18"/>
        </w:rPr>
        <w:t>1</w:t>
      </w:r>
      <w:r w:rsidRPr="009F1D09">
        <w:rPr>
          <w:rFonts w:ascii="宋体" w:hAnsi="宋体"/>
          <w:color w:val="000000"/>
          <w:sz w:val="18"/>
          <w:szCs w:val="18"/>
        </w:rPr>
        <w:t xml:space="preserve"> </w:t>
      </w:r>
      <w:r w:rsidR="003712CC">
        <w:rPr>
          <w:rFonts w:ascii="宋体" w:hAnsi="宋体" w:hint="eastAsia"/>
          <w:color w:val="000000"/>
          <w:sz w:val="18"/>
          <w:szCs w:val="18"/>
        </w:rPr>
        <w:t>训练数据的产生</w:t>
      </w:r>
    </w:p>
    <w:p w14:paraId="04D1D806" w14:textId="77777777" w:rsidR="0007028D" w:rsidRDefault="0007028D" w:rsidP="0007028D">
      <w:pPr>
        <w:rPr>
          <w:color w:val="000000"/>
        </w:rPr>
      </w:pPr>
    </w:p>
    <w:p w14:paraId="015918A1" w14:textId="77777777" w:rsidR="003F4E71" w:rsidRDefault="003F4E71" w:rsidP="003712CC">
      <w:pPr>
        <w:ind w:firstLineChars="200" w:firstLine="420"/>
        <w:rPr>
          <w:rFonts w:ascii="宋体" w:hAnsi="宋体"/>
          <w:szCs w:val="21"/>
        </w:rPr>
      </w:pPr>
      <w:r w:rsidRPr="003F4E71">
        <w:rPr>
          <w:rFonts w:ascii="宋体" w:hAnsi="宋体" w:hint="eastAsia"/>
          <w:szCs w:val="21"/>
        </w:rPr>
        <w:t>所以对该问题，初始的想法有两条思路，一种是根据生产参数</w:t>
      </w:r>
      <w:r w:rsidRPr="003F4E71">
        <w:rPr>
          <w:rFonts w:ascii="宋体" w:hAnsi="宋体"/>
          <w:szCs w:val="21"/>
        </w:rPr>
        <w:t>Parameter</w:t>
      </w:r>
      <w:r w:rsidRPr="003F4E71">
        <w:rPr>
          <w:rFonts w:ascii="宋体" w:hAnsi="宋体" w:hint="eastAsia"/>
          <w:szCs w:val="21"/>
        </w:rPr>
        <w:t>直接预测Label的分布，该方法简单直接，可以用作衡量模型好坏的baseline；另一种是根据生产参数</w:t>
      </w:r>
      <w:r w:rsidRPr="003F4E71">
        <w:rPr>
          <w:rFonts w:ascii="宋体" w:hAnsi="宋体"/>
          <w:szCs w:val="21"/>
        </w:rPr>
        <w:t>Parameter</w:t>
      </w:r>
      <w:r w:rsidRPr="003F4E71">
        <w:rPr>
          <w:rFonts w:ascii="宋体" w:hAnsi="宋体" w:hint="eastAsia"/>
          <w:szCs w:val="21"/>
        </w:rPr>
        <w:t>预测工件质量Attribute的分布，再由Attribute得到Label，该方法更符合工业生产的实际情况，因为由一个工件属性得到工件的质检指标应该是一个多维线性可分的分类模型，可以很好的使用树模型刻画，只要对Attribute的回归预测足够准确，该方法应该有较高的准确率。</w:t>
      </w:r>
    </w:p>
    <w:p w14:paraId="52127FAD" w14:textId="77777777" w:rsidR="003F4E71" w:rsidRDefault="007C206D" w:rsidP="00AA4F17">
      <w:pPr>
        <w:jc w:val="center"/>
        <w:rPr>
          <w:noProof/>
        </w:rPr>
      </w:pPr>
      <w:r w:rsidRPr="00E544A1">
        <w:rPr>
          <w:noProof/>
        </w:rPr>
        <w:drawing>
          <wp:inline distT="0" distB="0" distL="0" distR="0" wp14:anchorId="1F58F8F7" wp14:editId="3353EA7B">
            <wp:extent cx="3127375" cy="436245"/>
            <wp:effectExtent l="0" t="0" r="0" b="0"/>
            <wp:docPr id="19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7375" cy="436245"/>
                    </a:xfrm>
                    <a:prstGeom prst="rect">
                      <a:avLst/>
                    </a:prstGeom>
                    <a:noFill/>
                    <a:ln>
                      <a:noFill/>
                    </a:ln>
                  </pic:spPr>
                </pic:pic>
              </a:graphicData>
            </a:graphic>
          </wp:inline>
        </w:drawing>
      </w:r>
    </w:p>
    <w:p w14:paraId="2AB8E99D" w14:textId="77777777" w:rsidR="003F4E71" w:rsidRDefault="003F4E71" w:rsidP="003F4E71">
      <w:pPr>
        <w:spacing w:line="360" w:lineRule="exact"/>
        <w:jc w:val="center"/>
        <w:rPr>
          <w:color w:val="000000"/>
          <w:sz w:val="18"/>
          <w:szCs w:val="18"/>
        </w:rPr>
      </w:pPr>
      <w:r w:rsidRPr="009F1D09">
        <w:rPr>
          <w:color w:val="000000"/>
          <w:sz w:val="18"/>
          <w:szCs w:val="18"/>
        </w:rPr>
        <w:t xml:space="preserve">Fig. </w:t>
      </w:r>
      <w:r>
        <w:rPr>
          <w:rFonts w:hint="eastAsia"/>
          <w:color w:val="000000"/>
          <w:sz w:val="18"/>
          <w:szCs w:val="18"/>
        </w:rPr>
        <w:t>2</w:t>
      </w:r>
      <w:r w:rsidR="00610905" w:rsidRPr="00610905">
        <w:t xml:space="preserve"> </w:t>
      </w:r>
      <w:r w:rsidR="0009225D">
        <w:rPr>
          <w:color w:val="000000"/>
          <w:sz w:val="18"/>
          <w:szCs w:val="18"/>
        </w:rPr>
        <w:t>C</w:t>
      </w:r>
      <w:r w:rsidR="00610905" w:rsidRPr="00610905">
        <w:rPr>
          <w:color w:val="000000"/>
          <w:sz w:val="18"/>
          <w:szCs w:val="18"/>
        </w:rPr>
        <w:t>lassification method</w:t>
      </w:r>
      <w:r w:rsidRPr="009F1D09">
        <w:rPr>
          <w:color w:val="000000"/>
          <w:sz w:val="18"/>
          <w:szCs w:val="18"/>
        </w:rPr>
        <w:t>.</w:t>
      </w:r>
    </w:p>
    <w:p w14:paraId="12E70235" w14:textId="77777777" w:rsidR="003F4E71" w:rsidRPr="0007028D" w:rsidRDefault="003F4E71" w:rsidP="0007028D">
      <w:pPr>
        <w:spacing w:line="360" w:lineRule="exact"/>
        <w:jc w:val="center"/>
        <w:rPr>
          <w:rFonts w:ascii="宋体" w:hAnsi="宋体"/>
          <w:color w:val="000000"/>
          <w:sz w:val="18"/>
          <w:szCs w:val="18"/>
        </w:rPr>
      </w:pPr>
      <w:r w:rsidRPr="009F1D09">
        <w:rPr>
          <w:rFonts w:ascii="宋体" w:hAnsi="宋体"/>
          <w:color w:val="000000"/>
          <w:sz w:val="18"/>
          <w:szCs w:val="18"/>
        </w:rPr>
        <w:t>图</w:t>
      </w:r>
      <w:r>
        <w:rPr>
          <w:rFonts w:ascii="宋体" w:hAnsi="宋体" w:hint="eastAsia"/>
          <w:color w:val="000000"/>
          <w:sz w:val="18"/>
          <w:szCs w:val="18"/>
        </w:rPr>
        <w:t>2</w:t>
      </w:r>
      <w:r w:rsidRPr="009F1D09">
        <w:rPr>
          <w:rFonts w:ascii="宋体" w:hAnsi="宋体"/>
          <w:color w:val="000000"/>
          <w:sz w:val="18"/>
          <w:szCs w:val="18"/>
        </w:rPr>
        <w:t xml:space="preserve"> </w:t>
      </w:r>
      <w:r>
        <w:rPr>
          <w:rFonts w:ascii="宋体" w:hAnsi="宋体" w:hint="eastAsia"/>
          <w:color w:val="000000"/>
          <w:sz w:val="18"/>
          <w:szCs w:val="18"/>
        </w:rPr>
        <w:t>分类方法</w:t>
      </w:r>
    </w:p>
    <w:p w14:paraId="434C5A62" w14:textId="77777777" w:rsidR="003F4E71" w:rsidRDefault="007C206D" w:rsidP="00AA4F17">
      <w:pPr>
        <w:jc w:val="center"/>
        <w:rPr>
          <w:noProof/>
        </w:rPr>
      </w:pPr>
      <w:r w:rsidRPr="00E544A1">
        <w:rPr>
          <w:noProof/>
        </w:rPr>
        <w:drawing>
          <wp:inline distT="0" distB="0" distL="0" distR="0" wp14:anchorId="355746DA" wp14:editId="7045EEB0">
            <wp:extent cx="3034030" cy="1132840"/>
            <wp:effectExtent l="0" t="0" r="0" b="0"/>
            <wp:docPr id="1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34030" cy="1132840"/>
                    </a:xfrm>
                    <a:prstGeom prst="rect">
                      <a:avLst/>
                    </a:prstGeom>
                    <a:noFill/>
                    <a:ln>
                      <a:noFill/>
                    </a:ln>
                  </pic:spPr>
                </pic:pic>
              </a:graphicData>
            </a:graphic>
          </wp:inline>
        </w:drawing>
      </w:r>
    </w:p>
    <w:p w14:paraId="6334451B" w14:textId="77777777" w:rsidR="003F4E71" w:rsidRDefault="003F4E71" w:rsidP="003F4E71">
      <w:pPr>
        <w:spacing w:line="360" w:lineRule="exact"/>
        <w:jc w:val="center"/>
        <w:rPr>
          <w:color w:val="000000"/>
          <w:sz w:val="18"/>
          <w:szCs w:val="18"/>
        </w:rPr>
      </w:pPr>
      <w:r w:rsidRPr="009F1D09">
        <w:rPr>
          <w:color w:val="000000"/>
          <w:sz w:val="18"/>
          <w:szCs w:val="18"/>
        </w:rPr>
        <w:t xml:space="preserve">Fig. </w:t>
      </w:r>
      <w:r>
        <w:rPr>
          <w:rFonts w:hint="eastAsia"/>
          <w:color w:val="000000"/>
          <w:sz w:val="18"/>
          <w:szCs w:val="18"/>
        </w:rPr>
        <w:t>3</w:t>
      </w:r>
      <w:r w:rsidRPr="009F1D09">
        <w:rPr>
          <w:color w:val="000000"/>
          <w:sz w:val="18"/>
          <w:szCs w:val="18"/>
        </w:rPr>
        <w:t xml:space="preserve"> </w:t>
      </w:r>
      <w:r w:rsidR="0009225D">
        <w:rPr>
          <w:color w:val="000000"/>
          <w:sz w:val="18"/>
          <w:szCs w:val="18"/>
        </w:rPr>
        <w:t>R</w:t>
      </w:r>
      <w:r w:rsidR="0009225D" w:rsidRPr="0009225D">
        <w:rPr>
          <w:color w:val="000000"/>
          <w:sz w:val="18"/>
          <w:szCs w:val="18"/>
        </w:rPr>
        <w:t>egression</w:t>
      </w:r>
      <w:r w:rsidR="0009225D">
        <w:rPr>
          <w:color w:val="000000"/>
          <w:sz w:val="18"/>
          <w:szCs w:val="18"/>
        </w:rPr>
        <w:t xml:space="preserve"> and </w:t>
      </w:r>
      <w:r w:rsidR="0009225D" w:rsidRPr="00610905">
        <w:rPr>
          <w:color w:val="000000"/>
          <w:sz w:val="18"/>
          <w:szCs w:val="18"/>
        </w:rPr>
        <w:t>classification method</w:t>
      </w:r>
      <w:r w:rsidRPr="009F1D09">
        <w:rPr>
          <w:color w:val="000000"/>
          <w:sz w:val="18"/>
          <w:szCs w:val="18"/>
        </w:rPr>
        <w:t>.</w:t>
      </w:r>
    </w:p>
    <w:p w14:paraId="674BFF0A" w14:textId="77777777" w:rsidR="003F4E71" w:rsidRDefault="003F4E71" w:rsidP="003F4E71">
      <w:pPr>
        <w:spacing w:line="360" w:lineRule="exact"/>
        <w:jc w:val="center"/>
        <w:rPr>
          <w:rFonts w:ascii="宋体" w:hAnsi="宋体"/>
          <w:color w:val="000000"/>
          <w:sz w:val="18"/>
          <w:szCs w:val="18"/>
        </w:rPr>
      </w:pPr>
      <w:r w:rsidRPr="009F1D09">
        <w:rPr>
          <w:rFonts w:ascii="宋体" w:hAnsi="宋体"/>
          <w:color w:val="000000"/>
          <w:sz w:val="18"/>
          <w:szCs w:val="18"/>
        </w:rPr>
        <w:t>图</w:t>
      </w:r>
      <w:r>
        <w:rPr>
          <w:rFonts w:ascii="宋体" w:hAnsi="宋体" w:hint="eastAsia"/>
          <w:color w:val="000000"/>
          <w:sz w:val="18"/>
          <w:szCs w:val="18"/>
        </w:rPr>
        <w:t>3</w:t>
      </w:r>
      <w:r w:rsidRPr="009F1D09">
        <w:rPr>
          <w:rFonts w:ascii="宋体" w:hAnsi="宋体"/>
          <w:color w:val="000000"/>
          <w:sz w:val="18"/>
          <w:szCs w:val="18"/>
        </w:rPr>
        <w:t xml:space="preserve"> </w:t>
      </w:r>
      <w:r>
        <w:rPr>
          <w:rFonts w:ascii="宋体" w:hAnsi="宋体" w:hint="eastAsia"/>
          <w:color w:val="000000"/>
          <w:sz w:val="18"/>
          <w:szCs w:val="18"/>
        </w:rPr>
        <w:t>回归加分类方法</w:t>
      </w:r>
    </w:p>
    <w:p w14:paraId="6984017D" w14:textId="77777777" w:rsidR="00AA4F17" w:rsidRDefault="00AA4F17" w:rsidP="003F4E71">
      <w:pPr>
        <w:spacing w:line="360" w:lineRule="exact"/>
        <w:jc w:val="center"/>
        <w:rPr>
          <w:rFonts w:ascii="宋体" w:hAnsi="宋体"/>
          <w:color w:val="000000"/>
          <w:sz w:val="18"/>
          <w:szCs w:val="18"/>
        </w:rPr>
        <w:sectPr w:rsidR="00AA4F17" w:rsidSect="00AA4F17">
          <w:headerReference w:type="default" r:id="rId12"/>
          <w:footerReference w:type="default" r:id="rId13"/>
          <w:type w:val="continuous"/>
          <w:pgSz w:w="11906" w:h="16838" w:code="9"/>
          <w:pgMar w:top="1246" w:right="964" w:bottom="851" w:left="964" w:header="851" w:footer="992" w:gutter="0"/>
          <w:cols w:num="2" w:space="425"/>
          <w:docGrid w:type="lines" w:linePitch="312"/>
        </w:sectPr>
      </w:pPr>
    </w:p>
    <w:p w14:paraId="083A16F8" w14:textId="77777777" w:rsidR="003F4E71" w:rsidRDefault="003F4E71" w:rsidP="003F4E71">
      <w:pPr>
        <w:spacing w:line="360" w:lineRule="exact"/>
        <w:jc w:val="center"/>
        <w:rPr>
          <w:rFonts w:ascii="宋体" w:hAnsi="宋体"/>
          <w:color w:val="000000"/>
          <w:sz w:val="18"/>
          <w:szCs w:val="18"/>
        </w:rPr>
      </w:pPr>
    </w:p>
    <w:p w14:paraId="378FD38E" w14:textId="77777777" w:rsidR="003F4E71" w:rsidRPr="003F4E71" w:rsidRDefault="003F4E71" w:rsidP="003F4E71">
      <w:pPr>
        <w:spacing w:line="360" w:lineRule="exact"/>
        <w:jc w:val="center"/>
        <w:rPr>
          <w:rFonts w:ascii="宋体" w:hAnsi="宋体"/>
          <w:noProof/>
          <w:szCs w:val="21"/>
        </w:rPr>
        <w:sectPr w:rsidR="003F4E71" w:rsidRPr="003F4E71" w:rsidSect="003F4E71">
          <w:type w:val="continuous"/>
          <w:pgSz w:w="11906" w:h="16838" w:code="9"/>
          <w:pgMar w:top="1246" w:right="964" w:bottom="851" w:left="964" w:header="851" w:footer="992" w:gutter="0"/>
          <w:cols w:space="425"/>
          <w:docGrid w:type="lines" w:linePitch="312"/>
        </w:sectPr>
      </w:pPr>
    </w:p>
    <w:p w14:paraId="23B3AF8D" w14:textId="77777777" w:rsidR="00386705" w:rsidRPr="00AA4F17" w:rsidRDefault="00386705" w:rsidP="00AA4F17">
      <w:pPr>
        <w:spacing w:beforeLines="100" w:before="312" w:afterLines="100" w:after="312"/>
        <w:ind w:left="241" w:hangingChars="100" w:hanging="241"/>
        <w:rPr>
          <w:rFonts w:ascii="黑体" w:eastAsia="黑体"/>
          <w:color w:val="000000"/>
          <w:sz w:val="24"/>
        </w:rPr>
      </w:pPr>
      <w:r w:rsidRPr="009F1D09">
        <w:rPr>
          <w:rFonts w:eastAsia="黑体" w:hint="eastAsia"/>
          <w:b/>
          <w:bCs/>
          <w:color w:val="000000"/>
          <w:sz w:val="24"/>
        </w:rPr>
        <w:t>2</w:t>
      </w:r>
      <w:r w:rsidR="003F4E71">
        <w:rPr>
          <w:rFonts w:eastAsia="黑体" w:hint="eastAsia"/>
          <w:b/>
          <w:bCs/>
          <w:color w:val="000000"/>
          <w:sz w:val="24"/>
        </w:rPr>
        <w:t>数据预处理</w:t>
      </w:r>
    </w:p>
    <w:p w14:paraId="3F627A35" w14:textId="77777777" w:rsidR="00386705" w:rsidRPr="009F1D09" w:rsidRDefault="00691F21" w:rsidP="00691F21">
      <w:pPr>
        <w:rPr>
          <w:color w:val="000000"/>
        </w:rPr>
      </w:pPr>
      <w:r w:rsidRPr="009F1D09">
        <w:rPr>
          <w:rFonts w:eastAsia="黑体"/>
          <w:b/>
          <w:bCs/>
          <w:color w:val="000000"/>
        </w:rPr>
        <w:t>2</w:t>
      </w:r>
      <w:r w:rsidR="006D5565" w:rsidRPr="009F1D09">
        <w:rPr>
          <w:rFonts w:eastAsia="黑体" w:hint="eastAsia"/>
          <w:b/>
          <w:bCs/>
          <w:color w:val="000000"/>
        </w:rPr>
        <w:t>.</w:t>
      </w:r>
      <w:r w:rsidR="006D5565" w:rsidRPr="009F1D09">
        <w:rPr>
          <w:rFonts w:eastAsia="黑体"/>
          <w:b/>
          <w:bCs/>
          <w:color w:val="000000"/>
        </w:rPr>
        <w:t xml:space="preserve"> </w:t>
      </w:r>
      <w:r w:rsidRPr="009F1D09">
        <w:rPr>
          <w:rFonts w:eastAsia="黑体" w:hint="eastAsia"/>
          <w:b/>
          <w:bCs/>
          <w:color w:val="000000"/>
        </w:rPr>
        <w:t>1</w:t>
      </w:r>
      <w:r w:rsidR="00AA4F17">
        <w:rPr>
          <w:rFonts w:eastAsia="黑体" w:hint="eastAsia"/>
          <w:b/>
          <w:bCs/>
          <w:color w:val="000000"/>
        </w:rPr>
        <w:t>数据分析</w:t>
      </w:r>
    </w:p>
    <w:p w14:paraId="3FF70FC2" w14:textId="77777777" w:rsidR="00AA4F17" w:rsidRDefault="00AA4F17" w:rsidP="001213A8">
      <w:pPr>
        <w:ind w:firstLineChars="200" w:firstLine="420"/>
        <w:rPr>
          <w:color w:val="000000"/>
        </w:rPr>
      </w:pPr>
      <w:r w:rsidRPr="00AA4F17">
        <w:rPr>
          <w:rFonts w:hint="eastAsia"/>
          <w:color w:val="000000"/>
        </w:rPr>
        <w:t>对训练数据在不同</w:t>
      </w:r>
      <w:r w:rsidRPr="00AA4F17">
        <w:rPr>
          <w:rFonts w:hint="eastAsia"/>
          <w:color w:val="000000"/>
        </w:rPr>
        <w:t>Label</w:t>
      </w:r>
      <w:r w:rsidRPr="00AA4F17">
        <w:rPr>
          <w:rFonts w:hint="eastAsia"/>
          <w:color w:val="000000"/>
        </w:rPr>
        <w:t>下的各个</w:t>
      </w:r>
      <w:r w:rsidRPr="00AA4F17">
        <w:rPr>
          <w:rFonts w:hint="eastAsia"/>
          <w:color w:val="000000"/>
        </w:rPr>
        <w:t>P</w:t>
      </w:r>
      <w:r w:rsidRPr="00AA4F17">
        <w:rPr>
          <w:color w:val="000000"/>
        </w:rPr>
        <w:t>arameter</w:t>
      </w:r>
      <w:r w:rsidRPr="00AA4F17">
        <w:rPr>
          <w:rFonts w:hint="eastAsia"/>
          <w:color w:val="000000"/>
        </w:rPr>
        <w:t>特征的分布情况进行初步的分析，例如下图：</w:t>
      </w:r>
    </w:p>
    <w:p w14:paraId="04244A6A" w14:textId="77777777" w:rsidR="00AA4F17" w:rsidRDefault="007C206D" w:rsidP="00AA4F17">
      <w:pPr>
        <w:jc w:val="center"/>
        <w:rPr>
          <w:color w:val="000000"/>
        </w:rPr>
      </w:pPr>
      <w:r w:rsidRPr="00AA4F17">
        <w:rPr>
          <w:rFonts w:ascii="Consolas" w:hAnsi="Consolas"/>
          <w:noProof/>
          <w:sz w:val="24"/>
        </w:rPr>
        <w:drawing>
          <wp:inline distT="0" distB="0" distL="0" distR="0" wp14:anchorId="45E2B971" wp14:editId="25F10649">
            <wp:extent cx="2919730" cy="1652270"/>
            <wp:effectExtent l="0" t="0" r="0" b="0"/>
            <wp:docPr id="14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9730" cy="1652270"/>
                    </a:xfrm>
                    <a:prstGeom prst="rect">
                      <a:avLst/>
                    </a:prstGeom>
                    <a:noFill/>
                    <a:ln>
                      <a:noFill/>
                    </a:ln>
                  </pic:spPr>
                </pic:pic>
              </a:graphicData>
            </a:graphic>
          </wp:inline>
        </w:drawing>
      </w:r>
    </w:p>
    <w:p w14:paraId="7F477C2D" w14:textId="77777777" w:rsidR="00AA4F17" w:rsidRDefault="00AA4F17" w:rsidP="00AA4F17">
      <w:pPr>
        <w:spacing w:line="360" w:lineRule="exact"/>
        <w:jc w:val="center"/>
        <w:rPr>
          <w:color w:val="000000"/>
          <w:sz w:val="18"/>
          <w:szCs w:val="18"/>
        </w:rPr>
      </w:pPr>
      <w:r w:rsidRPr="009F1D09">
        <w:rPr>
          <w:color w:val="000000"/>
          <w:sz w:val="18"/>
          <w:szCs w:val="18"/>
        </w:rPr>
        <w:t xml:space="preserve">Fig. </w:t>
      </w:r>
      <w:r>
        <w:rPr>
          <w:rFonts w:hint="eastAsia"/>
          <w:color w:val="000000"/>
          <w:sz w:val="18"/>
          <w:szCs w:val="18"/>
        </w:rPr>
        <w:t>4</w:t>
      </w:r>
      <w:r w:rsidRPr="009F1D09">
        <w:rPr>
          <w:color w:val="000000"/>
          <w:sz w:val="18"/>
          <w:szCs w:val="18"/>
        </w:rPr>
        <w:t xml:space="preserve"> </w:t>
      </w:r>
      <w:r w:rsidR="0009225D" w:rsidRPr="0009225D">
        <w:rPr>
          <w:color w:val="000000"/>
          <w:sz w:val="18"/>
          <w:szCs w:val="18"/>
        </w:rPr>
        <w:t>Distribution of Parameter1</w:t>
      </w:r>
      <w:r w:rsidRPr="009F1D09">
        <w:rPr>
          <w:color w:val="000000"/>
          <w:sz w:val="18"/>
          <w:szCs w:val="18"/>
        </w:rPr>
        <w:t>.</w:t>
      </w:r>
    </w:p>
    <w:p w14:paraId="7473C8F9" w14:textId="77777777" w:rsidR="00AA4F17" w:rsidRDefault="00AA4F17" w:rsidP="00AA4F17">
      <w:pPr>
        <w:spacing w:line="360" w:lineRule="exact"/>
        <w:jc w:val="center"/>
        <w:rPr>
          <w:rFonts w:ascii="宋体" w:hAnsi="宋体"/>
          <w:color w:val="000000"/>
          <w:sz w:val="18"/>
          <w:szCs w:val="18"/>
        </w:rPr>
      </w:pPr>
      <w:r w:rsidRPr="009F1D09">
        <w:rPr>
          <w:rFonts w:ascii="宋体" w:hAnsi="宋体"/>
          <w:color w:val="000000"/>
          <w:sz w:val="18"/>
          <w:szCs w:val="18"/>
        </w:rPr>
        <w:t>图</w:t>
      </w:r>
      <w:r>
        <w:rPr>
          <w:rFonts w:ascii="宋体" w:hAnsi="宋体" w:hint="eastAsia"/>
          <w:color w:val="000000"/>
          <w:sz w:val="18"/>
          <w:szCs w:val="18"/>
        </w:rPr>
        <w:t>4</w:t>
      </w:r>
      <w:r w:rsidRPr="009F1D09">
        <w:rPr>
          <w:rFonts w:ascii="宋体" w:hAnsi="宋体"/>
          <w:color w:val="000000"/>
          <w:sz w:val="18"/>
          <w:szCs w:val="18"/>
        </w:rPr>
        <w:t xml:space="preserve"> </w:t>
      </w:r>
      <w:r w:rsidRPr="00AA4F17">
        <w:rPr>
          <w:rFonts w:ascii="宋体" w:hAnsi="宋体" w:hint="eastAsia"/>
          <w:color w:val="000000"/>
          <w:sz w:val="18"/>
          <w:szCs w:val="18"/>
        </w:rPr>
        <w:t>Parameter1的分布</w:t>
      </w:r>
    </w:p>
    <w:p w14:paraId="18F1F7C3" w14:textId="77777777" w:rsidR="00AA4F17" w:rsidRDefault="00AA4F17" w:rsidP="001213A8">
      <w:pPr>
        <w:ind w:firstLineChars="200" w:firstLine="420"/>
        <w:rPr>
          <w:color w:val="000000"/>
        </w:rPr>
      </w:pPr>
    </w:p>
    <w:p w14:paraId="15BABEB2" w14:textId="77777777" w:rsidR="00AA4F17" w:rsidRDefault="007C206D" w:rsidP="0007028D">
      <w:pPr>
        <w:jc w:val="center"/>
        <w:rPr>
          <w:rFonts w:ascii="Consolas" w:hAnsi="Consolas"/>
          <w:noProof/>
          <w:sz w:val="24"/>
        </w:rPr>
      </w:pPr>
      <w:r w:rsidRPr="00AA4F17">
        <w:rPr>
          <w:rFonts w:ascii="Consolas" w:hAnsi="Consolas"/>
          <w:noProof/>
          <w:sz w:val="24"/>
        </w:rPr>
        <w:drawing>
          <wp:inline distT="0" distB="0" distL="0" distR="0" wp14:anchorId="2A8AD704" wp14:editId="2B678CA5">
            <wp:extent cx="3065145" cy="1704340"/>
            <wp:effectExtent l="0" t="0" r="0" b="0"/>
            <wp:docPr id="204"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65145" cy="1704340"/>
                    </a:xfrm>
                    <a:prstGeom prst="rect">
                      <a:avLst/>
                    </a:prstGeom>
                    <a:noFill/>
                    <a:ln>
                      <a:noFill/>
                    </a:ln>
                  </pic:spPr>
                </pic:pic>
              </a:graphicData>
            </a:graphic>
          </wp:inline>
        </w:drawing>
      </w:r>
    </w:p>
    <w:p w14:paraId="383277C0" w14:textId="77777777" w:rsidR="0007028D" w:rsidRDefault="0007028D" w:rsidP="0007028D">
      <w:pPr>
        <w:spacing w:line="360" w:lineRule="exact"/>
        <w:jc w:val="center"/>
        <w:rPr>
          <w:color w:val="000000"/>
          <w:sz w:val="18"/>
          <w:szCs w:val="18"/>
        </w:rPr>
      </w:pPr>
      <w:r w:rsidRPr="009F1D09">
        <w:rPr>
          <w:color w:val="000000"/>
          <w:sz w:val="18"/>
          <w:szCs w:val="18"/>
        </w:rPr>
        <w:t xml:space="preserve">Fig. </w:t>
      </w:r>
      <w:r>
        <w:rPr>
          <w:rFonts w:hint="eastAsia"/>
          <w:color w:val="000000"/>
          <w:sz w:val="18"/>
          <w:szCs w:val="18"/>
        </w:rPr>
        <w:t>5</w:t>
      </w:r>
      <w:r w:rsidRPr="009F1D09">
        <w:rPr>
          <w:color w:val="000000"/>
          <w:sz w:val="18"/>
          <w:szCs w:val="18"/>
        </w:rPr>
        <w:t xml:space="preserve"> </w:t>
      </w:r>
      <w:r w:rsidR="0009225D">
        <w:rPr>
          <w:color w:val="000000"/>
          <w:sz w:val="18"/>
          <w:szCs w:val="18"/>
        </w:rPr>
        <w:t>Distribution of Parameter6</w:t>
      </w:r>
      <w:r w:rsidRPr="009F1D09">
        <w:rPr>
          <w:color w:val="000000"/>
          <w:sz w:val="18"/>
          <w:szCs w:val="18"/>
        </w:rPr>
        <w:t>.</w:t>
      </w:r>
    </w:p>
    <w:p w14:paraId="0328C65D" w14:textId="77777777" w:rsidR="0007028D" w:rsidRDefault="0007028D" w:rsidP="0007028D">
      <w:pPr>
        <w:spacing w:line="360" w:lineRule="exact"/>
        <w:jc w:val="center"/>
        <w:rPr>
          <w:rFonts w:ascii="宋体" w:hAnsi="宋体"/>
          <w:color w:val="000000"/>
          <w:sz w:val="18"/>
          <w:szCs w:val="18"/>
        </w:rPr>
      </w:pPr>
      <w:r w:rsidRPr="009F1D09">
        <w:rPr>
          <w:rFonts w:ascii="宋体" w:hAnsi="宋体"/>
          <w:color w:val="000000"/>
          <w:sz w:val="18"/>
          <w:szCs w:val="18"/>
        </w:rPr>
        <w:t>图</w:t>
      </w:r>
      <w:r>
        <w:rPr>
          <w:rFonts w:ascii="宋体" w:hAnsi="宋体" w:hint="eastAsia"/>
          <w:color w:val="000000"/>
          <w:sz w:val="18"/>
          <w:szCs w:val="18"/>
        </w:rPr>
        <w:t>5</w:t>
      </w:r>
      <w:r w:rsidRPr="009F1D09">
        <w:rPr>
          <w:rFonts w:ascii="宋体" w:hAnsi="宋体"/>
          <w:color w:val="000000"/>
          <w:sz w:val="18"/>
          <w:szCs w:val="18"/>
        </w:rPr>
        <w:t xml:space="preserve"> </w:t>
      </w:r>
      <w:r w:rsidRPr="00AA4F17">
        <w:rPr>
          <w:rFonts w:ascii="宋体" w:hAnsi="宋体" w:hint="eastAsia"/>
          <w:color w:val="000000"/>
          <w:sz w:val="18"/>
          <w:szCs w:val="18"/>
        </w:rPr>
        <w:t>Parameter</w:t>
      </w:r>
      <w:r w:rsidR="0009225D">
        <w:rPr>
          <w:rFonts w:ascii="宋体" w:hAnsi="宋体" w:hint="eastAsia"/>
          <w:color w:val="000000"/>
          <w:sz w:val="18"/>
          <w:szCs w:val="18"/>
        </w:rPr>
        <w:t>6</w:t>
      </w:r>
      <w:r w:rsidRPr="00AA4F17">
        <w:rPr>
          <w:rFonts w:ascii="宋体" w:hAnsi="宋体" w:hint="eastAsia"/>
          <w:color w:val="000000"/>
          <w:sz w:val="18"/>
          <w:szCs w:val="18"/>
        </w:rPr>
        <w:t>的分布</w:t>
      </w:r>
    </w:p>
    <w:p w14:paraId="4E4E8772" w14:textId="77777777" w:rsidR="0007028D" w:rsidRDefault="0007028D" w:rsidP="0007028D">
      <w:pPr>
        <w:jc w:val="center"/>
        <w:rPr>
          <w:color w:val="000000"/>
        </w:rPr>
      </w:pPr>
    </w:p>
    <w:p w14:paraId="35AEF9F5" w14:textId="77777777" w:rsidR="0007028D" w:rsidRPr="0007028D" w:rsidRDefault="0007028D" w:rsidP="0007028D">
      <w:pPr>
        <w:ind w:firstLineChars="200" w:firstLine="420"/>
        <w:rPr>
          <w:color w:val="000000"/>
        </w:rPr>
      </w:pPr>
      <w:r w:rsidRPr="0007028D">
        <w:rPr>
          <w:rFonts w:hint="eastAsia"/>
          <w:color w:val="000000"/>
        </w:rPr>
        <w:t>在此分析的基础上，可以初步把</w:t>
      </w:r>
      <w:r w:rsidRPr="0007028D">
        <w:rPr>
          <w:rFonts w:hint="eastAsia"/>
          <w:color w:val="000000"/>
        </w:rPr>
        <w:t>Parameter</w:t>
      </w:r>
      <w:r w:rsidRPr="0007028D">
        <w:rPr>
          <w:rFonts w:hint="eastAsia"/>
          <w:color w:val="000000"/>
        </w:rPr>
        <w:t>特征分为两类：</w:t>
      </w:r>
    </w:p>
    <w:p w14:paraId="14B7F8CF" w14:textId="77777777" w:rsidR="0007028D" w:rsidRPr="0007028D" w:rsidRDefault="0007028D" w:rsidP="0007028D">
      <w:pPr>
        <w:ind w:firstLineChars="200" w:firstLine="420"/>
        <w:rPr>
          <w:color w:val="000000"/>
        </w:rPr>
      </w:pPr>
      <w:r w:rsidRPr="0007028D">
        <w:rPr>
          <w:rFonts w:hint="eastAsia"/>
          <w:color w:val="000000"/>
        </w:rPr>
        <w:t>1.</w:t>
      </w:r>
      <w:r w:rsidRPr="0007028D">
        <w:rPr>
          <w:color w:val="000000"/>
        </w:rPr>
        <w:t xml:space="preserve"> </w:t>
      </w:r>
      <w:r w:rsidRPr="0007028D">
        <w:rPr>
          <w:rFonts w:hint="eastAsia"/>
          <w:color w:val="000000"/>
        </w:rPr>
        <w:t>Parameter1-4</w:t>
      </w:r>
      <w:r w:rsidRPr="0007028D">
        <w:rPr>
          <w:rFonts w:hint="eastAsia"/>
          <w:color w:val="000000"/>
        </w:rPr>
        <w:t>：该类别的特征是在每个</w:t>
      </w:r>
      <w:r w:rsidRPr="0007028D">
        <w:rPr>
          <w:rFonts w:hint="eastAsia"/>
          <w:color w:val="000000"/>
        </w:rPr>
        <w:t>Label</w:t>
      </w:r>
      <w:r w:rsidRPr="0007028D">
        <w:rPr>
          <w:rFonts w:hint="eastAsia"/>
          <w:color w:val="000000"/>
        </w:rPr>
        <w:t>中都近似于服从正太分布形式，数据的范围较小，分布比较均匀，在每个</w:t>
      </w:r>
      <w:r w:rsidRPr="0007028D">
        <w:rPr>
          <w:rFonts w:hint="eastAsia"/>
          <w:color w:val="000000"/>
        </w:rPr>
        <w:t>Label</w:t>
      </w:r>
      <w:r w:rsidRPr="0007028D">
        <w:rPr>
          <w:rFonts w:hint="eastAsia"/>
          <w:color w:val="000000"/>
        </w:rPr>
        <w:t>下的分布基本一致。对于这类特征，由于其分布一致从而不会给分类带来有用的信息，所以将其从模型的输入中删除。</w:t>
      </w:r>
    </w:p>
    <w:p w14:paraId="70D0D7A4" w14:textId="77777777" w:rsidR="00691F21" w:rsidRDefault="0007028D" w:rsidP="0007028D">
      <w:pPr>
        <w:ind w:firstLineChars="200" w:firstLine="420"/>
        <w:rPr>
          <w:color w:val="000000"/>
        </w:rPr>
      </w:pPr>
      <w:r w:rsidRPr="0007028D">
        <w:rPr>
          <w:rFonts w:hint="eastAsia"/>
          <w:color w:val="000000"/>
        </w:rPr>
        <w:t>2.</w:t>
      </w:r>
      <w:r w:rsidRPr="0007028D">
        <w:rPr>
          <w:color w:val="000000"/>
        </w:rPr>
        <w:t xml:space="preserve"> </w:t>
      </w:r>
      <w:r w:rsidRPr="0007028D">
        <w:rPr>
          <w:rFonts w:hint="eastAsia"/>
          <w:color w:val="000000"/>
        </w:rPr>
        <w:t>Parameter5-10</w:t>
      </w:r>
      <w:r w:rsidRPr="0007028D">
        <w:rPr>
          <w:rFonts w:hint="eastAsia"/>
          <w:color w:val="000000"/>
        </w:rPr>
        <w:t>：该类别的特征是数据在每个</w:t>
      </w:r>
      <w:r w:rsidRPr="0007028D">
        <w:rPr>
          <w:rFonts w:hint="eastAsia"/>
          <w:color w:val="000000"/>
        </w:rPr>
        <w:t>Label</w:t>
      </w:r>
      <w:r w:rsidRPr="0007028D">
        <w:rPr>
          <w:rFonts w:hint="eastAsia"/>
          <w:color w:val="000000"/>
        </w:rPr>
        <w:t>上的分布差异较大，数据本身的数量级差异较</w:t>
      </w:r>
      <w:r w:rsidRPr="0007028D">
        <w:rPr>
          <w:rFonts w:hint="eastAsia"/>
          <w:color w:val="000000"/>
        </w:rPr>
        <w:lastRenderedPageBreak/>
        <w:t>大，分布极其不均匀，类似于长尾分布的特征。所以对其做对数处理，缩小其存在的范围，以便作为模型的输入。</w:t>
      </w:r>
    </w:p>
    <w:p w14:paraId="16EDA27F" w14:textId="77777777" w:rsidR="003712CC" w:rsidRPr="003712CC" w:rsidRDefault="007C206D" w:rsidP="003712CC">
      <w:pPr>
        <w:jc w:val="center"/>
        <w:rPr>
          <w:rFonts w:ascii="Consolas" w:hAnsi="Consolas"/>
          <w:noProof/>
          <w:sz w:val="24"/>
        </w:rPr>
      </w:pPr>
      <w:r w:rsidRPr="0007028D">
        <w:rPr>
          <w:rFonts w:ascii="Consolas" w:hAnsi="Consolas"/>
          <w:noProof/>
          <w:sz w:val="24"/>
        </w:rPr>
        <w:drawing>
          <wp:inline distT="0" distB="0" distL="0" distR="0" wp14:anchorId="3E8B67C3" wp14:editId="05188B2B">
            <wp:extent cx="2992755" cy="1943100"/>
            <wp:effectExtent l="0" t="0" r="0" b="0"/>
            <wp:docPr id="316"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92755" cy="1943100"/>
                    </a:xfrm>
                    <a:prstGeom prst="rect">
                      <a:avLst/>
                    </a:prstGeom>
                    <a:noFill/>
                    <a:ln>
                      <a:noFill/>
                    </a:ln>
                  </pic:spPr>
                </pic:pic>
              </a:graphicData>
            </a:graphic>
          </wp:inline>
        </w:drawing>
      </w:r>
    </w:p>
    <w:p w14:paraId="357F959D" w14:textId="77777777" w:rsidR="003712CC" w:rsidRPr="009F1D09" w:rsidRDefault="003712CC" w:rsidP="003712CC">
      <w:pPr>
        <w:jc w:val="center"/>
        <w:rPr>
          <w:color w:val="000000"/>
          <w:sz w:val="18"/>
          <w:szCs w:val="18"/>
        </w:rPr>
      </w:pPr>
      <w:r w:rsidRPr="009F1D09">
        <w:rPr>
          <w:color w:val="000000"/>
          <w:sz w:val="18"/>
          <w:szCs w:val="18"/>
        </w:rPr>
        <w:t xml:space="preserve">Fig. </w:t>
      </w:r>
      <w:r>
        <w:rPr>
          <w:rFonts w:hint="eastAsia"/>
          <w:color w:val="000000"/>
          <w:sz w:val="18"/>
          <w:szCs w:val="18"/>
        </w:rPr>
        <w:t>6</w:t>
      </w:r>
      <w:r w:rsidRPr="009F1D09">
        <w:rPr>
          <w:color w:val="000000"/>
          <w:sz w:val="18"/>
          <w:szCs w:val="18"/>
        </w:rPr>
        <w:t xml:space="preserve"> </w:t>
      </w:r>
      <w:r w:rsidR="0009225D" w:rsidRPr="0009225D">
        <w:rPr>
          <w:color w:val="000000"/>
          <w:sz w:val="18"/>
          <w:szCs w:val="18"/>
        </w:rPr>
        <w:t>Make log changes to class 2 Parameters</w:t>
      </w:r>
      <w:r w:rsidRPr="009F1D09">
        <w:rPr>
          <w:color w:val="000000"/>
          <w:sz w:val="18"/>
          <w:szCs w:val="18"/>
        </w:rPr>
        <w:t>.</w:t>
      </w:r>
    </w:p>
    <w:p w14:paraId="7A9B79B4" w14:textId="77777777" w:rsidR="003712CC" w:rsidRDefault="003712CC" w:rsidP="003712CC">
      <w:pPr>
        <w:jc w:val="center"/>
        <w:rPr>
          <w:color w:val="000000"/>
          <w:sz w:val="18"/>
          <w:szCs w:val="18"/>
        </w:rPr>
      </w:pPr>
      <w:r w:rsidRPr="009F1D09">
        <w:rPr>
          <w:color w:val="000000"/>
          <w:sz w:val="18"/>
          <w:szCs w:val="18"/>
        </w:rPr>
        <w:t>图</w:t>
      </w:r>
      <w:r>
        <w:rPr>
          <w:color w:val="000000"/>
          <w:sz w:val="18"/>
          <w:szCs w:val="18"/>
        </w:rPr>
        <w:t>6</w:t>
      </w:r>
      <w:r w:rsidR="0009225D" w:rsidRPr="0009225D">
        <w:rPr>
          <w:rFonts w:hint="eastAsia"/>
          <w:color w:val="000000"/>
          <w:sz w:val="18"/>
          <w:szCs w:val="18"/>
        </w:rPr>
        <w:t>对</w:t>
      </w:r>
      <w:r w:rsidR="0009225D" w:rsidRPr="0009225D">
        <w:rPr>
          <w:rFonts w:hint="eastAsia"/>
          <w:color w:val="000000"/>
          <w:sz w:val="18"/>
          <w:szCs w:val="18"/>
        </w:rPr>
        <w:t>2</w:t>
      </w:r>
      <w:r w:rsidR="0009225D" w:rsidRPr="0009225D">
        <w:rPr>
          <w:rFonts w:hint="eastAsia"/>
          <w:color w:val="000000"/>
          <w:sz w:val="18"/>
          <w:szCs w:val="18"/>
        </w:rPr>
        <w:t>类</w:t>
      </w:r>
      <w:r w:rsidR="0009225D" w:rsidRPr="0009225D">
        <w:rPr>
          <w:rFonts w:hint="eastAsia"/>
          <w:color w:val="000000"/>
          <w:sz w:val="18"/>
          <w:szCs w:val="18"/>
        </w:rPr>
        <w:t>Parameter</w:t>
      </w:r>
      <w:r w:rsidR="0009225D" w:rsidRPr="0009225D">
        <w:rPr>
          <w:rFonts w:hint="eastAsia"/>
          <w:color w:val="000000"/>
          <w:sz w:val="18"/>
          <w:szCs w:val="18"/>
        </w:rPr>
        <w:t>做</w:t>
      </w:r>
      <w:r w:rsidR="0009225D" w:rsidRPr="0009225D">
        <w:rPr>
          <w:rFonts w:hint="eastAsia"/>
          <w:color w:val="000000"/>
          <w:sz w:val="18"/>
          <w:szCs w:val="18"/>
        </w:rPr>
        <w:t>l</w:t>
      </w:r>
      <w:r w:rsidR="0009225D" w:rsidRPr="0009225D">
        <w:rPr>
          <w:color w:val="000000"/>
          <w:sz w:val="18"/>
          <w:szCs w:val="18"/>
        </w:rPr>
        <w:t>og</w:t>
      </w:r>
      <w:r w:rsidR="0009225D" w:rsidRPr="0009225D">
        <w:rPr>
          <w:rFonts w:hint="eastAsia"/>
          <w:color w:val="000000"/>
          <w:sz w:val="18"/>
          <w:szCs w:val="18"/>
        </w:rPr>
        <w:t>变化</w:t>
      </w:r>
    </w:p>
    <w:p w14:paraId="3998EE25" w14:textId="77777777" w:rsidR="000F4DAD" w:rsidRDefault="000F4DAD" w:rsidP="003712CC">
      <w:pPr>
        <w:rPr>
          <w:color w:val="000000"/>
        </w:rPr>
      </w:pPr>
      <w:r w:rsidRPr="009F1D09">
        <w:rPr>
          <w:rFonts w:eastAsia="黑体" w:hint="eastAsia"/>
          <w:b/>
          <w:bCs/>
          <w:color w:val="000000"/>
        </w:rPr>
        <w:t>2.</w:t>
      </w:r>
      <w:r w:rsidRPr="009F1D09">
        <w:rPr>
          <w:rFonts w:eastAsia="黑体"/>
          <w:b/>
          <w:bCs/>
          <w:color w:val="000000"/>
        </w:rPr>
        <w:t xml:space="preserve"> </w:t>
      </w:r>
      <w:r w:rsidRPr="009F1D09">
        <w:rPr>
          <w:rFonts w:eastAsia="黑体" w:hint="eastAsia"/>
          <w:b/>
          <w:bCs/>
          <w:color w:val="000000"/>
        </w:rPr>
        <w:t>2</w:t>
      </w:r>
      <w:r w:rsidR="0007028D">
        <w:rPr>
          <w:rFonts w:eastAsia="黑体" w:hint="eastAsia"/>
          <w:b/>
          <w:bCs/>
          <w:color w:val="000000"/>
        </w:rPr>
        <w:t>特征工程</w:t>
      </w:r>
    </w:p>
    <w:p w14:paraId="3AF4CFBE" w14:textId="77777777" w:rsidR="0007028D" w:rsidRPr="0007028D" w:rsidRDefault="0007028D" w:rsidP="0007028D">
      <w:pPr>
        <w:ind w:firstLineChars="200" w:firstLine="420"/>
        <w:rPr>
          <w:color w:val="000000"/>
        </w:rPr>
      </w:pPr>
      <w:r w:rsidRPr="0007028D">
        <w:rPr>
          <w:rFonts w:hint="eastAsia"/>
          <w:color w:val="000000"/>
        </w:rPr>
        <w:t>尝试基于原始的</w:t>
      </w:r>
      <w:r w:rsidRPr="0007028D">
        <w:rPr>
          <w:rFonts w:hint="eastAsia"/>
          <w:color w:val="000000"/>
        </w:rPr>
        <w:t>Parameter</w:t>
      </w:r>
      <w:r w:rsidRPr="0007028D">
        <w:rPr>
          <w:rFonts w:hint="eastAsia"/>
          <w:color w:val="000000"/>
        </w:rPr>
        <w:t>特征，寻找其中相关性较强的特征组合，进行线性组合尝试构建新的特征作为输入。</w:t>
      </w:r>
    </w:p>
    <w:p w14:paraId="5CD27EBE" w14:textId="77777777" w:rsidR="003712CC" w:rsidRDefault="003712CC" w:rsidP="003712CC">
      <w:pPr>
        <w:ind w:firstLineChars="200" w:firstLine="420"/>
        <w:rPr>
          <w:color w:val="000000"/>
        </w:rPr>
      </w:pPr>
      <w:r w:rsidRPr="003712CC">
        <w:rPr>
          <w:rFonts w:hint="eastAsia"/>
          <w:color w:val="000000"/>
        </w:rPr>
        <w:t>使用皮尔逊相关系数衡量两个变量之间的相关程度：</w:t>
      </w:r>
    </w:p>
    <w:p w14:paraId="12552D3F" w14:textId="77777777" w:rsidR="003712CC" w:rsidRDefault="00FA09F1" w:rsidP="003712CC">
      <w:pPr>
        <w:jc w:val="center"/>
        <w:rPr>
          <w:color w:val="000000"/>
        </w:rPr>
      </w:pPr>
      <m:oMath>
        <m:sSub>
          <m:sSubPr>
            <m:ctrlPr>
              <w:rPr>
                <w:rFonts w:ascii="Cambria Math" w:hAnsi="Cambria Math"/>
                <w:i/>
                <w:sz w:val="24"/>
              </w:rPr>
            </m:ctrlPr>
          </m:sSubPr>
          <m:e>
            <m:r>
              <w:rPr>
                <w:rFonts w:ascii="Cambria Math" w:hAnsi="Cambria Math"/>
                <w:sz w:val="24"/>
              </w:rPr>
              <m:t>ρ</m:t>
            </m:r>
          </m:e>
          <m:sub>
            <m:r>
              <w:rPr>
                <w:rFonts w:ascii="Cambria Math" w:hAnsi="Cambria Math" w:hint="eastAsia"/>
                <w:sz w:val="24"/>
              </w:rPr>
              <m:t>X</m:t>
            </m:r>
            <m:r>
              <w:rPr>
                <w:rFonts w:ascii="Cambria Math" w:hAnsi="Cambria Math"/>
                <w:sz w:val="24"/>
              </w:rPr>
              <m:t>,</m:t>
            </m:r>
            <m:r>
              <w:rPr>
                <w:rFonts w:ascii="Cambria Math" w:hAnsi="Cambria Math" w:hint="eastAsia"/>
                <w:sz w:val="24"/>
              </w:rPr>
              <m:t>Y</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cov(X,Y)</m:t>
            </m:r>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Y</m:t>
                </m:r>
              </m:sub>
            </m:sSub>
          </m:den>
        </m:f>
        <m:r>
          <w:rPr>
            <w:rFonts w:ascii="Cambria Math" w:hAnsi="Cambria Math"/>
            <w:sz w:val="24"/>
          </w:rPr>
          <m:t xml:space="preserve">= </m:t>
        </m:r>
        <m:f>
          <m:fPr>
            <m:ctrlPr>
              <w:rPr>
                <w:rFonts w:ascii="Cambria Math" w:hAnsi="Cambria Math"/>
                <w:i/>
                <w:sz w:val="24"/>
              </w:rPr>
            </m:ctrlPr>
          </m:fPr>
          <m:num>
            <m:r>
              <w:rPr>
                <w:rFonts w:ascii="Cambria Math" w:hAnsi="Cambria Math"/>
                <w:sz w:val="24"/>
              </w:rPr>
              <m:t xml:space="preserve">E[(X- </m:t>
            </m:r>
            <m:sSub>
              <m:sSubPr>
                <m:ctrlPr>
                  <w:rPr>
                    <w:rFonts w:ascii="Cambria Math" w:hAnsi="Cambria Math"/>
                    <w:i/>
                    <w:sz w:val="24"/>
                  </w:rPr>
                </m:ctrlPr>
              </m:sSubPr>
              <m:e>
                <m:r>
                  <w:rPr>
                    <w:rFonts w:ascii="Cambria Math" w:hAnsi="Cambria Math"/>
                    <w:sz w:val="24"/>
                  </w:rPr>
                  <m:t>μ</m:t>
                </m:r>
              </m:e>
              <m:sub>
                <m:r>
                  <w:rPr>
                    <w:rFonts w:ascii="Cambria Math" w:hAnsi="Cambria Math"/>
                    <w:sz w:val="24"/>
                  </w:rPr>
                  <m:t>X</m:t>
                </m:r>
              </m:sub>
            </m:sSub>
            <m:r>
              <w:rPr>
                <w:rFonts w:ascii="Cambria Math" w:hAnsi="Cambria Math"/>
                <w:sz w:val="24"/>
              </w:rPr>
              <m:t xml:space="preserve">)(Y- </m:t>
            </m:r>
            <m:sSub>
              <m:sSubPr>
                <m:ctrlPr>
                  <w:rPr>
                    <w:rFonts w:ascii="Cambria Math" w:hAnsi="Cambria Math"/>
                    <w:i/>
                    <w:sz w:val="24"/>
                  </w:rPr>
                </m:ctrlPr>
              </m:sSubPr>
              <m:e>
                <m:r>
                  <w:rPr>
                    <w:rFonts w:ascii="Cambria Math" w:hAnsi="Cambria Math"/>
                    <w:sz w:val="24"/>
                  </w:rPr>
                  <m:t>μ</m:t>
                </m:r>
              </m:e>
              <m:sub>
                <m:r>
                  <w:rPr>
                    <w:rFonts w:ascii="Cambria Math" w:hAnsi="Cambria Math"/>
                    <w:sz w:val="24"/>
                  </w:rPr>
                  <m:t>Y</m:t>
                </m:r>
              </m:sub>
            </m:sSub>
            <m:r>
              <w:rPr>
                <w:rFonts w:ascii="Cambria Math" w:hAnsi="Cambria Math"/>
                <w:sz w:val="24"/>
              </w:rPr>
              <m:t>)]</m:t>
            </m:r>
          </m:num>
          <m:den>
            <m:sSub>
              <m:sSubPr>
                <m:ctrlPr>
                  <w:rPr>
                    <w:rFonts w:ascii="Cambria Math" w:hAnsi="Cambria Math"/>
                    <w:i/>
                    <w:sz w:val="24"/>
                  </w:rPr>
                </m:ctrlPr>
              </m:sSubPr>
              <m:e>
                <m:r>
                  <w:rPr>
                    <w:rFonts w:ascii="Cambria Math" w:hAnsi="Cambria Math"/>
                    <w:sz w:val="24"/>
                  </w:rPr>
                  <m:t>σ</m:t>
                </m:r>
              </m:e>
              <m:sub>
                <m:r>
                  <w:rPr>
                    <w:rFonts w:ascii="Cambria Math" w:hAnsi="Cambria Math"/>
                    <w:sz w:val="24"/>
                  </w:rPr>
                  <m:t>X</m:t>
                </m:r>
              </m:sub>
            </m:sSub>
            <m:sSub>
              <m:sSubPr>
                <m:ctrlPr>
                  <w:rPr>
                    <w:rFonts w:ascii="Cambria Math" w:hAnsi="Cambria Math"/>
                    <w:i/>
                    <w:sz w:val="24"/>
                  </w:rPr>
                </m:ctrlPr>
              </m:sSubPr>
              <m:e>
                <m:r>
                  <w:rPr>
                    <w:rFonts w:ascii="Cambria Math" w:hAnsi="Cambria Math"/>
                    <w:sz w:val="24"/>
                  </w:rPr>
                  <m:t>σ</m:t>
                </m:r>
              </m:e>
              <m:sub>
                <m:r>
                  <w:rPr>
                    <w:rFonts w:ascii="Cambria Math" w:hAnsi="Cambria Math"/>
                    <w:sz w:val="24"/>
                  </w:rPr>
                  <m:t>Y</m:t>
                </m:r>
              </m:sub>
            </m:sSub>
          </m:den>
        </m:f>
      </m:oMath>
      <w:r w:rsidR="003712CC">
        <w:rPr>
          <w:rFonts w:hint="eastAsia"/>
        </w:rPr>
        <w:t>，</w:t>
      </w:r>
      <w:r w:rsidR="003712CC" w:rsidRPr="003712CC">
        <w:rPr>
          <w:color w:val="000000"/>
        </w:rPr>
        <w:t>(1)</w:t>
      </w:r>
    </w:p>
    <w:p w14:paraId="68B584C7" w14:textId="77777777" w:rsidR="003712CC" w:rsidRDefault="003712CC" w:rsidP="003712CC">
      <w:pPr>
        <w:rPr>
          <w:color w:val="000000"/>
        </w:rPr>
      </w:pPr>
    </w:p>
    <w:p w14:paraId="16B3BDA8" w14:textId="77777777" w:rsidR="003712CC" w:rsidRDefault="003712CC" w:rsidP="003712CC">
      <w:pPr>
        <w:ind w:firstLineChars="200" w:firstLine="420"/>
        <w:rPr>
          <w:color w:val="000000"/>
        </w:rPr>
      </w:pPr>
      <w:r w:rsidRPr="003712CC">
        <w:rPr>
          <w:rFonts w:hint="eastAsia"/>
          <w:color w:val="000000"/>
        </w:rPr>
        <w:t>基于训练集数据我们得到如下结果</w:t>
      </w:r>
      <w:r>
        <w:rPr>
          <w:rFonts w:hint="eastAsia"/>
          <w:color w:val="000000"/>
        </w:rPr>
        <w:t>：</w:t>
      </w:r>
    </w:p>
    <w:p w14:paraId="087F9713" w14:textId="77777777" w:rsidR="003712CC" w:rsidRDefault="003712CC" w:rsidP="003712CC">
      <w:pPr>
        <w:ind w:firstLineChars="200" w:firstLine="420"/>
        <w:rPr>
          <w:color w:val="000000"/>
        </w:rPr>
      </w:pPr>
    </w:p>
    <w:p w14:paraId="21D35A7E" w14:textId="77777777" w:rsidR="003712CC" w:rsidRDefault="007C206D" w:rsidP="003712CC">
      <w:pPr>
        <w:jc w:val="center"/>
        <w:rPr>
          <w:rFonts w:ascii="Consolas" w:hAnsi="Consolas"/>
          <w:noProof/>
          <w:sz w:val="24"/>
        </w:rPr>
      </w:pPr>
      <w:r w:rsidRPr="003712CC">
        <w:rPr>
          <w:rFonts w:ascii="Consolas" w:hAnsi="Consolas"/>
          <w:noProof/>
          <w:sz w:val="24"/>
        </w:rPr>
        <w:drawing>
          <wp:inline distT="0" distB="0" distL="0" distR="0" wp14:anchorId="199FB69B" wp14:editId="1F2D24D0">
            <wp:extent cx="3127375" cy="2275840"/>
            <wp:effectExtent l="0" t="0" r="0" b="0"/>
            <wp:docPr id="32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27375" cy="2275840"/>
                    </a:xfrm>
                    <a:prstGeom prst="rect">
                      <a:avLst/>
                    </a:prstGeom>
                    <a:noFill/>
                    <a:ln>
                      <a:noFill/>
                    </a:ln>
                  </pic:spPr>
                </pic:pic>
              </a:graphicData>
            </a:graphic>
          </wp:inline>
        </w:drawing>
      </w:r>
    </w:p>
    <w:p w14:paraId="44435C27" w14:textId="77777777" w:rsidR="00416127" w:rsidRPr="009F1D09" w:rsidRDefault="00416127" w:rsidP="00416127">
      <w:pPr>
        <w:jc w:val="center"/>
        <w:rPr>
          <w:color w:val="000000"/>
          <w:sz w:val="18"/>
          <w:szCs w:val="18"/>
        </w:rPr>
      </w:pPr>
      <w:r w:rsidRPr="009F1D09">
        <w:rPr>
          <w:color w:val="000000"/>
          <w:sz w:val="18"/>
          <w:szCs w:val="18"/>
        </w:rPr>
        <w:t xml:space="preserve">Fig. </w:t>
      </w:r>
      <w:r w:rsidR="00483BF8">
        <w:rPr>
          <w:rFonts w:hint="eastAsia"/>
          <w:color w:val="000000"/>
          <w:sz w:val="18"/>
          <w:szCs w:val="18"/>
        </w:rPr>
        <w:t>7</w:t>
      </w:r>
      <w:r w:rsidRPr="009F1D09">
        <w:rPr>
          <w:color w:val="000000"/>
          <w:sz w:val="18"/>
          <w:szCs w:val="18"/>
        </w:rPr>
        <w:t xml:space="preserve"> </w:t>
      </w:r>
      <w:r w:rsidR="0009225D" w:rsidRPr="0009225D">
        <w:rPr>
          <w:color w:val="000000"/>
          <w:sz w:val="18"/>
          <w:szCs w:val="18"/>
        </w:rPr>
        <w:t>Parameter correlation calculation</w:t>
      </w:r>
      <w:r w:rsidRPr="009F1D09">
        <w:rPr>
          <w:color w:val="000000"/>
          <w:sz w:val="18"/>
          <w:szCs w:val="18"/>
        </w:rPr>
        <w:t>.</w:t>
      </w:r>
    </w:p>
    <w:p w14:paraId="67332FD6" w14:textId="77777777" w:rsidR="003712CC" w:rsidRDefault="00416127" w:rsidP="00416127">
      <w:pPr>
        <w:jc w:val="center"/>
        <w:rPr>
          <w:rFonts w:ascii="Consolas" w:hAnsi="Consolas"/>
          <w:noProof/>
          <w:sz w:val="24"/>
        </w:rPr>
      </w:pPr>
      <w:r w:rsidRPr="009F1D09">
        <w:rPr>
          <w:color w:val="000000"/>
          <w:sz w:val="18"/>
          <w:szCs w:val="18"/>
        </w:rPr>
        <w:t>图</w:t>
      </w:r>
      <w:r w:rsidR="00483BF8">
        <w:rPr>
          <w:rFonts w:hint="eastAsia"/>
          <w:color w:val="000000"/>
          <w:sz w:val="18"/>
          <w:szCs w:val="18"/>
        </w:rPr>
        <w:t>7</w:t>
      </w:r>
      <w:r w:rsidRPr="009F1D09">
        <w:rPr>
          <w:color w:val="000000"/>
          <w:sz w:val="18"/>
          <w:szCs w:val="18"/>
        </w:rPr>
        <w:t xml:space="preserve"> </w:t>
      </w:r>
      <w:r w:rsidR="00483BF8" w:rsidRPr="00483BF8">
        <w:rPr>
          <w:rFonts w:hint="eastAsia"/>
          <w:color w:val="000000"/>
          <w:sz w:val="18"/>
          <w:szCs w:val="18"/>
        </w:rPr>
        <w:t>Parameter</w:t>
      </w:r>
      <w:r w:rsidR="00483BF8" w:rsidRPr="00483BF8">
        <w:rPr>
          <w:rFonts w:hint="eastAsia"/>
          <w:color w:val="000000"/>
          <w:sz w:val="18"/>
          <w:szCs w:val="18"/>
        </w:rPr>
        <w:t>相关性计算</w:t>
      </w:r>
    </w:p>
    <w:p w14:paraId="31BF259F" w14:textId="77777777" w:rsidR="00483BF8" w:rsidRDefault="00483BF8" w:rsidP="00483BF8">
      <w:pPr>
        <w:rPr>
          <w:color w:val="000000"/>
        </w:rPr>
      </w:pPr>
    </w:p>
    <w:p w14:paraId="0D13086D" w14:textId="77777777" w:rsidR="00483BF8" w:rsidRDefault="00483BF8" w:rsidP="00483BF8">
      <w:pPr>
        <w:ind w:firstLineChars="200" w:firstLine="420"/>
        <w:rPr>
          <w:color w:val="000000"/>
        </w:rPr>
      </w:pPr>
      <w:r w:rsidRPr="00483BF8">
        <w:rPr>
          <w:rFonts w:hint="eastAsia"/>
          <w:color w:val="000000"/>
        </w:rPr>
        <w:t>从分析结果我们可以知道除了</w:t>
      </w:r>
      <w:r w:rsidRPr="00483BF8">
        <w:rPr>
          <w:rFonts w:hint="eastAsia"/>
          <w:color w:val="000000"/>
        </w:rPr>
        <w:t>Parameter5</w:t>
      </w:r>
      <w:r w:rsidRPr="00483BF8">
        <w:rPr>
          <w:rFonts w:hint="eastAsia"/>
          <w:color w:val="000000"/>
        </w:rPr>
        <w:t>和</w:t>
      </w:r>
      <w:r w:rsidRPr="00483BF8">
        <w:rPr>
          <w:rFonts w:hint="eastAsia"/>
          <w:color w:val="000000"/>
        </w:rPr>
        <w:t>Parameter6</w:t>
      </w:r>
      <w:r w:rsidRPr="00483BF8">
        <w:rPr>
          <w:rFonts w:hint="eastAsia"/>
          <w:color w:val="000000"/>
        </w:rPr>
        <w:t>之间的相关性较高之外，其余</w:t>
      </w:r>
      <w:r w:rsidRPr="00483BF8">
        <w:rPr>
          <w:rFonts w:hint="eastAsia"/>
          <w:color w:val="000000"/>
        </w:rPr>
        <w:t>Parameter</w:t>
      </w:r>
      <w:r w:rsidRPr="00483BF8">
        <w:rPr>
          <w:rFonts w:hint="eastAsia"/>
          <w:color w:val="000000"/>
        </w:rPr>
        <w:t>之间的相关程度都比较低，所以将</w:t>
      </w:r>
      <w:r w:rsidRPr="00483BF8">
        <w:rPr>
          <w:rFonts w:hint="eastAsia"/>
          <w:color w:val="000000"/>
        </w:rPr>
        <w:t>Parameter5+Parameter6</w:t>
      </w:r>
      <w:r w:rsidRPr="00483BF8">
        <w:rPr>
          <w:rFonts w:hint="eastAsia"/>
          <w:color w:val="000000"/>
        </w:rPr>
        <w:t>作为一个新的特征添加到输入中去。</w:t>
      </w:r>
    </w:p>
    <w:p w14:paraId="2E36F1E6" w14:textId="77777777" w:rsidR="00483BF8" w:rsidRDefault="00483BF8" w:rsidP="00483BF8">
      <w:pPr>
        <w:rPr>
          <w:color w:val="000000"/>
        </w:rPr>
      </w:pPr>
      <w:r w:rsidRPr="009F1D09">
        <w:rPr>
          <w:rFonts w:eastAsia="黑体" w:hint="eastAsia"/>
          <w:b/>
          <w:bCs/>
          <w:color w:val="000000"/>
        </w:rPr>
        <w:t>2.</w:t>
      </w:r>
      <w:r>
        <w:rPr>
          <w:rFonts w:eastAsia="黑体" w:hint="eastAsia"/>
          <w:b/>
          <w:bCs/>
          <w:color w:val="000000"/>
        </w:rPr>
        <w:t xml:space="preserve"> 3</w:t>
      </w:r>
      <w:r>
        <w:rPr>
          <w:rFonts w:eastAsia="黑体" w:hint="eastAsia"/>
          <w:b/>
          <w:bCs/>
          <w:color w:val="000000"/>
        </w:rPr>
        <w:t>数据可视化</w:t>
      </w:r>
    </w:p>
    <w:p w14:paraId="0CEAD628" w14:textId="77777777" w:rsidR="00483BF8" w:rsidRDefault="00483BF8" w:rsidP="00483BF8">
      <w:pPr>
        <w:ind w:firstLineChars="200" w:firstLine="420"/>
        <w:rPr>
          <w:color w:val="000000"/>
        </w:rPr>
      </w:pPr>
      <w:r w:rsidRPr="00483BF8">
        <w:rPr>
          <w:rFonts w:hint="eastAsia"/>
          <w:color w:val="000000"/>
        </w:rPr>
        <w:t>工件最后的</w:t>
      </w:r>
      <w:r w:rsidRPr="00483BF8">
        <w:rPr>
          <w:rFonts w:hint="eastAsia"/>
          <w:color w:val="000000"/>
        </w:rPr>
        <w:t>Label</w:t>
      </w:r>
      <w:r w:rsidRPr="00483BF8">
        <w:rPr>
          <w:rFonts w:hint="eastAsia"/>
          <w:color w:val="000000"/>
        </w:rPr>
        <w:t>是由</w:t>
      </w:r>
      <w:r w:rsidRPr="00483BF8">
        <w:rPr>
          <w:rFonts w:hint="eastAsia"/>
          <w:color w:val="000000"/>
        </w:rPr>
        <w:t>Attribute</w:t>
      </w:r>
      <w:r w:rsidRPr="00483BF8">
        <w:rPr>
          <w:rFonts w:hint="eastAsia"/>
          <w:color w:val="000000"/>
        </w:rPr>
        <w:t>属性简单的线性决定的，所以使用</w:t>
      </w:r>
      <w:r w:rsidRPr="00483BF8">
        <w:rPr>
          <w:rFonts w:hint="eastAsia"/>
          <w:color w:val="000000"/>
        </w:rPr>
        <w:t>Attribute</w:t>
      </w:r>
      <w:r w:rsidRPr="00483BF8">
        <w:rPr>
          <w:rFonts w:hint="eastAsia"/>
          <w:color w:val="000000"/>
        </w:rPr>
        <w:t>通过</w:t>
      </w:r>
      <w:r w:rsidRPr="00483BF8">
        <w:rPr>
          <w:rFonts w:hint="eastAsia"/>
          <w:color w:val="000000"/>
        </w:rPr>
        <w:t>PCA</w:t>
      </w:r>
      <w:r w:rsidRPr="00483BF8">
        <w:rPr>
          <w:rFonts w:hint="eastAsia"/>
          <w:color w:val="000000"/>
        </w:rPr>
        <w:t>降维之后在三维空间中展现</w:t>
      </w:r>
      <w:r w:rsidRPr="00483BF8">
        <w:rPr>
          <w:rFonts w:hint="eastAsia"/>
          <w:color w:val="000000"/>
        </w:rPr>
        <w:t>Label</w:t>
      </w:r>
      <w:r w:rsidRPr="00483BF8">
        <w:rPr>
          <w:rFonts w:hint="eastAsia"/>
          <w:color w:val="000000"/>
        </w:rPr>
        <w:t>的分布情况，具体结果如下：</w:t>
      </w:r>
      <w:r>
        <w:rPr>
          <w:rFonts w:hint="eastAsia"/>
          <w:color w:val="000000"/>
        </w:rPr>
        <w:t xml:space="preserve"> </w:t>
      </w:r>
    </w:p>
    <w:p w14:paraId="28266897" w14:textId="77777777" w:rsidR="00483BF8" w:rsidRDefault="00483BF8" w:rsidP="00483BF8">
      <w:pPr>
        <w:ind w:firstLineChars="200" w:firstLine="420"/>
        <w:rPr>
          <w:color w:val="000000"/>
        </w:rPr>
      </w:pPr>
    </w:p>
    <w:p w14:paraId="64873B33" w14:textId="77777777" w:rsidR="00483BF8" w:rsidRDefault="007C206D" w:rsidP="00483BF8">
      <w:pPr>
        <w:jc w:val="center"/>
        <w:rPr>
          <w:rFonts w:ascii="Consolas" w:hAnsi="Consolas"/>
          <w:noProof/>
          <w:sz w:val="24"/>
        </w:rPr>
      </w:pPr>
      <w:r w:rsidRPr="00483BF8">
        <w:rPr>
          <w:rFonts w:ascii="Consolas" w:hAnsi="Consolas"/>
          <w:noProof/>
        </w:rPr>
        <w:drawing>
          <wp:inline distT="0" distB="0" distL="0" distR="0" wp14:anchorId="21EA0480" wp14:editId="29BB5A2C">
            <wp:extent cx="3086100" cy="1693545"/>
            <wp:effectExtent l="0" t="0" r="0" b="0"/>
            <wp:docPr id="33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86100" cy="1693545"/>
                    </a:xfrm>
                    <a:prstGeom prst="rect">
                      <a:avLst/>
                    </a:prstGeom>
                    <a:noFill/>
                    <a:ln>
                      <a:noFill/>
                    </a:ln>
                  </pic:spPr>
                </pic:pic>
              </a:graphicData>
            </a:graphic>
          </wp:inline>
        </w:drawing>
      </w:r>
    </w:p>
    <w:p w14:paraId="32F70545" w14:textId="77777777" w:rsidR="00483BF8" w:rsidRPr="009F1D09" w:rsidRDefault="00483BF8" w:rsidP="00483BF8">
      <w:pPr>
        <w:jc w:val="center"/>
        <w:rPr>
          <w:color w:val="000000"/>
          <w:sz w:val="18"/>
          <w:szCs w:val="18"/>
        </w:rPr>
      </w:pPr>
      <w:r w:rsidRPr="009F1D09">
        <w:rPr>
          <w:color w:val="000000"/>
          <w:sz w:val="18"/>
          <w:szCs w:val="18"/>
        </w:rPr>
        <w:t xml:space="preserve">Fig. </w:t>
      </w:r>
      <w:r>
        <w:rPr>
          <w:rFonts w:hint="eastAsia"/>
          <w:color w:val="000000"/>
          <w:sz w:val="18"/>
          <w:szCs w:val="18"/>
        </w:rPr>
        <w:t>8</w:t>
      </w:r>
      <w:r w:rsidRPr="009F1D09">
        <w:rPr>
          <w:color w:val="000000"/>
          <w:sz w:val="18"/>
          <w:szCs w:val="18"/>
        </w:rPr>
        <w:t xml:space="preserve"> </w:t>
      </w:r>
      <w:r w:rsidR="0009225D" w:rsidRPr="0009225D">
        <w:rPr>
          <w:color w:val="000000"/>
          <w:sz w:val="18"/>
          <w:szCs w:val="18"/>
        </w:rPr>
        <w:t>Label distribution in 3D</w:t>
      </w:r>
      <w:r w:rsidRPr="009F1D09">
        <w:rPr>
          <w:color w:val="000000"/>
          <w:sz w:val="18"/>
          <w:szCs w:val="18"/>
        </w:rPr>
        <w:t>.</w:t>
      </w:r>
    </w:p>
    <w:p w14:paraId="4991F791" w14:textId="77777777" w:rsidR="00483BF8" w:rsidRDefault="00483BF8" w:rsidP="00483BF8">
      <w:pPr>
        <w:jc w:val="center"/>
        <w:rPr>
          <w:rFonts w:ascii="Consolas" w:hAnsi="Consolas"/>
          <w:noProof/>
          <w:sz w:val="24"/>
        </w:rPr>
      </w:pPr>
      <w:r w:rsidRPr="009F1D09">
        <w:rPr>
          <w:color w:val="000000"/>
          <w:sz w:val="18"/>
          <w:szCs w:val="18"/>
        </w:rPr>
        <w:t>图</w:t>
      </w:r>
      <w:r>
        <w:rPr>
          <w:rFonts w:hint="eastAsia"/>
          <w:color w:val="000000"/>
          <w:sz w:val="18"/>
          <w:szCs w:val="18"/>
        </w:rPr>
        <w:t>8</w:t>
      </w:r>
      <w:r w:rsidRPr="009F1D09">
        <w:rPr>
          <w:color w:val="000000"/>
          <w:sz w:val="18"/>
          <w:szCs w:val="18"/>
        </w:rPr>
        <w:t xml:space="preserve"> </w:t>
      </w:r>
      <w:r>
        <w:rPr>
          <w:rFonts w:hint="eastAsia"/>
          <w:color w:val="000000"/>
          <w:sz w:val="18"/>
          <w:szCs w:val="18"/>
        </w:rPr>
        <w:t>三维中的</w:t>
      </w:r>
      <w:r>
        <w:rPr>
          <w:rFonts w:hint="eastAsia"/>
          <w:color w:val="000000"/>
          <w:sz w:val="18"/>
          <w:szCs w:val="18"/>
        </w:rPr>
        <w:t>Label</w:t>
      </w:r>
      <w:r>
        <w:rPr>
          <w:rFonts w:hint="eastAsia"/>
          <w:color w:val="000000"/>
          <w:sz w:val="18"/>
          <w:szCs w:val="18"/>
        </w:rPr>
        <w:t>分布</w:t>
      </w:r>
    </w:p>
    <w:p w14:paraId="7FD344CC" w14:textId="77777777" w:rsidR="00483BF8" w:rsidRDefault="00483BF8" w:rsidP="00483BF8">
      <w:pPr>
        <w:rPr>
          <w:color w:val="000000"/>
        </w:rPr>
      </w:pPr>
    </w:p>
    <w:p w14:paraId="67033F1E" w14:textId="77777777" w:rsidR="00483BF8" w:rsidRDefault="007C206D" w:rsidP="00483BF8">
      <w:pPr>
        <w:jc w:val="center"/>
        <w:rPr>
          <w:rFonts w:ascii="Consolas" w:hAnsi="Consolas"/>
          <w:noProof/>
          <w:sz w:val="24"/>
        </w:rPr>
      </w:pPr>
      <w:r w:rsidRPr="00483BF8">
        <w:rPr>
          <w:rFonts w:ascii="Consolas" w:hAnsi="Consolas"/>
          <w:noProof/>
        </w:rPr>
        <w:drawing>
          <wp:inline distT="0" distB="0" distL="0" distR="0" wp14:anchorId="137F2241" wp14:editId="0F51CA0B">
            <wp:extent cx="3054985" cy="1714500"/>
            <wp:effectExtent l="0" t="0" r="0" b="0"/>
            <wp:docPr id="34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54985" cy="1714500"/>
                    </a:xfrm>
                    <a:prstGeom prst="rect">
                      <a:avLst/>
                    </a:prstGeom>
                    <a:noFill/>
                    <a:ln>
                      <a:noFill/>
                    </a:ln>
                  </pic:spPr>
                </pic:pic>
              </a:graphicData>
            </a:graphic>
          </wp:inline>
        </w:drawing>
      </w:r>
    </w:p>
    <w:p w14:paraId="0299493B" w14:textId="77777777" w:rsidR="00483BF8" w:rsidRPr="009F1D09" w:rsidRDefault="00483BF8" w:rsidP="00483BF8">
      <w:pPr>
        <w:jc w:val="center"/>
        <w:rPr>
          <w:color w:val="000000"/>
          <w:sz w:val="18"/>
          <w:szCs w:val="18"/>
        </w:rPr>
      </w:pPr>
      <w:r w:rsidRPr="009F1D09">
        <w:rPr>
          <w:color w:val="000000"/>
          <w:sz w:val="18"/>
          <w:szCs w:val="18"/>
        </w:rPr>
        <w:t xml:space="preserve">Fig. </w:t>
      </w:r>
      <w:r>
        <w:rPr>
          <w:rFonts w:hint="eastAsia"/>
          <w:color w:val="000000"/>
          <w:sz w:val="18"/>
          <w:szCs w:val="18"/>
        </w:rPr>
        <w:t>9</w:t>
      </w:r>
      <w:r w:rsidRPr="009F1D09">
        <w:rPr>
          <w:color w:val="000000"/>
          <w:sz w:val="18"/>
          <w:szCs w:val="18"/>
        </w:rPr>
        <w:t xml:space="preserve"> </w:t>
      </w:r>
      <w:r w:rsidR="0009225D" w:rsidRPr="0009225D">
        <w:rPr>
          <w:color w:val="000000"/>
          <w:sz w:val="18"/>
          <w:szCs w:val="18"/>
        </w:rPr>
        <w:t>Label distribution on section</w:t>
      </w:r>
      <w:r w:rsidRPr="009F1D09">
        <w:rPr>
          <w:color w:val="000000"/>
          <w:sz w:val="18"/>
          <w:szCs w:val="18"/>
        </w:rPr>
        <w:t>.</w:t>
      </w:r>
    </w:p>
    <w:p w14:paraId="4D9AFC0E" w14:textId="77777777" w:rsidR="00483BF8" w:rsidRDefault="00483BF8" w:rsidP="00483BF8">
      <w:pPr>
        <w:jc w:val="center"/>
        <w:rPr>
          <w:rFonts w:ascii="Consolas" w:hAnsi="Consolas"/>
          <w:noProof/>
          <w:sz w:val="24"/>
        </w:rPr>
      </w:pPr>
      <w:r w:rsidRPr="009F1D09">
        <w:rPr>
          <w:color w:val="000000"/>
          <w:sz w:val="18"/>
          <w:szCs w:val="18"/>
        </w:rPr>
        <w:t>图</w:t>
      </w:r>
      <w:r>
        <w:rPr>
          <w:rFonts w:hint="eastAsia"/>
          <w:color w:val="000000"/>
          <w:sz w:val="18"/>
          <w:szCs w:val="18"/>
        </w:rPr>
        <w:t>9</w:t>
      </w:r>
      <w:r w:rsidRPr="009F1D09">
        <w:rPr>
          <w:color w:val="000000"/>
          <w:sz w:val="18"/>
          <w:szCs w:val="18"/>
        </w:rPr>
        <w:t xml:space="preserve"> </w:t>
      </w:r>
      <w:r>
        <w:rPr>
          <w:rFonts w:hint="eastAsia"/>
          <w:color w:val="000000"/>
          <w:sz w:val="18"/>
          <w:szCs w:val="18"/>
        </w:rPr>
        <w:t>截面上的</w:t>
      </w:r>
      <w:r>
        <w:rPr>
          <w:rFonts w:hint="eastAsia"/>
          <w:color w:val="000000"/>
          <w:sz w:val="18"/>
          <w:szCs w:val="18"/>
        </w:rPr>
        <w:t>Label</w:t>
      </w:r>
      <w:r>
        <w:rPr>
          <w:rFonts w:hint="eastAsia"/>
          <w:color w:val="000000"/>
          <w:sz w:val="18"/>
          <w:szCs w:val="18"/>
        </w:rPr>
        <w:t>分布</w:t>
      </w:r>
    </w:p>
    <w:p w14:paraId="4DC47197" w14:textId="77777777" w:rsidR="00483BF8" w:rsidRDefault="00483BF8" w:rsidP="00483BF8">
      <w:pPr>
        <w:rPr>
          <w:color w:val="000000"/>
        </w:rPr>
      </w:pPr>
    </w:p>
    <w:p w14:paraId="044689CC" w14:textId="77777777" w:rsidR="00483BF8" w:rsidRPr="009F1D09" w:rsidRDefault="00483BF8" w:rsidP="00483BF8">
      <w:pPr>
        <w:ind w:firstLineChars="200" w:firstLine="420"/>
        <w:rPr>
          <w:color w:val="000000"/>
        </w:rPr>
        <w:sectPr w:rsidR="00483BF8" w:rsidRPr="009F1D09" w:rsidSect="00DC2BDF">
          <w:type w:val="continuous"/>
          <w:pgSz w:w="11906" w:h="16838" w:code="9"/>
          <w:pgMar w:top="1246" w:right="964" w:bottom="851" w:left="964" w:header="851" w:footer="992" w:gutter="0"/>
          <w:cols w:num="2" w:space="425"/>
          <w:docGrid w:type="lines" w:linePitch="312"/>
        </w:sectPr>
      </w:pPr>
      <w:r w:rsidRPr="00483BF8">
        <w:rPr>
          <w:rFonts w:hint="eastAsia"/>
          <w:color w:val="000000"/>
        </w:rPr>
        <w:t>上述的在二维界面的可视化中不同</w:t>
      </w:r>
      <w:r w:rsidRPr="00483BF8">
        <w:rPr>
          <w:rFonts w:hint="eastAsia"/>
          <w:color w:val="000000"/>
        </w:rPr>
        <w:t>Label</w:t>
      </w:r>
      <w:r w:rsidRPr="00483BF8">
        <w:rPr>
          <w:rFonts w:hint="eastAsia"/>
          <w:color w:val="000000"/>
        </w:rPr>
        <w:t>之间的分割界限十分明显，并且界限都是线性函数可以描述的，说明了依靠</w:t>
      </w:r>
      <w:r w:rsidRPr="00483BF8">
        <w:rPr>
          <w:rFonts w:hint="eastAsia"/>
          <w:color w:val="000000"/>
        </w:rPr>
        <w:t>Attribute</w:t>
      </w:r>
      <w:r w:rsidRPr="00483BF8">
        <w:rPr>
          <w:rFonts w:hint="eastAsia"/>
          <w:color w:val="000000"/>
        </w:rPr>
        <w:t>可以很好的将</w:t>
      </w:r>
      <w:r w:rsidRPr="00483BF8">
        <w:rPr>
          <w:rFonts w:hint="eastAsia"/>
          <w:color w:val="000000"/>
        </w:rPr>
        <w:t>Label</w:t>
      </w:r>
      <w:r w:rsidRPr="00483BF8">
        <w:rPr>
          <w:rFonts w:hint="eastAsia"/>
          <w:color w:val="000000"/>
        </w:rPr>
        <w:t>线性分割，进一步证明了我们的第二种思路的正确性。</w:t>
      </w:r>
    </w:p>
    <w:p w14:paraId="212105B8" w14:textId="77777777" w:rsidR="00AE4490" w:rsidRPr="0038499A" w:rsidRDefault="00AE4490" w:rsidP="00AE4490">
      <w:pPr>
        <w:rPr>
          <w:color w:val="000000"/>
        </w:rPr>
        <w:sectPr w:rsidR="00AE4490" w:rsidRPr="0038499A" w:rsidSect="00AE4490">
          <w:type w:val="continuous"/>
          <w:pgSz w:w="11906" w:h="16838" w:code="9"/>
          <w:pgMar w:top="1246" w:right="964" w:bottom="851" w:left="964" w:header="851" w:footer="992" w:gutter="0"/>
          <w:cols w:space="720"/>
          <w:docGrid w:type="lines" w:linePitch="312"/>
        </w:sectPr>
      </w:pPr>
    </w:p>
    <w:p w14:paraId="0AE51693" w14:textId="77777777" w:rsidR="00386705" w:rsidRPr="009F1D09" w:rsidRDefault="00386705" w:rsidP="000955E0">
      <w:pPr>
        <w:spacing w:beforeLines="100" w:before="312" w:afterLines="100" w:after="312"/>
        <w:rPr>
          <w:rFonts w:ascii="黑体" w:eastAsia="黑体"/>
          <w:color w:val="000000"/>
          <w:sz w:val="24"/>
        </w:rPr>
      </w:pPr>
      <w:r w:rsidRPr="009F1D09">
        <w:rPr>
          <w:rFonts w:eastAsia="黑体" w:hint="eastAsia"/>
          <w:b/>
          <w:bCs/>
          <w:color w:val="000000"/>
          <w:sz w:val="24"/>
        </w:rPr>
        <w:t>3</w:t>
      </w:r>
      <w:r w:rsidR="00483BF8">
        <w:rPr>
          <w:rFonts w:eastAsia="黑体" w:hint="eastAsia"/>
          <w:b/>
          <w:bCs/>
          <w:color w:val="000000"/>
          <w:sz w:val="24"/>
        </w:rPr>
        <w:t>模型训练</w:t>
      </w:r>
    </w:p>
    <w:p w14:paraId="119FB7C2" w14:textId="77777777" w:rsidR="00483BF8" w:rsidRDefault="00483BF8" w:rsidP="00030A47">
      <w:pPr>
        <w:ind w:firstLineChars="200" w:firstLine="420"/>
      </w:pPr>
      <w:r>
        <w:rPr>
          <w:rFonts w:hint="eastAsia"/>
        </w:rPr>
        <w:t>我们小组尝试了多种方法，我们最先使用了一个简单的神经网络，但是效果不尽人意；后来我们尝试</w:t>
      </w:r>
      <w:r>
        <w:rPr>
          <w:rFonts w:hint="eastAsia"/>
        </w:rPr>
        <w:t>了</w:t>
      </w:r>
      <w:proofErr w:type="spellStart"/>
      <w:r>
        <w:rPr>
          <w:rFonts w:hint="eastAsia"/>
        </w:rPr>
        <w:t>catboost</w:t>
      </w:r>
      <w:proofErr w:type="spellEnd"/>
      <w:r>
        <w:rPr>
          <w:rFonts w:hint="eastAsia"/>
        </w:rPr>
        <w:t>、</w:t>
      </w:r>
      <w:proofErr w:type="spellStart"/>
      <w:r>
        <w:rPr>
          <w:rFonts w:hint="eastAsia"/>
        </w:rPr>
        <w:t>lightgbm</w:t>
      </w:r>
      <w:proofErr w:type="spellEnd"/>
      <w:r>
        <w:rPr>
          <w:rFonts w:hint="eastAsia"/>
        </w:rPr>
        <w:t>等树模型，效果有了明显的提升；最后我们又尝试使用了多种模型融合的方法。</w:t>
      </w:r>
    </w:p>
    <w:p w14:paraId="3759435A" w14:textId="77777777" w:rsidR="00483BF8" w:rsidRPr="00483BF8" w:rsidRDefault="00483BF8" w:rsidP="00483BF8">
      <w:pPr>
        <w:rPr>
          <w:color w:val="000000"/>
        </w:rPr>
      </w:pPr>
      <w:r>
        <w:rPr>
          <w:rFonts w:eastAsia="黑体" w:hint="eastAsia"/>
          <w:b/>
          <w:bCs/>
          <w:color w:val="000000"/>
        </w:rPr>
        <w:t>3</w:t>
      </w:r>
      <w:r w:rsidRPr="009F1D09">
        <w:rPr>
          <w:rFonts w:eastAsia="黑体" w:hint="eastAsia"/>
          <w:b/>
          <w:bCs/>
          <w:color w:val="000000"/>
        </w:rPr>
        <w:t>.</w:t>
      </w:r>
      <w:r>
        <w:rPr>
          <w:rFonts w:eastAsia="黑体"/>
          <w:b/>
          <w:bCs/>
          <w:color w:val="000000"/>
        </w:rPr>
        <w:t xml:space="preserve"> </w:t>
      </w:r>
      <w:r>
        <w:rPr>
          <w:rFonts w:eastAsia="黑体" w:hint="eastAsia"/>
          <w:b/>
          <w:bCs/>
          <w:color w:val="000000"/>
        </w:rPr>
        <w:t>1</w:t>
      </w:r>
      <w:r>
        <w:rPr>
          <w:rFonts w:eastAsia="黑体" w:hint="eastAsia"/>
          <w:b/>
          <w:bCs/>
          <w:color w:val="000000"/>
        </w:rPr>
        <w:t>神经网络</w:t>
      </w:r>
    </w:p>
    <w:p w14:paraId="76799E2C" w14:textId="77777777" w:rsidR="00483BF8" w:rsidRDefault="00483BF8" w:rsidP="00483BF8">
      <w:pPr>
        <w:ind w:firstLineChars="200" w:firstLine="420"/>
      </w:pPr>
      <w:r>
        <w:rPr>
          <w:rFonts w:hint="eastAsia"/>
        </w:rPr>
        <w:t>我们最初尝试了神经网络的做法，模型是一个非常简单的</w:t>
      </w:r>
      <w:r>
        <w:rPr>
          <w:rFonts w:hint="eastAsia"/>
        </w:rPr>
        <w:t>5</w:t>
      </w:r>
      <w:r>
        <w:rPr>
          <w:rFonts w:hint="eastAsia"/>
        </w:rPr>
        <w:t>层线性神经网络。我们对</w:t>
      </w:r>
      <w:r>
        <w:rPr>
          <w:rFonts w:hint="eastAsia"/>
        </w:rPr>
        <w:t>Parameters</w:t>
      </w:r>
      <w:r>
        <w:rPr>
          <w:rFonts w:hint="eastAsia"/>
        </w:rPr>
        <w:t>数据</w:t>
      </w:r>
      <w:r>
        <w:rPr>
          <w:rFonts w:hint="eastAsia"/>
        </w:rPr>
        <w:lastRenderedPageBreak/>
        <w:t>取了</w:t>
      </w:r>
      <w:r>
        <w:rPr>
          <w:rFonts w:hint="eastAsia"/>
        </w:rPr>
        <w:t>log</w:t>
      </w:r>
      <w:r>
        <w:rPr>
          <w:rFonts w:hint="eastAsia"/>
        </w:rPr>
        <w:t>后并作了归一化处理，作为模型的输入。使用模型做分类任务，使用交叉熵作为损失函数，最后模型的</w:t>
      </w:r>
      <w:proofErr w:type="spellStart"/>
      <w:r>
        <w:rPr>
          <w:rFonts w:hint="eastAsia"/>
        </w:rPr>
        <w:t>softmax</w:t>
      </w:r>
      <w:proofErr w:type="spellEnd"/>
      <w:r>
        <w:rPr>
          <w:rFonts w:hint="eastAsia"/>
        </w:rPr>
        <w:t>层的输出作为结果的概率分布。</w:t>
      </w:r>
    </w:p>
    <w:p w14:paraId="32B5ECF4" w14:textId="77777777" w:rsidR="00483BF8" w:rsidRDefault="00483BF8" w:rsidP="00483BF8">
      <w:pPr>
        <w:ind w:firstLineChars="200" w:firstLine="420"/>
      </w:pPr>
      <w:r>
        <w:rPr>
          <w:rFonts w:hint="eastAsia"/>
        </w:rPr>
        <w:t>我们在此基础上更改参数，做了多次尝试。我们尝试改变网络层数，改变模型学习率和训练轮数，尝试对输入数据做离群点数据去除。最终最好的结果在为</w:t>
      </w:r>
      <w:r>
        <w:rPr>
          <w:rFonts w:hint="eastAsia"/>
        </w:rPr>
        <w:t>0.4800</w:t>
      </w:r>
      <w:r>
        <w:rPr>
          <w:rFonts w:hint="eastAsia"/>
        </w:rPr>
        <w:t>（初赛）。</w:t>
      </w:r>
    </w:p>
    <w:p w14:paraId="085026EF" w14:textId="77777777" w:rsidR="00C064B6" w:rsidRDefault="00C064B6" w:rsidP="00C064B6">
      <w:r>
        <w:rPr>
          <w:rFonts w:eastAsia="黑体" w:hint="eastAsia"/>
          <w:b/>
          <w:bCs/>
          <w:color w:val="000000"/>
        </w:rPr>
        <w:t>3</w:t>
      </w:r>
      <w:r w:rsidRPr="009F1D09">
        <w:rPr>
          <w:rFonts w:eastAsia="黑体" w:hint="eastAsia"/>
          <w:b/>
          <w:bCs/>
          <w:color w:val="000000"/>
        </w:rPr>
        <w:t>.</w:t>
      </w:r>
      <w:r>
        <w:rPr>
          <w:rFonts w:eastAsia="黑体"/>
          <w:b/>
          <w:bCs/>
          <w:color w:val="000000"/>
        </w:rPr>
        <w:t xml:space="preserve"> </w:t>
      </w:r>
      <w:r>
        <w:rPr>
          <w:rFonts w:eastAsia="黑体" w:hint="eastAsia"/>
          <w:b/>
          <w:bCs/>
          <w:color w:val="000000"/>
        </w:rPr>
        <w:t xml:space="preserve">2 </w:t>
      </w:r>
      <w:proofErr w:type="spellStart"/>
      <w:r>
        <w:rPr>
          <w:rFonts w:eastAsia="黑体" w:hint="eastAsia"/>
          <w:b/>
          <w:bCs/>
          <w:color w:val="000000"/>
        </w:rPr>
        <w:t>Catboost</w:t>
      </w:r>
      <w:proofErr w:type="spellEnd"/>
      <w:r>
        <w:rPr>
          <w:rFonts w:eastAsia="黑体" w:hint="eastAsia"/>
          <w:b/>
          <w:bCs/>
          <w:color w:val="000000"/>
        </w:rPr>
        <w:t>分类</w:t>
      </w:r>
    </w:p>
    <w:p w14:paraId="05F24D95" w14:textId="77777777" w:rsidR="00C064B6" w:rsidRDefault="00C064B6" w:rsidP="00C064B6">
      <w:pPr>
        <w:ind w:firstLineChars="200" w:firstLine="420"/>
      </w:pPr>
      <w:r>
        <w:rPr>
          <w:rFonts w:hint="eastAsia"/>
        </w:rPr>
        <w:t>参考了网络上他人的</w:t>
      </w:r>
      <w:r>
        <w:rPr>
          <w:rFonts w:hint="eastAsia"/>
        </w:rPr>
        <w:t>baseline</w:t>
      </w:r>
      <w:r>
        <w:rPr>
          <w:rFonts w:hint="eastAsia"/>
        </w:rPr>
        <w:t>分享，才了解到</w:t>
      </w:r>
      <w:proofErr w:type="spellStart"/>
      <w:r>
        <w:rPr>
          <w:rFonts w:hint="eastAsia"/>
        </w:rPr>
        <w:t>catboost</w:t>
      </w:r>
      <w:proofErr w:type="spellEnd"/>
      <w:r>
        <w:rPr>
          <w:rFonts w:hint="eastAsia"/>
        </w:rPr>
        <w:t>这个强大的模型。通过研究和学习</w:t>
      </w:r>
      <w:proofErr w:type="spellStart"/>
      <w:r>
        <w:rPr>
          <w:rFonts w:hint="eastAsia"/>
        </w:rPr>
        <w:t>catboost</w:t>
      </w:r>
      <w:proofErr w:type="spellEnd"/>
      <w:r>
        <w:rPr>
          <w:rFonts w:hint="eastAsia"/>
        </w:rPr>
        <w:t>的官方文档，我们组又尝试使用</w:t>
      </w:r>
      <w:proofErr w:type="spellStart"/>
      <w:r>
        <w:rPr>
          <w:rFonts w:hint="eastAsia"/>
        </w:rPr>
        <w:t>catboost</w:t>
      </w:r>
      <w:proofErr w:type="spellEnd"/>
      <w:r>
        <w:rPr>
          <w:rFonts w:hint="eastAsia"/>
        </w:rPr>
        <w:t>来直接使用</w:t>
      </w:r>
      <w:r>
        <w:rPr>
          <w:rFonts w:hint="eastAsia"/>
        </w:rPr>
        <w:t>Parameters</w:t>
      </w:r>
      <w:r>
        <w:rPr>
          <w:rFonts w:hint="eastAsia"/>
        </w:rPr>
        <w:t>做分类，来预测结果分布。由于</w:t>
      </w:r>
      <w:proofErr w:type="spellStart"/>
      <w:r>
        <w:rPr>
          <w:rFonts w:hint="eastAsia"/>
        </w:rPr>
        <w:t>catboost</w:t>
      </w:r>
      <w:proofErr w:type="spellEnd"/>
      <w:r>
        <w:rPr>
          <w:rFonts w:hint="eastAsia"/>
        </w:rPr>
        <w:t>的强大功能，我们可以直接将选择好的特征输入模型，就可以学习出结果。</w:t>
      </w:r>
    </w:p>
    <w:p w14:paraId="3B970DCB" w14:textId="77777777" w:rsidR="00C064B6" w:rsidRDefault="00C064B6" w:rsidP="00C064B6">
      <w:pPr>
        <w:ind w:firstLineChars="200" w:firstLine="420"/>
      </w:pPr>
      <w:r>
        <w:rPr>
          <w:rFonts w:hint="eastAsia"/>
        </w:rPr>
        <w:t>我们多次尝试更改训练轮数、学习率、树模型的其他参数，最终最好结果为</w:t>
      </w:r>
      <w:r>
        <w:rPr>
          <w:rFonts w:hint="eastAsia"/>
        </w:rPr>
        <w:t>0.6913</w:t>
      </w:r>
      <w:r>
        <w:rPr>
          <w:rFonts w:hint="eastAsia"/>
        </w:rPr>
        <w:t>（初赛）。</w:t>
      </w:r>
    </w:p>
    <w:p w14:paraId="2CF8F538" w14:textId="77777777" w:rsidR="00C064B6" w:rsidRDefault="00C064B6" w:rsidP="00C064B6">
      <w:r>
        <w:rPr>
          <w:rFonts w:eastAsia="黑体" w:hint="eastAsia"/>
          <w:b/>
          <w:bCs/>
          <w:color w:val="000000"/>
        </w:rPr>
        <w:t>3</w:t>
      </w:r>
      <w:r w:rsidRPr="009F1D09">
        <w:rPr>
          <w:rFonts w:eastAsia="黑体" w:hint="eastAsia"/>
          <w:b/>
          <w:bCs/>
          <w:color w:val="000000"/>
        </w:rPr>
        <w:t>.</w:t>
      </w:r>
      <w:r>
        <w:rPr>
          <w:rFonts w:eastAsia="黑体"/>
          <w:b/>
          <w:bCs/>
          <w:color w:val="000000"/>
        </w:rPr>
        <w:t xml:space="preserve"> </w:t>
      </w:r>
      <w:r>
        <w:rPr>
          <w:rFonts w:eastAsia="黑体" w:hint="eastAsia"/>
          <w:b/>
          <w:bCs/>
          <w:color w:val="000000"/>
        </w:rPr>
        <w:t xml:space="preserve">3 </w:t>
      </w:r>
      <w:proofErr w:type="spellStart"/>
      <w:r>
        <w:rPr>
          <w:rFonts w:eastAsia="黑体" w:hint="eastAsia"/>
          <w:b/>
          <w:bCs/>
          <w:color w:val="000000"/>
        </w:rPr>
        <w:t>Catboost</w:t>
      </w:r>
      <w:proofErr w:type="spellEnd"/>
      <w:r>
        <w:rPr>
          <w:rFonts w:eastAsia="黑体" w:hint="eastAsia"/>
          <w:b/>
          <w:bCs/>
          <w:color w:val="000000"/>
        </w:rPr>
        <w:t>回归加分类</w:t>
      </w:r>
    </w:p>
    <w:p w14:paraId="00D17A52" w14:textId="0074D4CC" w:rsidR="00C064B6" w:rsidRDefault="00A95E56" w:rsidP="00C064B6">
      <w:pPr>
        <w:ind w:firstLineChars="200" w:firstLine="420"/>
      </w:pPr>
      <w:r>
        <w:rPr>
          <w:rFonts w:hint="eastAsia"/>
        </w:rPr>
        <w:t>我们又参考了网络上另一个</w:t>
      </w:r>
      <w:r>
        <w:rPr>
          <w:rFonts w:hint="eastAsia"/>
        </w:rPr>
        <w:t>baseline</w:t>
      </w:r>
      <w:r>
        <w:rPr>
          <w:rFonts w:hint="eastAsia"/>
        </w:rPr>
        <w:t>的分享，那个</w:t>
      </w:r>
      <w:r>
        <w:rPr>
          <w:rFonts w:hint="eastAsia"/>
        </w:rPr>
        <w:t>baseline</w:t>
      </w:r>
      <w:r>
        <w:rPr>
          <w:rFonts w:hint="eastAsia"/>
        </w:rPr>
        <w:t>使用的是先使用</w:t>
      </w:r>
      <w:r>
        <w:rPr>
          <w:rFonts w:hint="eastAsia"/>
        </w:rPr>
        <w:t>Parameters</w:t>
      </w:r>
      <w:r>
        <w:rPr>
          <w:rFonts w:hint="eastAsia"/>
        </w:rPr>
        <w:t>回归出</w:t>
      </w:r>
      <w:r>
        <w:rPr>
          <w:rFonts w:hint="eastAsia"/>
        </w:rPr>
        <w:t>Attributes</w:t>
      </w:r>
      <w:r>
        <w:rPr>
          <w:rFonts w:hint="eastAsia"/>
        </w:rPr>
        <w:t>，然后使用</w:t>
      </w:r>
      <w:r>
        <w:rPr>
          <w:rFonts w:hint="eastAsia"/>
        </w:rPr>
        <w:t>Parameters</w:t>
      </w:r>
      <w:r>
        <w:rPr>
          <w:rFonts w:hint="eastAsia"/>
        </w:rPr>
        <w:t>与预测出来的</w:t>
      </w:r>
      <w:r>
        <w:rPr>
          <w:rFonts w:hint="eastAsia"/>
        </w:rPr>
        <w:t>Attributes</w:t>
      </w:r>
      <w:r>
        <w:rPr>
          <w:rFonts w:hint="eastAsia"/>
        </w:rPr>
        <w:t>一起来做分类，预测结果分布。我们基于这个思想，使用</w:t>
      </w:r>
      <w:proofErr w:type="spellStart"/>
      <w:r>
        <w:rPr>
          <w:rFonts w:hint="eastAsia"/>
        </w:rPr>
        <w:t>catboost</w:t>
      </w:r>
      <w:proofErr w:type="spellEnd"/>
      <w:r>
        <w:rPr>
          <w:rFonts w:hint="eastAsia"/>
        </w:rPr>
        <w:t>先用</w:t>
      </w:r>
      <w:r>
        <w:rPr>
          <w:rFonts w:hint="eastAsia"/>
        </w:rPr>
        <w:t>Parameter5~10</w:t>
      </w:r>
      <w:r>
        <w:rPr>
          <w:rFonts w:hint="eastAsia"/>
        </w:rPr>
        <w:t>预测出</w:t>
      </w:r>
      <w:r>
        <w:rPr>
          <w:rFonts w:hint="eastAsia"/>
        </w:rPr>
        <w:t>Attribute1</w:t>
      </w:r>
      <w:r>
        <w:rPr>
          <w:rFonts w:hint="eastAsia"/>
        </w:rPr>
        <w:t>到</w:t>
      </w:r>
      <w:r>
        <w:rPr>
          <w:rFonts w:hint="eastAsia"/>
        </w:rPr>
        <w:t>Attribute10</w:t>
      </w:r>
      <w:r>
        <w:rPr>
          <w:rFonts w:hint="eastAsia"/>
        </w:rPr>
        <w:t>，然后使用初始的</w:t>
      </w:r>
      <w:r>
        <w:rPr>
          <w:rFonts w:hint="eastAsia"/>
        </w:rPr>
        <w:t>Parameter5~10</w:t>
      </w:r>
      <w:r>
        <w:rPr>
          <w:rFonts w:hint="eastAsia"/>
        </w:rPr>
        <w:t>和预测到的</w:t>
      </w:r>
      <w:r>
        <w:rPr>
          <w:rFonts w:hint="eastAsia"/>
        </w:rPr>
        <w:t>Attribute1~10</w:t>
      </w:r>
      <w:r>
        <w:rPr>
          <w:rFonts w:hint="eastAsia"/>
        </w:rPr>
        <w:t>，预测最终结果。</w:t>
      </w:r>
    </w:p>
    <w:p w14:paraId="7F4E3B2E" w14:textId="77777777" w:rsidR="002124C6" w:rsidRDefault="007C206D" w:rsidP="002124C6">
      <w:pPr>
        <w:jc w:val="center"/>
        <w:rPr>
          <w:rFonts w:ascii="Consolas" w:hAnsi="Consolas"/>
          <w:noProof/>
          <w:sz w:val="24"/>
        </w:rPr>
      </w:pPr>
      <w:r w:rsidRPr="00E544A1">
        <w:rPr>
          <w:noProof/>
        </w:rPr>
        <w:drawing>
          <wp:inline distT="0" distB="0" distL="0" distR="0" wp14:anchorId="4FC0C4D6" wp14:editId="314C3277">
            <wp:extent cx="2992755" cy="1153160"/>
            <wp:effectExtent l="0" t="0" r="0" b="0"/>
            <wp:docPr id="431"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92755" cy="1153160"/>
                    </a:xfrm>
                    <a:prstGeom prst="rect">
                      <a:avLst/>
                    </a:prstGeom>
                    <a:noFill/>
                    <a:ln>
                      <a:noFill/>
                    </a:ln>
                  </pic:spPr>
                </pic:pic>
              </a:graphicData>
            </a:graphic>
          </wp:inline>
        </w:drawing>
      </w:r>
    </w:p>
    <w:p w14:paraId="77415808" w14:textId="77777777" w:rsidR="002124C6" w:rsidRPr="009F1D09" w:rsidRDefault="002124C6" w:rsidP="002124C6">
      <w:pPr>
        <w:jc w:val="center"/>
        <w:rPr>
          <w:color w:val="000000"/>
          <w:sz w:val="18"/>
          <w:szCs w:val="18"/>
        </w:rPr>
      </w:pPr>
      <w:r w:rsidRPr="009F1D09">
        <w:rPr>
          <w:color w:val="000000"/>
          <w:sz w:val="18"/>
          <w:szCs w:val="18"/>
        </w:rPr>
        <w:t xml:space="preserve">Fig. </w:t>
      </w:r>
      <w:r>
        <w:rPr>
          <w:rFonts w:hint="eastAsia"/>
          <w:color w:val="000000"/>
          <w:sz w:val="18"/>
          <w:szCs w:val="18"/>
        </w:rPr>
        <w:t>10</w:t>
      </w:r>
      <w:r w:rsidR="0009225D">
        <w:rPr>
          <w:color w:val="000000"/>
          <w:sz w:val="18"/>
          <w:szCs w:val="18"/>
        </w:rPr>
        <w:t xml:space="preserve"> </w:t>
      </w:r>
      <w:proofErr w:type="spellStart"/>
      <w:r w:rsidR="0009225D">
        <w:rPr>
          <w:color w:val="000000"/>
          <w:sz w:val="18"/>
          <w:szCs w:val="18"/>
        </w:rPr>
        <w:t>Catboost</w:t>
      </w:r>
      <w:proofErr w:type="spellEnd"/>
      <w:r w:rsidR="0009225D">
        <w:rPr>
          <w:color w:val="000000"/>
          <w:sz w:val="18"/>
          <w:szCs w:val="18"/>
        </w:rPr>
        <w:t xml:space="preserve"> r</w:t>
      </w:r>
      <w:r w:rsidR="0009225D" w:rsidRPr="0009225D">
        <w:rPr>
          <w:color w:val="000000"/>
          <w:sz w:val="18"/>
          <w:szCs w:val="18"/>
        </w:rPr>
        <w:t>egression</w:t>
      </w:r>
      <w:r w:rsidR="0009225D">
        <w:rPr>
          <w:color w:val="000000"/>
          <w:sz w:val="18"/>
          <w:szCs w:val="18"/>
        </w:rPr>
        <w:t xml:space="preserve"> and </w:t>
      </w:r>
      <w:r w:rsidR="0009225D" w:rsidRPr="00610905">
        <w:rPr>
          <w:color w:val="000000"/>
          <w:sz w:val="18"/>
          <w:szCs w:val="18"/>
        </w:rPr>
        <w:t>classification</w:t>
      </w:r>
      <w:r w:rsidRPr="009F1D09">
        <w:rPr>
          <w:color w:val="000000"/>
          <w:sz w:val="18"/>
          <w:szCs w:val="18"/>
        </w:rPr>
        <w:t>.</w:t>
      </w:r>
    </w:p>
    <w:p w14:paraId="20DB2E1C" w14:textId="77777777" w:rsidR="002124C6" w:rsidRDefault="002124C6" w:rsidP="002124C6">
      <w:pPr>
        <w:jc w:val="center"/>
        <w:rPr>
          <w:rFonts w:ascii="Consolas" w:hAnsi="Consolas"/>
          <w:noProof/>
          <w:sz w:val="24"/>
        </w:rPr>
      </w:pPr>
      <w:r w:rsidRPr="009F1D09">
        <w:rPr>
          <w:color w:val="000000"/>
          <w:sz w:val="18"/>
          <w:szCs w:val="18"/>
        </w:rPr>
        <w:t>图</w:t>
      </w:r>
      <w:r>
        <w:rPr>
          <w:rFonts w:hint="eastAsia"/>
          <w:color w:val="000000"/>
          <w:sz w:val="18"/>
          <w:szCs w:val="18"/>
        </w:rPr>
        <w:t>10</w:t>
      </w:r>
      <w:r w:rsidRPr="009F1D09">
        <w:rPr>
          <w:color w:val="000000"/>
          <w:sz w:val="18"/>
          <w:szCs w:val="18"/>
        </w:rPr>
        <w:t xml:space="preserve"> </w:t>
      </w:r>
      <w:proofErr w:type="spellStart"/>
      <w:r w:rsidRPr="002124C6">
        <w:rPr>
          <w:rFonts w:hint="eastAsia"/>
          <w:color w:val="000000"/>
          <w:sz w:val="18"/>
          <w:szCs w:val="18"/>
        </w:rPr>
        <w:t>catboost</w:t>
      </w:r>
      <w:proofErr w:type="spellEnd"/>
      <w:r w:rsidRPr="002124C6">
        <w:rPr>
          <w:rFonts w:hint="eastAsia"/>
          <w:color w:val="000000"/>
          <w:sz w:val="18"/>
          <w:szCs w:val="18"/>
        </w:rPr>
        <w:t>回归加分类模型</w:t>
      </w:r>
    </w:p>
    <w:p w14:paraId="13849DC0" w14:textId="77777777" w:rsidR="0009225D" w:rsidRDefault="002124C6" w:rsidP="002124C6">
      <w:r w:rsidRPr="002124C6">
        <w:rPr>
          <w:rFonts w:hint="eastAsia"/>
        </w:rPr>
        <w:t>在尝试多种参数之后，最终最好</w:t>
      </w:r>
      <w:r w:rsidR="0009225D">
        <w:rPr>
          <w:rFonts w:hint="eastAsia"/>
        </w:rPr>
        <w:t>结果</w:t>
      </w:r>
      <w:r w:rsidRPr="002124C6">
        <w:rPr>
          <w:rFonts w:hint="eastAsia"/>
        </w:rPr>
        <w:t>为</w:t>
      </w:r>
      <w:r w:rsidRPr="002124C6">
        <w:rPr>
          <w:rFonts w:hint="eastAsia"/>
        </w:rPr>
        <w:t>0.7005</w:t>
      </w:r>
      <w:r w:rsidRPr="002124C6">
        <w:rPr>
          <w:rFonts w:hint="eastAsia"/>
        </w:rPr>
        <w:t>（初赛）。</w:t>
      </w:r>
    </w:p>
    <w:p w14:paraId="61A47D5B" w14:textId="77777777" w:rsidR="002124C6" w:rsidRDefault="002124C6" w:rsidP="002124C6">
      <w:r>
        <w:rPr>
          <w:rFonts w:eastAsia="黑体" w:hint="eastAsia"/>
          <w:b/>
          <w:bCs/>
          <w:color w:val="000000"/>
        </w:rPr>
        <w:t>3</w:t>
      </w:r>
      <w:r w:rsidRPr="009F1D09">
        <w:rPr>
          <w:rFonts w:eastAsia="黑体" w:hint="eastAsia"/>
          <w:b/>
          <w:bCs/>
          <w:color w:val="000000"/>
        </w:rPr>
        <w:t>.</w:t>
      </w:r>
      <w:r>
        <w:rPr>
          <w:rFonts w:eastAsia="黑体"/>
          <w:b/>
          <w:bCs/>
          <w:color w:val="000000"/>
        </w:rPr>
        <w:t xml:space="preserve"> </w:t>
      </w:r>
      <w:r>
        <w:rPr>
          <w:rFonts w:eastAsia="黑体" w:hint="eastAsia"/>
          <w:b/>
          <w:bCs/>
          <w:color w:val="000000"/>
        </w:rPr>
        <w:t xml:space="preserve">4 </w:t>
      </w:r>
      <w:r>
        <w:rPr>
          <w:rFonts w:eastAsia="黑体" w:hint="eastAsia"/>
          <w:b/>
          <w:bCs/>
          <w:color w:val="000000"/>
        </w:rPr>
        <w:t>模型融合</w:t>
      </w:r>
    </w:p>
    <w:p w14:paraId="7E69E525" w14:textId="77777777" w:rsidR="002348C3" w:rsidRPr="002124C6" w:rsidRDefault="002124C6" w:rsidP="002124C6">
      <w:pPr>
        <w:ind w:firstLineChars="200" w:firstLine="420"/>
      </w:pPr>
      <w:r w:rsidRPr="002124C6">
        <w:rPr>
          <w:rFonts w:hint="eastAsia"/>
        </w:rPr>
        <w:t>在复赛时，由于之前使用的模型效果相对不是很好，所以我们尝试使用模型融合方法。回归任务使用</w:t>
      </w:r>
      <w:proofErr w:type="spellStart"/>
      <w:r w:rsidRPr="002124C6">
        <w:rPr>
          <w:rFonts w:hint="eastAsia"/>
        </w:rPr>
        <w:t>catboost</w:t>
      </w:r>
      <w:proofErr w:type="spellEnd"/>
      <w:r w:rsidRPr="002124C6">
        <w:rPr>
          <w:rFonts w:hint="eastAsia"/>
        </w:rPr>
        <w:t>、</w:t>
      </w:r>
      <w:proofErr w:type="spellStart"/>
      <w:r w:rsidRPr="002124C6">
        <w:rPr>
          <w:rFonts w:hint="eastAsia"/>
        </w:rPr>
        <w:t>lightgbm</w:t>
      </w:r>
      <w:proofErr w:type="spellEnd"/>
      <w:r w:rsidRPr="002124C6">
        <w:rPr>
          <w:rFonts w:hint="eastAsia"/>
        </w:rPr>
        <w:t>、</w:t>
      </w:r>
      <w:proofErr w:type="spellStart"/>
      <w:r w:rsidRPr="002124C6">
        <w:rPr>
          <w:rFonts w:hint="eastAsia"/>
        </w:rPr>
        <w:t>xgboost</w:t>
      </w:r>
      <w:proofErr w:type="spellEnd"/>
      <w:r w:rsidRPr="002124C6">
        <w:rPr>
          <w:rFonts w:hint="eastAsia"/>
        </w:rPr>
        <w:t>同时做回归，然后将结果按照</w:t>
      </w:r>
      <w:r w:rsidRPr="002124C6">
        <w:rPr>
          <w:rFonts w:hint="eastAsia"/>
        </w:rPr>
        <w:t>6</w:t>
      </w:r>
      <w:r w:rsidRPr="002124C6">
        <w:t>0%</w:t>
      </w:r>
      <w:r w:rsidRPr="002124C6">
        <w:rPr>
          <w:rFonts w:hint="eastAsia"/>
        </w:rPr>
        <w:t>，</w:t>
      </w:r>
      <w:r w:rsidRPr="002124C6">
        <w:rPr>
          <w:rFonts w:hint="eastAsia"/>
        </w:rPr>
        <w:t>20%</w:t>
      </w:r>
      <w:r w:rsidRPr="002124C6">
        <w:rPr>
          <w:rFonts w:hint="eastAsia"/>
        </w:rPr>
        <w:t>，</w:t>
      </w:r>
      <w:r w:rsidRPr="002124C6">
        <w:rPr>
          <w:rFonts w:hint="eastAsia"/>
        </w:rPr>
        <w:t>20%</w:t>
      </w:r>
      <w:r w:rsidRPr="002124C6">
        <w:rPr>
          <w:rFonts w:hint="eastAsia"/>
        </w:rPr>
        <w:t>的权值加和。分类使用</w:t>
      </w:r>
      <w:proofErr w:type="spellStart"/>
      <w:r w:rsidRPr="002124C6">
        <w:rPr>
          <w:rFonts w:hint="eastAsia"/>
        </w:rPr>
        <w:t>catboost</w:t>
      </w:r>
      <w:proofErr w:type="spellEnd"/>
      <w:r w:rsidRPr="002124C6">
        <w:rPr>
          <w:rFonts w:hint="eastAsia"/>
        </w:rPr>
        <w:t>、</w:t>
      </w:r>
      <w:proofErr w:type="spellStart"/>
      <w:r w:rsidRPr="002124C6">
        <w:rPr>
          <w:rFonts w:hint="eastAsia"/>
        </w:rPr>
        <w:t>lightgbm</w:t>
      </w:r>
      <w:proofErr w:type="spellEnd"/>
      <w:r w:rsidRPr="002124C6">
        <w:rPr>
          <w:rFonts w:hint="eastAsia"/>
        </w:rPr>
        <w:t>，结果按照</w:t>
      </w:r>
      <w:r w:rsidRPr="002124C6">
        <w:rPr>
          <w:rFonts w:hint="eastAsia"/>
        </w:rPr>
        <w:t>75%</w:t>
      </w:r>
      <w:r w:rsidRPr="002124C6">
        <w:rPr>
          <w:rFonts w:hint="eastAsia"/>
        </w:rPr>
        <w:t>，</w:t>
      </w:r>
      <w:r w:rsidRPr="002124C6">
        <w:rPr>
          <w:rFonts w:hint="eastAsia"/>
        </w:rPr>
        <w:t>25%</w:t>
      </w:r>
      <w:r w:rsidRPr="002124C6">
        <w:rPr>
          <w:rFonts w:hint="eastAsia"/>
        </w:rPr>
        <w:t>的权重加和。权重的选取，我是考虑了单个模型的效果，如果某个模型的效果比较好，就给这个模型一个比较大的权重。最终在复赛的到了</w:t>
      </w:r>
      <w:r w:rsidRPr="002124C6">
        <w:rPr>
          <w:rFonts w:hint="eastAsia"/>
        </w:rPr>
        <w:t>0.6987</w:t>
      </w:r>
      <w:r w:rsidRPr="002124C6">
        <w:rPr>
          <w:rFonts w:hint="eastAsia"/>
        </w:rPr>
        <w:t>（</w:t>
      </w:r>
      <w:r w:rsidRPr="002124C6">
        <w:rPr>
          <w:rFonts w:hint="eastAsia"/>
        </w:rPr>
        <w:t>b</w:t>
      </w:r>
      <w:r w:rsidRPr="002124C6">
        <w:rPr>
          <w:rFonts w:hint="eastAsia"/>
        </w:rPr>
        <w:t>榜）的成绩。</w:t>
      </w:r>
    </w:p>
    <w:p w14:paraId="3F88BB85" w14:textId="77777777" w:rsidR="002348C3" w:rsidRPr="009F1D09" w:rsidRDefault="002348C3" w:rsidP="002348C3">
      <w:pPr>
        <w:rPr>
          <w:color w:val="000000"/>
          <w:szCs w:val="21"/>
        </w:rPr>
        <w:sectPr w:rsidR="002348C3" w:rsidRPr="009F1D09">
          <w:type w:val="continuous"/>
          <w:pgSz w:w="11906" w:h="16838" w:code="9"/>
          <w:pgMar w:top="1021" w:right="964" w:bottom="851" w:left="964" w:header="851" w:footer="992" w:gutter="0"/>
          <w:cols w:num="2" w:space="425"/>
          <w:docGrid w:type="lines" w:linePitch="312"/>
        </w:sectPr>
      </w:pPr>
    </w:p>
    <w:p w14:paraId="7B8EB98D" w14:textId="778BD1EB" w:rsidR="002348C3" w:rsidRPr="00766BE9" w:rsidRDefault="002348C3" w:rsidP="002348C3">
      <w:pPr>
        <w:spacing w:beforeLines="50" w:before="156"/>
        <w:jc w:val="center"/>
        <w:rPr>
          <w:rFonts w:eastAsia="黑体"/>
          <w:b/>
          <w:color w:val="000000"/>
          <w:sz w:val="18"/>
          <w:szCs w:val="18"/>
        </w:rPr>
      </w:pPr>
      <w:r w:rsidRPr="00766BE9">
        <w:rPr>
          <w:rFonts w:eastAsia="黑体"/>
          <w:b/>
          <w:color w:val="000000"/>
          <w:sz w:val="18"/>
          <w:szCs w:val="18"/>
        </w:rPr>
        <w:t xml:space="preserve">Table 1 The Results on </w:t>
      </w:r>
      <w:r w:rsidR="00741C0F">
        <w:rPr>
          <w:rFonts w:eastAsia="黑体" w:hint="eastAsia"/>
          <w:b/>
          <w:color w:val="000000"/>
          <w:sz w:val="18"/>
          <w:szCs w:val="18"/>
        </w:rPr>
        <w:t>Models</w:t>
      </w:r>
      <w:r w:rsidRPr="00766BE9">
        <w:rPr>
          <w:rFonts w:eastAsia="黑体"/>
          <w:b/>
          <w:color w:val="000000"/>
          <w:sz w:val="18"/>
          <w:szCs w:val="18"/>
        </w:rPr>
        <w:t xml:space="preserve"> </w:t>
      </w:r>
    </w:p>
    <w:p w14:paraId="2D714711" w14:textId="726E58A7" w:rsidR="002348C3" w:rsidRPr="00766BE9" w:rsidRDefault="002348C3" w:rsidP="002348C3">
      <w:pPr>
        <w:jc w:val="center"/>
        <w:rPr>
          <w:rFonts w:ascii="宋体" w:hAnsi="宋体"/>
          <w:b/>
          <w:color w:val="000000"/>
          <w:sz w:val="18"/>
          <w:szCs w:val="18"/>
        </w:rPr>
      </w:pPr>
      <w:r w:rsidRPr="00766BE9">
        <w:rPr>
          <w:rFonts w:ascii="宋体" w:hAnsi="宋体" w:hint="eastAsia"/>
          <w:b/>
          <w:color w:val="000000"/>
          <w:sz w:val="18"/>
          <w:szCs w:val="18"/>
        </w:rPr>
        <w:t>表1</w:t>
      </w:r>
      <w:r w:rsidRPr="00766BE9">
        <w:rPr>
          <w:rFonts w:ascii="宋体" w:hAnsi="宋体"/>
          <w:b/>
          <w:color w:val="000000"/>
          <w:sz w:val="18"/>
          <w:szCs w:val="18"/>
        </w:rPr>
        <w:t xml:space="preserve"> </w:t>
      </w:r>
      <w:r w:rsidR="002124C6" w:rsidRPr="002124C6">
        <w:rPr>
          <w:rFonts w:ascii="宋体" w:hAnsi="宋体" w:hint="eastAsia"/>
          <w:b/>
          <w:color w:val="000000"/>
          <w:sz w:val="18"/>
          <w:szCs w:val="18"/>
        </w:rPr>
        <w:t>各个模型的最终</w:t>
      </w:r>
      <w:r w:rsidR="00D00913">
        <w:rPr>
          <w:rFonts w:ascii="宋体" w:hAnsi="宋体" w:hint="eastAsia"/>
          <w:b/>
          <w:color w:val="000000"/>
          <w:sz w:val="18"/>
          <w:szCs w:val="18"/>
        </w:rPr>
        <w:t>得</w:t>
      </w:r>
      <w:r w:rsidR="002124C6" w:rsidRPr="002124C6">
        <w:rPr>
          <w:rFonts w:ascii="宋体" w:hAnsi="宋体" w:hint="eastAsia"/>
          <w:b/>
          <w:color w:val="000000"/>
          <w:sz w:val="18"/>
          <w:szCs w:val="18"/>
        </w:rPr>
        <w:t>分</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4624"/>
      </w:tblGrid>
      <w:tr w:rsidR="002124C6" w:rsidRPr="009F1D09" w14:paraId="5530AE18" w14:textId="77777777" w:rsidTr="00256AC1">
        <w:trPr>
          <w:trHeight w:val="480"/>
          <w:jc w:val="center"/>
        </w:trPr>
        <w:tc>
          <w:tcPr>
            <w:tcW w:w="1832" w:type="dxa"/>
            <w:tcBorders>
              <w:left w:val="nil"/>
              <w:bottom w:val="single" w:sz="6" w:space="0" w:color="auto"/>
              <w:right w:val="nil"/>
            </w:tcBorders>
            <w:shd w:val="clear" w:color="auto" w:fill="auto"/>
            <w:tcMar>
              <w:left w:w="0" w:type="dxa"/>
              <w:right w:w="0" w:type="dxa"/>
            </w:tcMar>
            <w:vAlign w:val="center"/>
          </w:tcPr>
          <w:p w14:paraId="6DC01FEE" w14:textId="77777777" w:rsidR="002124C6" w:rsidRPr="002124C6" w:rsidRDefault="002124C6" w:rsidP="00B93678">
            <w:pPr>
              <w:jc w:val="center"/>
              <w:rPr>
                <w:i/>
                <w:color w:val="000000"/>
                <w:sz w:val="18"/>
                <w:szCs w:val="18"/>
              </w:rPr>
            </w:pPr>
            <w:r w:rsidRPr="002124C6">
              <w:rPr>
                <w:i/>
                <w:color w:val="000000"/>
                <w:sz w:val="18"/>
                <w:szCs w:val="18"/>
              </w:rPr>
              <w:t>M</w:t>
            </w:r>
            <w:r w:rsidRPr="002124C6">
              <w:rPr>
                <w:rFonts w:hint="eastAsia"/>
                <w:i/>
                <w:color w:val="000000"/>
                <w:sz w:val="18"/>
                <w:szCs w:val="18"/>
              </w:rPr>
              <w:t>odel</w:t>
            </w:r>
          </w:p>
        </w:tc>
        <w:tc>
          <w:tcPr>
            <w:tcW w:w="4624" w:type="dxa"/>
            <w:tcBorders>
              <w:left w:val="nil"/>
              <w:bottom w:val="single" w:sz="6" w:space="0" w:color="auto"/>
              <w:right w:val="nil"/>
            </w:tcBorders>
            <w:shd w:val="clear" w:color="auto" w:fill="auto"/>
            <w:tcMar>
              <w:left w:w="0" w:type="dxa"/>
              <w:right w:w="0" w:type="dxa"/>
            </w:tcMar>
            <w:vAlign w:val="center"/>
          </w:tcPr>
          <w:p w14:paraId="7E95D59C" w14:textId="77777777" w:rsidR="002124C6" w:rsidRPr="009F1D09" w:rsidRDefault="002124C6" w:rsidP="00B93678">
            <w:pPr>
              <w:jc w:val="center"/>
              <w:rPr>
                <w:i/>
                <w:color w:val="000000"/>
                <w:sz w:val="18"/>
                <w:szCs w:val="18"/>
              </w:rPr>
            </w:pPr>
            <w:r>
              <w:rPr>
                <w:i/>
                <w:color w:val="000000"/>
                <w:sz w:val="18"/>
                <w:szCs w:val="18"/>
              </w:rPr>
              <w:t>R</w:t>
            </w:r>
            <w:r>
              <w:rPr>
                <w:rFonts w:hint="eastAsia"/>
                <w:i/>
                <w:color w:val="000000"/>
                <w:sz w:val="18"/>
                <w:szCs w:val="18"/>
              </w:rPr>
              <w:t>esult</w:t>
            </w:r>
          </w:p>
        </w:tc>
      </w:tr>
      <w:tr w:rsidR="002124C6" w:rsidRPr="009F1D09" w14:paraId="6ACBB955" w14:textId="77777777" w:rsidTr="00256AC1">
        <w:trPr>
          <w:trHeight w:val="480"/>
          <w:jc w:val="center"/>
        </w:trPr>
        <w:tc>
          <w:tcPr>
            <w:tcW w:w="1832" w:type="dxa"/>
            <w:tcBorders>
              <w:top w:val="single" w:sz="4" w:space="0" w:color="auto"/>
              <w:left w:val="nil"/>
              <w:bottom w:val="nil"/>
              <w:right w:val="nil"/>
            </w:tcBorders>
            <w:shd w:val="clear" w:color="auto" w:fill="auto"/>
            <w:tcMar>
              <w:left w:w="0" w:type="dxa"/>
              <w:right w:w="0" w:type="dxa"/>
            </w:tcMar>
            <w:vAlign w:val="center"/>
          </w:tcPr>
          <w:p w14:paraId="4793A243" w14:textId="77777777" w:rsidR="002124C6" w:rsidRPr="00110B79" w:rsidRDefault="002124C6" w:rsidP="00B93678">
            <w:pPr>
              <w:jc w:val="center"/>
              <w:rPr>
                <w:color w:val="000000"/>
                <w:sz w:val="18"/>
                <w:szCs w:val="18"/>
              </w:rPr>
            </w:pPr>
            <w:r w:rsidRPr="00110B79">
              <w:rPr>
                <w:rFonts w:hint="eastAsia"/>
                <w:sz w:val="18"/>
                <w:szCs w:val="18"/>
              </w:rPr>
              <w:t>神经网络</w:t>
            </w:r>
          </w:p>
        </w:tc>
        <w:tc>
          <w:tcPr>
            <w:tcW w:w="4624" w:type="dxa"/>
            <w:tcBorders>
              <w:top w:val="single" w:sz="4" w:space="0" w:color="auto"/>
              <w:left w:val="nil"/>
              <w:bottom w:val="nil"/>
              <w:right w:val="nil"/>
            </w:tcBorders>
            <w:shd w:val="clear" w:color="auto" w:fill="auto"/>
            <w:tcMar>
              <w:left w:w="0" w:type="dxa"/>
              <w:right w:w="0" w:type="dxa"/>
            </w:tcMar>
            <w:vAlign w:val="center"/>
          </w:tcPr>
          <w:p w14:paraId="05C4D27D" w14:textId="77777777" w:rsidR="002124C6" w:rsidRPr="009F1D09" w:rsidRDefault="00110B79" w:rsidP="00B93678">
            <w:pPr>
              <w:jc w:val="center"/>
              <w:rPr>
                <w:color w:val="000000"/>
                <w:sz w:val="18"/>
                <w:szCs w:val="18"/>
              </w:rPr>
            </w:pPr>
            <w:r w:rsidRPr="00110B79">
              <w:rPr>
                <w:rFonts w:hint="eastAsia"/>
                <w:color w:val="000000"/>
                <w:sz w:val="18"/>
                <w:szCs w:val="18"/>
              </w:rPr>
              <w:t>0.4800</w:t>
            </w:r>
            <w:r w:rsidRPr="00110B79">
              <w:rPr>
                <w:rFonts w:hint="eastAsia"/>
                <w:color w:val="000000"/>
                <w:sz w:val="18"/>
                <w:szCs w:val="18"/>
              </w:rPr>
              <w:t>（初赛</w:t>
            </w:r>
            <w:r w:rsidRPr="00110B79">
              <w:rPr>
                <w:rFonts w:hint="eastAsia"/>
                <w:color w:val="000000"/>
                <w:sz w:val="18"/>
                <w:szCs w:val="18"/>
              </w:rPr>
              <w:t>a</w:t>
            </w:r>
            <w:r w:rsidRPr="00110B79">
              <w:rPr>
                <w:rFonts w:hint="eastAsia"/>
                <w:color w:val="000000"/>
                <w:sz w:val="18"/>
                <w:szCs w:val="18"/>
              </w:rPr>
              <w:t>榜）</w:t>
            </w:r>
          </w:p>
        </w:tc>
      </w:tr>
      <w:tr w:rsidR="002124C6" w:rsidRPr="009F1D09" w14:paraId="2F7C1140" w14:textId="77777777" w:rsidTr="00256AC1">
        <w:trPr>
          <w:trHeight w:val="480"/>
          <w:jc w:val="center"/>
        </w:trPr>
        <w:tc>
          <w:tcPr>
            <w:tcW w:w="1832" w:type="dxa"/>
            <w:tcBorders>
              <w:top w:val="nil"/>
              <w:left w:val="nil"/>
              <w:bottom w:val="nil"/>
              <w:right w:val="nil"/>
            </w:tcBorders>
            <w:shd w:val="clear" w:color="auto" w:fill="auto"/>
            <w:tcMar>
              <w:left w:w="0" w:type="dxa"/>
              <w:right w:w="0" w:type="dxa"/>
            </w:tcMar>
            <w:vAlign w:val="center"/>
          </w:tcPr>
          <w:p w14:paraId="2491ED5D" w14:textId="77777777" w:rsidR="002124C6" w:rsidRPr="00110B79" w:rsidRDefault="002124C6" w:rsidP="00B93678">
            <w:pPr>
              <w:jc w:val="center"/>
              <w:rPr>
                <w:color w:val="000000"/>
                <w:sz w:val="18"/>
                <w:szCs w:val="18"/>
              </w:rPr>
            </w:pPr>
            <w:proofErr w:type="spellStart"/>
            <w:r w:rsidRPr="00110B79">
              <w:rPr>
                <w:sz w:val="18"/>
                <w:szCs w:val="18"/>
              </w:rPr>
              <w:t>C</w:t>
            </w:r>
            <w:r w:rsidRPr="00110B79">
              <w:rPr>
                <w:rFonts w:hint="eastAsia"/>
                <w:sz w:val="18"/>
                <w:szCs w:val="18"/>
              </w:rPr>
              <w:t>atboost</w:t>
            </w:r>
            <w:proofErr w:type="spellEnd"/>
            <w:r w:rsidRPr="00110B79">
              <w:rPr>
                <w:rFonts w:hint="eastAsia"/>
                <w:sz w:val="18"/>
                <w:szCs w:val="18"/>
              </w:rPr>
              <w:t>分类</w:t>
            </w:r>
          </w:p>
        </w:tc>
        <w:tc>
          <w:tcPr>
            <w:tcW w:w="4624" w:type="dxa"/>
            <w:tcBorders>
              <w:top w:val="nil"/>
              <w:left w:val="nil"/>
              <w:bottom w:val="nil"/>
              <w:right w:val="nil"/>
            </w:tcBorders>
            <w:shd w:val="clear" w:color="auto" w:fill="auto"/>
            <w:tcMar>
              <w:left w:w="0" w:type="dxa"/>
              <w:right w:w="0" w:type="dxa"/>
            </w:tcMar>
            <w:vAlign w:val="center"/>
          </w:tcPr>
          <w:p w14:paraId="0D4BC974" w14:textId="77777777" w:rsidR="002124C6" w:rsidRPr="009F1D09" w:rsidRDefault="00110B79" w:rsidP="00B93678">
            <w:pPr>
              <w:jc w:val="center"/>
              <w:rPr>
                <w:color w:val="000000"/>
                <w:sz w:val="18"/>
                <w:szCs w:val="18"/>
              </w:rPr>
            </w:pPr>
            <w:r w:rsidRPr="00110B79">
              <w:rPr>
                <w:rFonts w:hint="eastAsia"/>
                <w:color w:val="000000"/>
                <w:sz w:val="18"/>
                <w:szCs w:val="18"/>
              </w:rPr>
              <w:t>0.6913</w:t>
            </w:r>
            <w:r w:rsidRPr="00110B79">
              <w:rPr>
                <w:rFonts w:hint="eastAsia"/>
                <w:color w:val="000000"/>
                <w:sz w:val="18"/>
                <w:szCs w:val="18"/>
              </w:rPr>
              <w:t>（初赛</w:t>
            </w:r>
            <w:r w:rsidRPr="00110B79">
              <w:rPr>
                <w:rFonts w:hint="eastAsia"/>
                <w:color w:val="000000"/>
                <w:sz w:val="18"/>
                <w:szCs w:val="18"/>
              </w:rPr>
              <w:t>a</w:t>
            </w:r>
            <w:r w:rsidRPr="00110B79">
              <w:rPr>
                <w:rFonts w:hint="eastAsia"/>
                <w:color w:val="000000"/>
                <w:sz w:val="18"/>
                <w:szCs w:val="18"/>
              </w:rPr>
              <w:t>榜）</w:t>
            </w:r>
          </w:p>
        </w:tc>
      </w:tr>
      <w:tr w:rsidR="002124C6" w:rsidRPr="009F1D09" w14:paraId="745C0756" w14:textId="77777777" w:rsidTr="00256AC1">
        <w:trPr>
          <w:trHeight w:val="480"/>
          <w:jc w:val="center"/>
        </w:trPr>
        <w:tc>
          <w:tcPr>
            <w:tcW w:w="1832" w:type="dxa"/>
            <w:tcBorders>
              <w:top w:val="nil"/>
              <w:left w:val="nil"/>
              <w:bottom w:val="nil"/>
              <w:right w:val="nil"/>
            </w:tcBorders>
            <w:shd w:val="clear" w:color="auto" w:fill="auto"/>
            <w:tcMar>
              <w:left w:w="0" w:type="dxa"/>
              <w:right w:w="0" w:type="dxa"/>
            </w:tcMar>
            <w:vAlign w:val="center"/>
          </w:tcPr>
          <w:p w14:paraId="45AEA13C" w14:textId="77777777" w:rsidR="002124C6" w:rsidRPr="00110B79" w:rsidRDefault="002124C6" w:rsidP="00B93678">
            <w:pPr>
              <w:pBdr>
                <w:left w:val="single" w:sz="4" w:space="4" w:color="auto"/>
                <w:right w:val="single" w:sz="4" w:space="4" w:color="auto"/>
              </w:pBdr>
              <w:jc w:val="center"/>
              <w:rPr>
                <w:color w:val="000000"/>
                <w:sz w:val="18"/>
                <w:szCs w:val="18"/>
              </w:rPr>
            </w:pPr>
            <w:proofErr w:type="spellStart"/>
            <w:r w:rsidRPr="00110B79">
              <w:rPr>
                <w:sz w:val="18"/>
                <w:szCs w:val="18"/>
              </w:rPr>
              <w:t>Catboost</w:t>
            </w:r>
            <w:proofErr w:type="spellEnd"/>
            <w:r w:rsidRPr="00110B79">
              <w:rPr>
                <w:rFonts w:hint="eastAsia"/>
                <w:sz w:val="18"/>
                <w:szCs w:val="18"/>
              </w:rPr>
              <w:t>回归加分类</w:t>
            </w:r>
          </w:p>
        </w:tc>
        <w:tc>
          <w:tcPr>
            <w:tcW w:w="4624" w:type="dxa"/>
            <w:tcBorders>
              <w:top w:val="nil"/>
              <w:left w:val="nil"/>
              <w:bottom w:val="nil"/>
              <w:right w:val="nil"/>
            </w:tcBorders>
            <w:shd w:val="clear" w:color="auto" w:fill="auto"/>
            <w:tcMar>
              <w:left w:w="0" w:type="dxa"/>
              <w:right w:w="0" w:type="dxa"/>
            </w:tcMar>
            <w:vAlign w:val="center"/>
          </w:tcPr>
          <w:p w14:paraId="576C6498" w14:textId="77777777" w:rsidR="002124C6" w:rsidRPr="009F1D09" w:rsidRDefault="00110B79" w:rsidP="00B93678">
            <w:pPr>
              <w:pBdr>
                <w:left w:val="single" w:sz="4" w:space="4" w:color="auto"/>
                <w:right w:val="single" w:sz="4" w:space="4" w:color="auto"/>
              </w:pBdr>
              <w:jc w:val="center"/>
              <w:rPr>
                <w:color w:val="000000"/>
                <w:sz w:val="18"/>
                <w:szCs w:val="18"/>
              </w:rPr>
            </w:pPr>
            <w:r w:rsidRPr="00110B79">
              <w:rPr>
                <w:rFonts w:hint="eastAsia"/>
                <w:color w:val="000000"/>
                <w:sz w:val="18"/>
                <w:szCs w:val="18"/>
              </w:rPr>
              <w:t>0.7005</w:t>
            </w:r>
            <w:r w:rsidRPr="00110B79">
              <w:rPr>
                <w:rFonts w:hint="eastAsia"/>
                <w:color w:val="000000"/>
                <w:sz w:val="18"/>
                <w:szCs w:val="18"/>
              </w:rPr>
              <w:t>（初赛</w:t>
            </w:r>
            <w:r w:rsidRPr="00110B79">
              <w:rPr>
                <w:rFonts w:hint="eastAsia"/>
                <w:color w:val="000000"/>
                <w:sz w:val="18"/>
                <w:szCs w:val="18"/>
              </w:rPr>
              <w:t>a</w:t>
            </w:r>
            <w:r w:rsidRPr="00110B79">
              <w:rPr>
                <w:rFonts w:hint="eastAsia"/>
                <w:color w:val="000000"/>
                <w:sz w:val="18"/>
                <w:szCs w:val="18"/>
              </w:rPr>
              <w:t>榜）</w:t>
            </w:r>
            <w:r w:rsidRPr="00110B79">
              <w:rPr>
                <w:rFonts w:hint="eastAsia"/>
                <w:color w:val="000000"/>
                <w:sz w:val="18"/>
                <w:szCs w:val="18"/>
              </w:rPr>
              <w:t>0.6279</w:t>
            </w:r>
            <w:r w:rsidRPr="00110B79">
              <w:rPr>
                <w:rFonts w:hint="eastAsia"/>
                <w:color w:val="000000"/>
                <w:sz w:val="18"/>
                <w:szCs w:val="18"/>
              </w:rPr>
              <w:t>（复赛</w:t>
            </w:r>
            <w:r w:rsidRPr="00110B79">
              <w:rPr>
                <w:rFonts w:hint="eastAsia"/>
                <w:color w:val="000000"/>
                <w:sz w:val="18"/>
                <w:szCs w:val="18"/>
              </w:rPr>
              <w:t>a</w:t>
            </w:r>
            <w:r w:rsidRPr="00110B79">
              <w:rPr>
                <w:rFonts w:hint="eastAsia"/>
                <w:color w:val="000000"/>
                <w:sz w:val="18"/>
                <w:szCs w:val="18"/>
              </w:rPr>
              <w:t>榜）</w:t>
            </w:r>
          </w:p>
        </w:tc>
      </w:tr>
      <w:tr w:rsidR="002124C6" w:rsidRPr="009F1D09" w14:paraId="478BEE1C" w14:textId="77777777" w:rsidTr="00256AC1">
        <w:trPr>
          <w:trHeight w:val="480"/>
          <w:jc w:val="center"/>
        </w:trPr>
        <w:tc>
          <w:tcPr>
            <w:tcW w:w="1832" w:type="dxa"/>
            <w:tcBorders>
              <w:top w:val="nil"/>
              <w:left w:val="nil"/>
              <w:bottom w:val="single" w:sz="4" w:space="0" w:color="auto"/>
              <w:right w:val="nil"/>
            </w:tcBorders>
            <w:shd w:val="clear" w:color="auto" w:fill="auto"/>
            <w:tcMar>
              <w:left w:w="0" w:type="dxa"/>
              <w:right w:w="0" w:type="dxa"/>
            </w:tcMar>
            <w:vAlign w:val="center"/>
          </w:tcPr>
          <w:p w14:paraId="09927292" w14:textId="77777777" w:rsidR="002124C6" w:rsidRPr="00110B79" w:rsidRDefault="002124C6" w:rsidP="00B93678">
            <w:pPr>
              <w:pBdr>
                <w:left w:val="single" w:sz="4" w:space="4" w:color="auto"/>
                <w:right w:val="single" w:sz="4" w:space="4" w:color="auto"/>
              </w:pBdr>
              <w:jc w:val="center"/>
              <w:rPr>
                <w:color w:val="000000"/>
                <w:sz w:val="18"/>
                <w:szCs w:val="18"/>
              </w:rPr>
            </w:pPr>
            <w:r w:rsidRPr="00110B79">
              <w:rPr>
                <w:rFonts w:hint="eastAsia"/>
                <w:sz w:val="18"/>
                <w:szCs w:val="18"/>
              </w:rPr>
              <w:t>模型融合</w:t>
            </w:r>
          </w:p>
        </w:tc>
        <w:tc>
          <w:tcPr>
            <w:tcW w:w="4624" w:type="dxa"/>
            <w:tcBorders>
              <w:top w:val="nil"/>
              <w:left w:val="nil"/>
              <w:bottom w:val="single" w:sz="4" w:space="0" w:color="auto"/>
              <w:right w:val="nil"/>
            </w:tcBorders>
            <w:shd w:val="clear" w:color="auto" w:fill="auto"/>
            <w:tcMar>
              <w:left w:w="0" w:type="dxa"/>
              <w:right w:w="0" w:type="dxa"/>
            </w:tcMar>
            <w:vAlign w:val="center"/>
          </w:tcPr>
          <w:p w14:paraId="5241F61F" w14:textId="77777777" w:rsidR="002124C6" w:rsidRPr="009F1D09" w:rsidRDefault="00110B79" w:rsidP="00B93678">
            <w:pPr>
              <w:pBdr>
                <w:left w:val="single" w:sz="4" w:space="4" w:color="auto"/>
                <w:right w:val="single" w:sz="4" w:space="4" w:color="auto"/>
              </w:pBdr>
              <w:jc w:val="center"/>
              <w:rPr>
                <w:color w:val="000000"/>
                <w:sz w:val="18"/>
                <w:szCs w:val="18"/>
              </w:rPr>
            </w:pPr>
            <w:r w:rsidRPr="00110B79">
              <w:rPr>
                <w:rFonts w:hint="eastAsia"/>
                <w:color w:val="000000"/>
                <w:sz w:val="18"/>
                <w:szCs w:val="18"/>
              </w:rPr>
              <w:t>0.6687</w:t>
            </w:r>
            <w:r w:rsidRPr="00110B79">
              <w:rPr>
                <w:rFonts w:hint="eastAsia"/>
                <w:color w:val="000000"/>
                <w:sz w:val="18"/>
                <w:szCs w:val="18"/>
              </w:rPr>
              <w:t>（复赛</w:t>
            </w:r>
            <w:r w:rsidRPr="00110B79">
              <w:rPr>
                <w:rFonts w:hint="eastAsia"/>
                <w:color w:val="000000"/>
                <w:sz w:val="18"/>
                <w:szCs w:val="18"/>
              </w:rPr>
              <w:t>a</w:t>
            </w:r>
            <w:r w:rsidRPr="00110B79">
              <w:rPr>
                <w:rFonts w:hint="eastAsia"/>
                <w:color w:val="000000"/>
                <w:sz w:val="18"/>
                <w:szCs w:val="18"/>
              </w:rPr>
              <w:t>榜）</w:t>
            </w:r>
            <w:r w:rsidRPr="00110B79">
              <w:rPr>
                <w:rFonts w:hint="eastAsia"/>
                <w:color w:val="000000"/>
                <w:sz w:val="18"/>
                <w:szCs w:val="18"/>
              </w:rPr>
              <w:t>0.6987</w:t>
            </w:r>
            <w:r w:rsidRPr="00110B79">
              <w:rPr>
                <w:rFonts w:hint="eastAsia"/>
                <w:color w:val="000000"/>
                <w:sz w:val="18"/>
                <w:szCs w:val="18"/>
              </w:rPr>
              <w:t>（复赛</w:t>
            </w:r>
            <w:r w:rsidRPr="00110B79">
              <w:rPr>
                <w:rFonts w:hint="eastAsia"/>
                <w:color w:val="000000"/>
                <w:sz w:val="18"/>
                <w:szCs w:val="18"/>
              </w:rPr>
              <w:t>b</w:t>
            </w:r>
            <w:r w:rsidRPr="00110B79">
              <w:rPr>
                <w:rFonts w:hint="eastAsia"/>
                <w:color w:val="000000"/>
                <w:sz w:val="18"/>
                <w:szCs w:val="18"/>
              </w:rPr>
              <w:t>榜）</w:t>
            </w:r>
          </w:p>
        </w:tc>
      </w:tr>
    </w:tbl>
    <w:p w14:paraId="5E3A82C2" w14:textId="77777777" w:rsidR="002348C3" w:rsidRPr="009F1D09" w:rsidRDefault="002348C3" w:rsidP="002348C3">
      <w:pPr>
        <w:jc w:val="center"/>
        <w:rPr>
          <w:color w:val="000000"/>
          <w:szCs w:val="21"/>
        </w:rPr>
        <w:sectPr w:rsidR="002348C3" w:rsidRPr="009F1D09" w:rsidSect="00981A06">
          <w:type w:val="continuous"/>
          <w:pgSz w:w="11906" w:h="16838" w:code="9"/>
          <w:pgMar w:top="1021" w:right="964" w:bottom="851" w:left="964" w:header="851" w:footer="992" w:gutter="0"/>
          <w:cols w:space="425"/>
          <w:docGrid w:type="lines" w:linePitch="312"/>
        </w:sectPr>
      </w:pPr>
    </w:p>
    <w:p w14:paraId="05B73D79" w14:textId="77777777" w:rsidR="00471FBD" w:rsidRDefault="00471FBD" w:rsidP="002348C3">
      <w:pPr>
        <w:spacing w:beforeLines="50" w:before="156"/>
        <w:ind w:firstLineChars="200" w:firstLine="420"/>
        <w:rPr>
          <w:color w:val="000000"/>
        </w:rPr>
      </w:pPr>
    </w:p>
    <w:p w14:paraId="61BDFB22" w14:textId="77777777" w:rsidR="00110B79" w:rsidRPr="0001662B" w:rsidRDefault="00110B79" w:rsidP="002348C3">
      <w:pPr>
        <w:spacing w:beforeLines="50" w:before="156"/>
        <w:ind w:firstLineChars="200" w:firstLine="420"/>
        <w:rPr>
          <w:color w:val="000000"/>
        </w:rPr>
        <w:sectPr w:rsidR="00110B79" w:rsidRPr="0001662B" w:rsidSect="00471FBD">
          <w:type w:val="continuous"/>
          <w:pgSz w:w="11906" w:h="16838" w:code="9"/>
          <w:pgMar w:top="1021" w:right="964" w:bottom="851" w:left="964" w:header="851" w:footer="992" w:gutter="0"/>
          <w:cols w:space="425"/>
          <w:docGrid w:type="lines" w:linePitch="312"/>
        </w:sectPr>
      </w:pPr>
    </w:p>
    <w:p w14:paraId="50583FB0" w14:textId="77777777" w:rsidR="002348C3" w:rsidRPr="009F1D09" w:rsidRDefault="002348C3" w:rsidP="002348C3">
      <w:pPr>
        <w:spacing w:afterLines="50" w:after="156"/>
        <w:ind w:left="241" w:hangingChars="100" w:hanging="241"/>
        <w:rPr>
          <w:rFonts w:ascii="黑体" w:eastAsia="黑体"/>
          <w:color w:val="000000"/>
          <w:sz w:val="24"/>
        </w:rPr>
      </w:pPr>
      <w:r w:rsidRPr="009F1D09">
        <w:rPr>
          <w:rFonts w:eastAsia="黑体"/>
          <w:b/>
          <w:bCs/>
          <w:color w:val="000000"/>
          <w:sz w:val="24"/>
        </w:rPr>
        <w:t xml:space="preserve">6 </w:t>
      </w:r>
      <w:r w:rsidRPr="009F1D09">
        <w:rPr>
          <w:rFonts w:ascii="黑体" w:eastAsia="黑体" w:hint="eastAsia"/>
          <w:color w:val="000000"/>
          <w:sz w:val="24"/>
        </w:rPr>
        <w:t>总结</w:t>
      </w:r>
    </w:p>
    <w:p w14:paraId="649011D6" w14:textId="77777777" w:rsidR="0009225D" w:rsidRDefault="0009225D" w:rsidP="002348C3">
      <w:pPr>
        <w:ind w:firstLineChars="200" w:firstLine="420"/>
        <w:rPr>
          <w:color w:val="000000"/>
        </w:rPr>
      </w:pPr>
      <w:r w:rsidRPr="008C25D5">
        <w:rPr>
          <w:rFonts w:hint="eastAsia"/>
          <w:color w:val="000000"/>
        </w:rPr>
        <w:t>本文基于工件的历史制造参数数据，首先进行数据分析工作，根据数据分布特征删除了部分无用特征，其次基于特征工程融合相关系数较大的特征，然后选用</w:t>
      </w:r>
      <w:r w:rsidRPr="008C25D5">
        <w:rPr>
          <w:rFonts w:hint="eastAsia"/>
          <w:color w:val="000000"/>
        </w:rPr>
        <w:t>b</w:t>
      </w:r>
      <w:r w:rsidRPr="008C25D5">
        <w:rPr>
          <w:color w:val="000000"/>
        </w:rPr>
        <w:t>oosting</w:t>
      </w:r>
      <w:r w:rsidRPr="008C25D5">
        <w:rPr>
          <w:rFonts w:hint="eastAsia"/>
          <w:color w:val="000000"/>
        </w:rPr>
        <w:t>模型进行训练调优，最后采用模型融合的方法进一步提高了预测的准确性</w:t>
      </w:r>
      <w:r>
        <w:rPr>
          <w:rFonts w:hint="eastAsia"/>
          <w:color w:val="000000"/>
        </w:rPr>
        <w:t>。</w:t>
      </w:r>
    </w:p>
    <w:p w14:paraId="060922DA" w14:textId="77777777" w:rsidR="002348C3" w:rsidRPr="009F1D09" w:rsidRDefault="00110B79" w:rsidP="002348C3">
      <w:pPr>
        <w:ind w:firstLineChars="200" w:firstLine="420"/>
        <w:rPr>
          <w:color w:val="000000"/>
        </w:rPr>
      </w:pPr>
      <w:r>
        <w:rPr>
          <w:rFonts w:hint="eastAsia"/>
          <w:color w:val="000000"/>
        </w:rPr>
        <w:t>通过本次比赛，我们</w:t>
      </w:r>
      <w:r w:rsidRPr="00110B79">
        <w:rPr>
          <w:rFonts w:hint="eastAsia"/>
          <w:color w:val="000000"/>
        </w:rPr>
        <w:t>在学习了一些他人的解决方案之后，</w:t>
      </w:r>
      <w:r>
        <w:rPr>
          <w:rFonts w:hint="eastAsia"/>
          <w:color w:val="000000"/>
        </w:rPr>
        <w:t>发现许多优秀队伍</w:t>
      </w:r>
      <w:r w:rsidRPr="00110B79">
        <w:rPr>
          <w:rFonts w:hint="eastAsia"/>
          <w:color w:val="000000"/>
        </w:rPr>
        <w:t>在模型特征选择时，花费</w:t>
      </w:r>
      <w:r w:rsidRPr="00110B79">
        <w:rPr>
          <w:rFonts w:hint="eastAsia"/>
          <w:color w:val="000000"/>
        </w:rPr>
        <w:t>的心思是最多的。有了更好，更能反应样本信息的特征要比训练一个模型来学习这些特征要高效的多，最终结果也会更好。</w:t>
      </w:r>
    </w:p>
    <w:p w14:paraId="278AAC16" w14:textId="77777777" w:rsidR="002348C3" w:rsidRPr="009F1D09" w:rsidRDefault="002348C3" w:rsidP="002348C3">
      <w:pPr>
        <w:rPr>
          <w:color w:val="000000"/>
        </w:rPr>
      </w:pPr>
    </w:p>
    <w:p w14:paraId="0DF885E3" w14:textId="77777777" w:rsidR="002348C3" w:rsidRPr="009F1D09" w:rsidRDefault="002348C3" w:rsidP="002348C3">
      <w:pPr>
        <w:pStyle w:val="af5"/>
        <w:ind w:firstLineChars="0" w:firstLine="0"/>
        <w:rPr>
          <w:color w:val="000000"/>
          <w:sz w:val="15"/>
          <w:szCs w:val="15"/>
        </w:rPr>
      </w:pPr>
    </w:p>
    <w:p w14:paraId="6C475120" w14:textId="77777777" w:rsidR="002348C3" w:rsidRPr="006851CC" w:rsidRDefault="002348C3" w:rsidP="002348C3">
      <w:pPr>
        <w:tabs>
          <w:tab w:val="num" w:pos="840"/>
        </w:tabs>
        <w:rPr>
          <w:rFonts w:eastAsia="黑体"/>
          <w:bCs/>
          <w:color w:val="000000"/>
          <w:sz w:val="18"/>
        </w:rPr>
      </w:pPr>
    </w:p>
    <w:p w14:paraId="070029D8" w14:textId="77777777" w:rsidR="002348C3" w:rsidRPr="002348C3" w:rsidRDefault="002348C3" w:rsidP="0038499A">
      <w:pPr>
        <w:jc w:val="center"/>
        <w:rPr>
          <w:color w:val="FF0000"/>
          <w:sz w:val="18"/>
          <w:bdr w:val="single" w:sz="4" w:space="0" w:color="FF0000"/>
        </w:rPr>
      </w:pPr>
    </w:p>
    <w:p w14:paraId="2C5208A1" w14:textId="77777777" w:rsidR="002348C3" w:rsidRDefault="002348C3" w:rsidP="0038499A">
      <w:pPr>
        <w:jc w:val="center"/>
        <w:rPr>
          <w:color w:val="FF0000"/>
          <w:sz w:val="18"/>
          <w:bdr w:val="single" w:sz="4" w:space="0" w:color="FF0000"/>
        </w:rPr>
      </w:pPr>
    </w:p>
    <w:p w14:paraId="6221D510" w14:textId="77777777" w:rsidR="002348C3" w:rsidRPr="009F1D09" w:rsidRDefault="002348C3" w:rsidP="0038499A">
      <w:pPr>
        <w:jc w:val="center"/>
        <w:rPr>
          <w:color w:val="000000"/>
        </w:rPr>
        <w:sectPr w:rsidR="002348C3" w:rsidRPr="009F1D09" w:rsidSect="00DC2BDF">
          <w:footerReference w:type="default" r:id="rId21"/>
          <w:type w:val="continuous"/>
          <w:pgSz w:w="11906" w:h="16838" w:code="9"/>
          <w:pgMar w:top="1246" w:right="964" w:bottom="851" w:left="964" w:header="851" w:footer="992" w:gutter="0"/>
          <w:cols w:num="2" w:space="425"/>
          <w:docGrid w:type="lines" w:linePitch="312"/>
        </w:sectPr>
      </w:pPr>
    </w:p>
    <w:p w14:paraId="46F7B914" w14:textId="77777777" w:rsidR="00AE4490" w:rsidRPr="0038499A" w:rsidRDefault="00AE4490" w:rsidP="00E148A2">
      <w:pPr>
        <w:jc w:val="center"/>
        <w:rPr>
          <w:color w:val="000000"/>
          <w:sz w:val="18"/>
          <w:szCs w:val="18"/>
        </w:rPr>
      </w:pPr>
    </w:p>
    <w:sectPr w:rsidR="00AE4490" w:rsidRPr="0038499A" w:rsidSect="002348C3">
      <w:type w:val="continuous"/>
      <w:pgSz w:w="11906" w:h="16838" w:code="9"/>
      <w:pgMar w:top="1246" w:right="964" w:bottom="851" w:left="964"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269C9" w14:textId="77777777" w:rsidR="00FA09F1" w:rsidRDefault="00FA09F1">
      <w:r>
        <w:separator/>
      </w:r>
    </w:p>
  </w:endnote>
  <w:endnote w:type="continuationSeparator" w:id="0">
    <w:p w14:paraId="6F94CC0E" w14:textId="77777777" w:rsidR="00FA09F1" w:rsidRDefault="00FA0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DB1FA" w14:textId="77777777" w:rsidR="000662DB" w:rsidRDefault="000662DB">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CD038A" w14:textId="77777777" w:rsidR="0038499A" w:rsidRDefault="0038499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0961A2" w14:textId="77777777" w:rsidR="00FA09F1" w:rsidRDefault="00FA09F1">
      <w:r>
        <w:separator/>
      </w:r>
    </w:p>
  </w:footnote>
  <w:footnote w:type="continuationSeparator" w:id="0">
    <w:p w14:paraId="220892E5" w14:textId="77777777" w:rsidR="00FA09F1" w:rsidRDefault="00FA0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782383" w14:textId="7A7D4964" w:rsidR="007264E3" w:rsidRDefault="007264E3" w:rsidP="007264E3">
    <w:pPr>
      <w:pStyle w:val="a9"/>
      <w:jc w:val="both"/>
    </w:pPr>
    <w:r>
      <w:rPr>
        <w:rFonts w:hint="eastAsia"/>
      </w:rPr>
      <w:t>数</w:t>
    </w:r>
    <w:r>
      <w:rPr>
        <w:rFonts w:hint="eastAsia"/>
      </w:rPr>
      <w:t xml:space="preserve">  </w:t>
    </w:r>
    <w:r>
      <w:rPr>
        <w:rFonts w:hint="eastAsia"/>
      </w:rPr>
      <w:t>据</w:t>
    </w:r>
    <w:r>
      <w:rPr>
        <w:rFonts w:hint="eastAsia"/>
      </w:rPr>
      <w:t xml:space="preserve">  </w:t>
    </w:r>
    <w:r>
      <w:rPr>
        <w:rFonts w:hint="eastAsia"/>
      </w:rPr>
      <w:t>挖</w:t>
    </w:r>
    <w:r>
      <w:rPr>
        <w:rFonts w:hint="eastAsia"/>
      </w:rPr>
      <w:t xml:space="preserve">  </w:t>
    </w:r>
    <w:r>
      <w:rPr>
        <w:rFonts w:hint="eastAsia"/>
      </w:rPr>
      <w:t>掘</w:t>
    </w:r>
    <w:r>
      <w:rPr>
        <w:rFonts w:hint="eastAsia"/>
      </w:rPr>
      <w:t xml:space="preserve">  </w:t>
    </w:r>
    <w:r>
      <w:rPr>
        <w:rFonts w:hint="eastAsia"/>
      </w:rPr>
      <w:t>导</w:t>
    </w:r>
    <w:r>
      <w:rPr>
        <w:rFonts w:hint="eastAsia"/>
      </w:rPr>
      <w:t xml:space="preserve">  </w:t>
    </w:r>
    <w:r>
      <w:rPr>
        <w:rFonts w:hint="eastAsia"/>
      </w:rPr>
      <w:t xml:space="preserve">论　　　　　　　　　　　　　　　</w:t>
    </w:r>
    <w:r>
      <w:rPr>
        <w:rFonts w:hint="eastAsia"/>
      </w:rPr>
      <w:t xml:space="preserve">              </w:t>
    </w:r>
    <w:r>
      <w:t xml:space="preserve">            </w:t>
    </w:r>
    <w:r>
      <w:rPr>
        <w:rFonts w:hint="eastAsia"/>
      </w:rPr>
      <w:t>北京航空航天大学</w:t>
    </w:r>
    <w:r>
      <w:rPr>
        <w:rFonts w:hint="eastAsia"/>
      </w:rPr>
      <w:t>201</w:t>
    </w:r>
    <w:r w:rsidR="00AD4B9A">
      <w:rPr>
        <w:rFonts w:hint="eastAsia"/>
      </w:rPr>
      <w:t>9</w:t>
    </w:r>
    <w:r>
      <w:rPr>
        <w:rFonts w:hint="eastAsia"/>
      </w:rPr>
      <w:t>年秋季学期</w:t>
    </w:r>
  </w:p>
  <w:p w14:paraId="121FDFC0" w14:textId="4F3381BB" w:rsidR="000662DB" w:rsidRPr="007264E3" w:rsidRDefault="007264E3" w:rsidP="007264E3">
    <w:pPr>
      <w:pStyle w:val="a9"/>
      <w:jc w:val="left"/>
    </w:pPr>
    <w:r>
      <w:t xml:space="preserve">Introduction </w:t>
    </w:r>
    <w:r>
      <w:rPr>
        <w:rFonts w:hint="eastAsia"/>
      </w:rPr>
      <w:t>to Data Mining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215294" w14:textId="77777777" w:rsidR="007264E3" w:rsidRDefault="007264E3" w:rsidP="008E16D3">
    <w:pPr>
      <w:pStyle w:val="a9"/>
      <w:wordWrap w:val="0"/>
      <w:jc w:val="right"/>
    </w:pPr>
    <w:r>
      <w:rPr>
        <w:rStyle w:val="ac"/>
      </w:rPr>
      <w:fldChar w:fldCharType="begin"/>
    </w:r>
    <w:r>
      <w:rPr>
        <w:rStyle w:val="ac"/>
      </w:rPr>
      <w:instrText xml:space="preserve"> PAGE </w:instrText>
    </w:r>
    <w:r>
      <w:rPr>
        <w:rStyle w:val="ac"/>
      </w:rPr>
      <w:fldChar w:fldCharType="separate"/>
    </w:r>
    <w:r>
      <w:rPr>
        <w:rStyle w:val="ac"/>
        <w:noProof/>
      </w:rPr>
      <w:t>4</w:t>
    </w:r>
    <w:r>
      <w:rPr>
        <w:rStyle w:val="ac"/>
      </w:rPr>
      <w:fldChar w:fldCharType="end"/>
    </w:r>
    <w:r>
      <w:rPr>
        <w:rFonts w:hint="eastAsia"/>
      </w:rPr>
      <w:t xml:space="preserve">　　　　　　　　　　　　　　　　　　　　</w:t>
    </w:r>
    <w:r>
      <w:rPr>
        <w:rFonts w:hint="eastAsia"/>
      </w:rPr>
      <w:t>数　据　挖　掘　导　论</w:t>
    </w:r>
    <w:r>
      <w:rPr>
        <w:rFonts w:hint="eastAsia"/>
      </w:rPr>
      <w:t xml:space="preserve">  </w:t>
    </w:r>
    <w:r>
      <w:t xml:space="preserve">    </w:t>
    </w:r>
    <w:r>
      <w:rPr>
        <w:rFonts w:hint="eastAsia"/>
      </w:rPr>
      <w:t xml:space="preserve">　　　　　　　　　　　　　　　　</w:t>
    </w:r>
    <w:r>
      <w:rPr>
        <w:rFonts w:hint="eastAsia"/>
      </w:rPr>
      <w:t>201</w:t>
    </w:r>
    <w:r>
      <w:t>9</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861EC2"/>
    <w:multiLevelType w:val="multilevel"/>
    <w:tmpl w:val="0406C632"/>
    <w:lvl w:ilvl="0">
      <w:start w:val="1"/>
      <w:numFmt w:val="decimal"/>
      <w:lvlText w:val="%1."/>
      <w:lvlJc w:val="left"/>
      <w:pPr>
        <w:tabs>
          <w:tab w:val="num" w:pos="360"/>
        </w:tabs>
        <w:ind w:left="360" w:hanging="360"/>
      </w:pPr>
      <w:rPr>
        <w:rFonts w:hint="eastAsia"/>
      </w:rPr>
    </w:lvl>
    <w:lvl w:ilvl="1">
      <w:numFmt w:val="none"/>
      <w:lvlText w:val=""/>
      <w:lvlJc w:val="left"/>
      <w:pPr>
        <w:tabs>
          <w:tab w:val="num" w:pos="360"/>
        </w:tabs>
      </w:pPr>
    </w:lvl>
    <w:lvl w:ilvl="2">
      <w:numFmt w:val="none"/>
      <w:lvlText w:val=""/>
      <w:lvlJc w:val="left"/>
      <w:pPr>
        <w:tabs>
          <w:tab w:val="num" w:pos="360"/>
        </w:tabs>
      </w:pPr>
    </w:lvl>
    <w:lvl w:ilvl="3">
      <w:numFmt w:val="none"/>
      <w:lvlText w:val=""/>
      <w:lvlJc w:val="left"/>
      <w:pPr>
        <w:tabs>
          <w:tab w:val="num" w:pos="360"/>
        </w:tabs>
      </w:pPr>
    </w:lvl>
    <w:lvl w:ilvl="4">
      <w:numFmt w:val="none"/>
      <w:lvlText w:val=""/>
      <w:lvlJc w:val="left"/>
      <w:pPr>
        <w:tabs>
          <w:tab w:val="num" w:pos="360"/>
        </w:tabs>
      </w:pPr>
    </w:lvl>
    <w:lvl w:ilvl="5">
      <w:numFmt w:val="none"/>
      <w:lvlText w:val=""/>
      <w:lvlJc w:val="left"/>
      <w:pPr>
        <w:tabs>
          <w:tab w:val="num" w:pos="360"/>
        </w:tabs>
      </w:pPr>
    </w:lvl>
    <w:lvl w:ilvl="6">
      <w:numFmt w:val="none"/>
      <w:lvlText w:val=""/>
      <w:lvlJc w:val="left"/>
      <w:pPr>
        <w:tabs>
          <w:tab w:val="num" w:pos="360"/>
        </w:tabs>
      </w:pPr>
    </w:lvl>
    <w:lvl w:ilvl="7">
      <w:numFmt w:val="none"/>
      <w:lvlText w:val=""/>
      <w:lvlJc w:val="left"/>
      <w:pPr>
        <w:tabs>
          <w:tab w:val="num" w:pos="360"/>
        </w:tabs>
      </w:pPr>
    </w:lvl>
    <w:lvl w:ilvl="8">
      <w:start w:val="1"/>
      <w:numFmt w:val="decimal"/>
      <w:isLgl/>
      <w:lvlText w:val="%3.%4.%5.%6.%7.%8.%9."/>
      <w:lvlJc w:val="left"/>
      <w:pPr>
        <w:tabs>
          <w:tab w:val="num" w:pos="1440"/>
        </w:tabs>
        <w:ind w:left="1440" w:hanging="1440"/>
      </w:pPr>
      <w:rPr>
        <w:rFonts w:hint="eastAsia"/>
      </w:rPr>
    </w:lvl>
  </w:abstractNum>
  <w:abstractNum w:abstractNumId="1" w15:restartNumberingAfterBreak="0">
    <w:nsid w:val="2A8A3A0B"/>
    <w:multiLevelType w:val="hybridMultilevel"/>
    <w:tmpl w:val="3EBE9368"/>
    <w:lvl w:ilvl="0" w:tplc="FE9C52F6">
      <w:start w:val="2"/>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1746A74"/>
    <w:multiLevelType w:val="hybridMultilevel"/>
    <w:tmpl w:val="940AA8BC"/>
    <w:lvl w:ilvl="0" w:tplc="3F647298">
      <w:start w:val="2"/>
      <w:numFmt w:val="decimalEnclosedCircle"/>
      <w:lvlText w:val="%1"/>
      <w:lvlJc w:val="left"/>
      <w:pPr>
        <w:ind w:left="720" w:hanging="360"/>
      </w:pPr>
      <w:rPr>
        <w:rFonts w:ascii="宋体" w:hAnsi="宋体" w:hint="default"/>
        <w:sz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3BCF35E3"/>
    <w:multiLevelType w:val="hybridMultilevel"/>
    <w:tmpl w:val="F950F332"/>
    <w:lvl w:ilvl="0" w:tplc="DBCCE0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EBF4A92"/>
    <w:multiLevelType w:val="hybridMultilevel"/>
    <w:tmpl w:val="0AE4506A"/>
    <w:lvl w:ilvl="0" w:tplc="C0E473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B0C62"/>
    <w:multiLevelType w:val="multilevel"/>
    <w:tmpl w:val="9A54FE94"/>
    <w:lvl w:ilvl="0">
      <w:start w:val="4"/>
      <w:numFmt w:val="decimal"/>
      <w:lvlText w:val="%1"/>
      <w:lvlJc w:val="left"/>
      <w:pPr>
        <w:tabs>
          <w:tab w:val="num" w:pos="360"/>
        </w:tabs>
        <w:ind w:left="360" w:hanging="360"/>
      </w:pPr>
      <w:rPr>
        <w:rFonts w:hint="eastAsia"/>
      </w:rPr>
    </w:lvl>
    <w:lvl w:ilvl="1">
      <w:start w:val="2"/>
      <w:numFmt w:val="decimal"/>
      <w:lvlText w:val="%1.%2"/>
      <w:lvlJc w:val="left"/>
      <w:pPr>
        <w:tabs>
          <w:tab w:val="num" w:pos="360"/>
        </w:tabs>
        <w:ind w:left="360" w:hanging="36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720"/>
        </w:tabs>
        <w:ind w:left="720" w:hanging="720"/>
      </w:pPr>
      <w:rPr>
        <w:rFonts w:hint="eastAsia"/>
      </w:rPr>
    </w:lvl>
    <w:lvl w:ilvl="4">
      <w:start w:val="1"/>
      <w:numFmt w:val="decimal"/>
      <w:lvlText w:val="%1.%2.%3.%4.%5"/>
      <w:lvlJc w:val="left"/>
      <w:pPr>
        <w:tabs>
          <w:tab w:val="num" w:pos="1080"/>
        </w:tabs>
        <w:ind w:left="1080" w:hanging="1080"/>
      </w:pPr>
      <w:rPr>
        <w:rFonts w:hint="eastAsia"/>
      </w:rPr>
    </w:lvl>
    <w:lvl w:ilvl="5">
      <w:start w:val="1"/>
      <w:numFmt w:val="decimal"/>
      <w:lvlText w:val="%1.%2.%3.%4.%5.%6"/>
      <w:lvlJc w:val="left"/>
      <w:pPr>
        <w:tabs>
          <w:tab w:val="num" w:pos="1080"/>
        </w:tabs>
        <w:ind w:left="1080" w:hanging="1080"/>
      </w:pPr>
      <w:rPr>
        <w:rFonts w:hint="eastAsia"/>
      </w:rPr>
    </w:lvl>
    <w:lvl w:ilvl="6">
      <w:start w:val="1"/>
      <w:numFmt w:val="decimal"/>
      <w:lvlText w:val="%1.%2.%3.%4.%5.%6.%7"/>
      <w:lvlJc w:val="left"/>
      <w:pPr>
        <w:tabs>
          <w:tab w:val="num" w:pos="1080"/>
        </w:tabs>
        <w:ind w:left="1080" w:hanging="1080"/>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440"/>
        </w:tabs>
        <w:ind w:left="1440" w:hanging="1440"/>
      </w:pPr>
      <w:rPr>
        <w:rFonts w:hint="eastAsia"/>
      </w:rPr>
    </w:lvl>
  </w:abstractNum>
  <w:abstractNum w:abstractNumId="6" w15:restartNumberingAfterBreak="0">
    <w:nsid w:val="550855F3"/>
    <w:multiLevelType w:val="hybridMultilevel"/>
    <w:tmpl w:val="441443DA"/>
    <w:lvl w:ilvl="0" w:tplc="E8DCCBC0">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D5F4FFE"/>
    <w:multiLevelType w:val="hybridMultilevel"/>
    <w:tmpl w:val="2E2A58F6"/>
    <w:lvl w:ilvl="0" w:tplc="68B8B802">
      <w:start w:val="1"/>
      <w:numFmt w:val="decimal"/>
      <w:lvlText w:val="%1."/>
      <w:lvlJc w:val="right"/>
      <w:pPr>
        <w:ind w:left="170" w:hanging="57"/>
      </w:pPr>
      <w:rPr>
        <w:rFonts w:ascii="Times New Roman" w:hAnsi="Times New Roman" w:cs="Times New Roman"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EC03CB7"/>
    <w:multiLevelType w:val="hybridMultilevel"/>
    <w:tmpl w:val="19FE7EE0"/>
    <w:lvl w:ilvl="0" w:tplc="B59E0550">
      <w:start w:val="1"/>
      <w:numFmt w:val="decimalEnclosedCircle"/>
      <w:lvlText w:val="%1"/>
      <w:lvlJc w:val="left"/>
      <w:pPr>
        <w:ind w:left="780" w:hanging="360"/>
      </w:pPr>
      <w:rPr>
        <w:rFonts w:ascii="宋体" w:hAnsi="宋体" w:hint="default"/>
        <w:sz w:val="21"/>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656E7614"/>
    <w:multiLevelType w:val="hybridMultilevel"/>
    <w:tmpl w:val="70587652"/>
    <w:lvl w:ilvl="0" w:tplc="C99AC95C">
      <w:start w:val="5"/>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7D64FAB"/>
    <w:multiLevelType w:val="hybridMultilevel"/>
    <w:tmpl w:val="74D0CD08"/>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8611A87"/>
    <w:multiLevelType w:val="hybridMultilevel"/>
    <w:tmpl w:val="EC10EA64"/>
    <w:lvl w:ilvl="0" w:tplc="D8F6F1BA">
      <w:start w:val="1"/>
      <w:numFmt w:val="decimal"/>
      <w:lvlText w:val="(%1)"/>
      <w:lvlJc w:val="left"/>
      <w:pPr>
        <w:ind w:left="340" w:hanging="34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BB67F40"/>
    <w:multiLevelType w:val="hybridMultilevel"/>
    <w:tmpl w:val="907081F0"/>
    <w:lvl w:ilvl="0" w:tplc="8D8804B2">
      <w:start w:val="1"/>
      <w:numFmt w:val="decimal"/>
      <w:lvlText w:val="[%1]"/>
      <w:lvlJc w:val="right"/>
      <w:pPr>
        <w:ind w:left="227" w:hanging="57"/>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CF013A0"/>
    <w:multiLevelType w:val="hybridMultilevel"/>
    <w:tmpl w:val="73E0CA12"/>
    <w:lvl w:ilvl="0" w:tplc="A864B60E">
      <w:start w:val="1"/>
      <w:numFmt w:val="decimalEnclosedCircle"/>
      <w:lvlText w:val="%1"/>
      <w:lvlJc w:val="left"/>
      <w:pPr>
        <w:ind w:left="720" w:hanging="360"/>
      </w:pPr>
      <w:rPr>
        <w:rFonts w:ascii="宋体" w:hint="default"/>
        <w:sz w:val="21"/>
        <w:szCs w:val="21"/>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15:restartNumberingAfterBreak="0">
    <w:nsid w:val="6F240548"/>
    <w:multiLevelType w:val="hybridMultilevel"/>
    <w:tmpl w:val="52E0F18E"/>
    <w:lvl w:ilvl="0" w:tplc="41467C98">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6F653914"/>
    <w:multiLevelType w:val="hybridMultilevel"/>
    <w:tmpl w:val="CFE05854"/>
    <w:lvl w:ilvl="0" w:tplc="B3C04356">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0872891"/>
    <w:multiLevelType w:val="hybridMultilevel"/>
    <w:tmpl w:val="A1969FD2"/>
    <w:lvl w:ilvl="0" w:tplc="F7480B36">
      <w:start w:val="1"/>
      <w:numFmt w:val="decimal"/>
      <w:lvlText w:val="%1．"/>
      <w:lvlJc w:val="left"/>
      <w:pPr>
        <w:tabs>
          <w:tab w:val="num" w:pos="360"/>
        </w:tabs>
        <w:ind w:left="360" w:hanging="360"/>
      </w:pPr>
      <w:rPr>
        <w:rFonts w:hint="eastAsia"/>
      </w:rPr>
    </w:lvl>
    <w:lvl w:ilvl="1" w:tplc="B29819E6">
      <w:start w:val="1"/>
      <w:numFmt w:val="decimal"/>
      <w:lvlText w:val="%2."/>
      <w:lvlJc w:val="left"/>
      <w:pPr>
        <w:tabs>
          <w:tab w:val="num" w:pos="780"/>
        </w:tabs>
        <w:ind w:left="780" w:hanging="360"/>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6"/>
  </w:num>
  <w:num w:numId="3">
    <w:abstractNumId w:val="10"/>
  </w:num>
  <w:num w:numId="4">
    <w:abstractNumId w:val="14"/>
  </w:num>
  <w:num w:numId="5">
    <w:abstractNumId w:val="9"/>
  </w:num>
  <w:num w:numId="6">
    <w:abstractNumId w:val="5"/>
  </w:num>
  <w:num w:numId="7">
    <w:abstractNumId w:val="6"/>
  </w:num>
  <w:num w:numId="8">
    <w:abstractNumId w:val="11"/>
  </w:num>
  <w:num w:numId="9">
    <w:abstractNumId w:val="3"/>
  </w:num>
  <w:num w:numId="10">
    <w:abstractNumId w:val="12"/>
  </w:num>
  <w:num w:numId="11">
    <w:abstractNumId w:val="7"/>
  </w:num>
  <w:num w:numId="12">
    <w:abstractNumId w:val="4"/>
  </w:num>
  <w:num w:numId="13">
    <w:abstractNumId w:val="13"/>
  </w:num>
  <w:num w:numId="14">
    <w:abstractNumId w:val="2"/>
  </w:num>
  <w:num w:numId="15">
    <w:abstractNumId w:val="8"/>
  </w:num>
  <w:num w:numId="16">
    <w:abstractNumId w:val="1"/>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4369"/>
    <w:rsid w:val="000030EE"/>
    <w:rsid w:val="000122D8"/>
    <w:rsid w:val="0001662B"/>
    <w:rsid w:val="00030A47"/>
    <w:rsid w:val="00041CFC"/>
    <w:rsid w:val="00042878"/>
    <w:rsid w:val="00050E3E"/>
    <w:rsid w:val="0005687D"/>
    <w:rsid w:val="00056B68"/>
    <w:rsid w:val="000662DB"/>
    <w:rsid w:val="000701E6"/>
    <w:rsid w:val="0007028D"/>
    <w:rsid w:val="00084145"/>
    <w:rsid w:val="00084528"/>
    <w:rsid w:val="0009041C"/>
    <w:rsid w:val="00090D22"/>
    <w:rsid w:val="0009225D"/>
    <w:rsid w:val="00093BC4"/>
    <w:rsid w:val="000955E0"/>
    <w:rsid w:val="000A38A5"/>
    <w:rsid w:val="000A4F90"/>
    <w:rsid w:val="000B2479"/>
    <w:rsid w:val="000B4DD6"/>
    <w:rsid w:val="000B5D1E"/>
    <w:rsid w:val="000C2D29"/>
    <w:rsid w:val="000C4736"/>
    <w:rsid w:val="000C4810"/>
    <w:rsid w:val="000C4E81"/>
    <w:rsid w:val="000C7156"/>
    <w:rsid w:val="000C76EF"/>
    <w:rsid w:val="000D2774"/>
    <w:rsid w:val="000D77D9"/>
    <w:rsid w:val="000E21F7"/>
    <w:rsid w:val="000E2F33"/>
    <w:rsid w:val="000F1A05"/>
    <w:rsid w:val="000F4DAD"/>
    <w:rsid w:val="0010141B"/>
    <w:rsid w:val="00110B79"/>
    <w:rsid w:val="00115507"/>
    <w:rsid w:val="001179EA"/>
    <w:rsid w:val="00120538"/>
    <w:rsid w:val="001213A8"/>
    <w:rsid w:val="001314A6"/>
    <w:rsid w:val="001329B5"/>
    <w:rsid w:val="00136384"/>
    <w:rsid w:val="00144AC1"/>
    <w:rsid w:val="00146A0E"/>
    <w:rsid w:val="00153688"/>
    <w:rsid w:val="00166006"/>
    <w:rsid w:val="00170036"/>
    <w:rsid w:val="00172869"/>
    <w:rsid w:val="0017792C"/>
    <w:rsid w:val="00183CE6"/>
    <w:rsid w:val="00192A3C"/>
    <w:rsid w:val="001A3582"/>
    <w:rsid w:val="001A5F60"/>
    <w:rsid w:val="001B5F44"/>
    <w:rsid w:val="001B6074"/>
    <w:rsid w:val="001C4198"/>
    <w:rsid w:val="001D20A5"/>
    <w:rsid w:val="001D28B5"/>
    <w:rsid w:val="001D6DAE"/>
    <w:rsid w:val="001E33E7"/>
    <w:rsid w:val="001E33F4"/>
    <w:rsid w:val="001E4940"/>
    <w:rsid w:val="001E7387"/>
    <w:rsid w:val="001F4EDD"/>
    <w:rsid w:val="00200265"/>
    <w:rsid w:val="00206379"/>
    <w:rsid w:val="00210CD6"/>
    <w:rsid w:val="00211EA2"/>
    <w:rsid w:val="002124C6"/>
    <w:rsid w:val="00214347"/>
    <w:rsid w:val="002250EF"/>
    <w:rsid w:val="0023290D"/>
    <w:rsid w:val="002348C3"/>
    <w:rsid w:val="00244F30"/>
    <w:rsid w:val="00251EFB"/>
    <w:rsid w:val="00256AC1"/>
    <w:rsid w:val="00265180"/>
    <w:rsid w:val="00271000"/>
    <w:rsid w:val="00286FCA"/>
    <w:rsid w:val="00294E29"/>
    <w:rsid w:val="002A0AF9"/>
    <w:rsid w:val="002B10B1"/>
    <w:rsid w:val="002B2A15"/>
    <w:rsid w:val="002B302B"/>
    <w:rsid w:val="002B7171"/>
    <w:rsid w:val="002C0A61"/>
    <w:rsid w:val="002C55A7"/>
    <w:rsid w:val="002D2ADE"/>
    <w:rsid w:val="002F0F72"/>
    <w:rsid w:val="003100D9"/>
    <w:rsid w:val="00320234"/>
    <w:rsid w:val="00322B06"/>
    <w:rsid w:val="00323121"/>
    <w:rsid w:val="003301A5"/>
    <w:rsid w:val="0033099D"/>
    <w:rsid w:val="00333A25"/>
    <w:rsid w:val="00333D39"/>
    <w:rsid w:val="0033749D"/>
    <w:rsid w:val="0034124C"/>
    <w:rsid w:val="003457F2"/>
    <w:rsid w:val="00347304"/>
    <w:rsid w:val="00353B81"/>
    <w:rsid w:val="003574C3"/>
    <w:rsid w:val="0036143E"/>
    <w:rsid w:val="003712CC"/>
    <w:rsid w:val="00372620"/>
    <w:rsid w:val="003727AA"/>
    <w:rsid w:val="00380611"/>
    <w:rsid w:val="003810B7"/>
    <w:rsid w:val="003815B5"/>
    <w:rsid w:val="0038499A"/>
    <w:rsid w:val="00385C06"/>
    <w:rsid w:val="00386705"/>
    <w:rsid w:val="0038690F"/>
    <w:rsid w:val="003A0624"/>
    <w:rsid w:val="003A56D6"/>
    <w:rsid w:val="003B1086"/>
    <w:rsid w:val="003B259A"/>
    <w:rsid w:val="003B3C75"/>
    <w:rsid w:val="003B6D48"/>
    <w:rsid w:val="003C01F1"/>
    <w:rsid w:val="003C245D"/>
    <w:rsid w:val="003D01BD"/>
    <w:rsid w:val="003D4B48"/>
    <w:rsid w:val="003E215E"/>
    <w:rsid w:val="003F07ED"/>
    <w:rsid w:val="003F4E71"/>
    <w:rsid w:val="003F5C71"/>
    <w:rsid w:val="004029D0"/>
    <w:rsid w:val="004042CD"/>
    <w:rsid w:val="00412A54"/>
    <w:rsid w:val="00416127"/>
    <w:rsid w:val="00417489"/>
    <w:rsid w:val="00420726"/>
    <w:rsid w:val="00423E2D"/>
    <w:rsid w:val="004358E7"/>
    <w:rsid w:val="0044300A"/>
    <w:rsid w:val="00446E40"/>
    <w:rsid w:val="00452907"/>
    <w:rsid w:val="00453A35"/>
    <w:rsid w:val="00455217"/>
    <w:rsid w:val="00467835"/>
    <w:rsid w:val="00471310"/>
    <w:rsid w:val="00471B9E"/>
    <w:rsid w:val="00471FBD"/>
    <w:rsid w:val="004774F0"/>
    <w:rsid w:val="00482246"/>
    <w:rsid w:val="00483BF8"/>
    <w:rsid w:val="0048792B"/>
    <w:rsid w:val="0049146B"/>
    <w:rsid w:val="00491D55"/>
    <w:rsid w:val="00494EA6"/>
    <w:rsid w:val="004B0CAC"/>
    <w:rsid w:val="004B20FC"/>
    <w:rsid w:val="004C20CF"/>
    <w:rsid w:val="004C3D8D"/>
    <w:rsid w:val="004D0D2C"/>
    <w:rsid w:val="004E3631"/>
    <w:rsid w:val="004F2E20"/>
    <w:rsid w:val="005041D4"/>
    <w:rsid w:val="005049E0"/>
    <w:rsid w:val="005053CC"/>
    <w:rsid w:val="00505DD7"/>
    <w:rsid w:val="005116E7"/>
    <w:rsid w:val="00513E3A"/>
    <w:rsid w:val="0052067A"/>
    <w:rsid w:val="00526808"/>
    <w:rsid w:val="005305BA"/>
    <w:rsid w:val="0053125E"/>
    <w:rsid w:val="00534B8B"/>
    <w:rsid w:val="00540157"/>
    <w:rsid w:val="0054579A"/>
    <w:rsid w:val="00554544"/>
    <w:rsid w:val="005547B6"/>
    <w:rsid w:val="00560157"/>
    <w:rsid w:val="00560C10"/>
    <w:rsid w:val="00564DA1"/>
    <w:rsid w:val="0057044C"/>
    <w:rsid w:val="00570465"/>
    <w:rsid w:val="0057095A"/>
    <w:rsid w:val="00587C27"/>
    <w:rsid w:val="005901DF"/>
    <w:rsid w:val="005A3591"/>
    <w:rsid w:val="005B0796"/>
    <w:rsid w:val="005D5106"/>
    <w:rsid w:val="005D5490"/>
    <w:rsid w:val="005D5D07"/>
    <w:rsid w:val="005D6E67"/>
    <w:rsid w:val="005E6D21"/>
    <w:rsid w:val="00606A35"/>
    <w:rsid w:val="00610905"/>
    <w:rsid w:val="006149CF"/>
    <w:rsid w:val="00624F93"/>
    <w:rsid w:val="00625173"/>
    <w:rsid w:val="00627914"/>
    <w:rsid w:val="0063013E"/>
    <w:rsid w:val="00646B07"/>
    <w:rsid w:val="00653014"/>
    <w:rsid w:val="00662270"/>
    <w:rsid w:val="00676D3C"/>
    <w:rsid w:val="006771E1"/>
    <w:rsid w:val="00677E87"/>
    <w:rsid w:val="00680037"/>
    <w:rsid w:val="00684273"/>
    <w:rsid w:val="006851CC"/>
    <w:rsid w:val="00691F21"/>
    <w:rsid w:val="00693BDD"/>
    <w:rsid w:val="00694A3E"/>
    <w:rsid w:val="006B3B78"/>
    <w:rsid w:val="006B4206"/>
    <w:rsid w:val="006C414A"/>
    <w:rsid w:val="006D5565"/>
    <w:rsid w:val="006D6049"/>
    <w:rsid w:val="006D6CD8"/>
    <w:rsid w:val="006E5790"/>
    <w:rsid w:val="006F05C4"/>
    <w:rsid w:val="006F1B62"/>
    <w:rsid w:val="006F7A1A"/>
    <w:rsid w:val="006F7F49"/>
    <w:rsid w:val="007017F1"/>
    <w:rsid w:val="007264E3"/>
    <w:rsid w:val="007268CA"/>
    <w:rsid w:val="00741C0F"/>
    <w:rsid w:val="0074709E"/>
    <w:rsid w:val="00760DF9"/>
    <w:rsid w:val="00763EE6"/>
    <w:rsid w:val="007669EB"/>
    <w:rsid w:val="00766BE9"/>
    <w:rsid w:val="007701A9"/>
    <w:rsid w:val="00772872"/>
    <w:rsid w:val="0077648F"/>
    <w:rsid w:val="00776AA0"/>
    <w:rsid w:val="00781556"/>
    <w:rsid w:val="007845BD"/>
    <w:rsid w:val="007A05D1"/>
    <w:rsid w:val="007A13CC"/>
    <w:rsid w:val="007A5B00"/>
    <w:rsid w:val="007A6E5B"/>
    <w:rsid w:val="007A730F"/>
    <w:rsid w:val="007B0E64"/>
    <w:rsid w:val="007B565F"/>
    <w:rsid w:val="007B584A"/>
    <w:rsid w:val="007C206D"/>
    <w:rsid w:val="007C7F22"/>
    <w:rsid w:val="007D56DD"/>
    <w:rsid w:val="007D6C54"/>
    <w:rsid w:val="007E5817"/>
    <w:rsid w:val="007F030F"/>
    <w:rsid w:val="007F2432"/>
    <w:rsid w:val="007F7886"/>
    <w:rsid w:val="008022F8"/>
    <w:rsid w:val="008042B1"/>
    <w:rsid w:val="00806EB2"/>
    <w:rsid w:val="0081314F"/>
    <w:rsid w:val="00822E8F"/>
    <w:rsid w:val="00823F5E"/>
    <w:rsid w:val="00824D57"/>
    <w:rsid w:val="00833526"/>
    <w:rsid w:val="0083480B"/>
    <w:rsid w:val="00837C66"/>
    <w:rsid w:val="008406F1"/>
    <w:rsid w:val="00841390"/>
    <w:rsid w:val="00862880"/>
    <w:rsid w:val="00863D19"/>
    <w:rsid w:val="0086426F"/>
    <w:rsid w:val="008666E2"/>
    <w:rsid w:val="00867E6E"/>
    <w:rsid w:val="00872B72"/>
    <w:rsid w:val="00893D17"/>
    <w:rsid w:val="008A16AE"/>
    <w:rsid w:val="008A2358"/>
    <w:rsid w:val="008A33F4"/>
    <w:rsid w:val="008B57D4"/>
    <w:rsid w:val="008B6F8D"/>
    <w:rsid w:val="008C25D5"/>
    <w:rsid w:val="008C7977"/>
    <w:rsid w:val="008C7B47"/>
    <w:rsid w:val="008D4838"/>
    <w:rsid w:val="008E112B"/>
    <w:rsid w:val="008E16D3"/>
    <w:rsid w:val="008E61BC"/>
    <w:rsid w:val="008F51BE"/>
    <w:rsid w:val="009011BA"/>
    <w:rsid w:val="00902634"/>
    <w:rsid w:val="00906166"/>
    <w:rsid w:val="00913A91"/>
    <w:rsid w:val="009173D4"/>
    <w:rsid w:val="009211B0"/>
    <w:rsid w:val="009252D5"/>
    <w:rsid w:val="00931960"/>
    <w:rsid w:val="0094520F"/>
    <w:rsid w:val="009609A4"/>
    <w:rsid w:val="00962A11"/>
    <w:rsid w:val="00963241"/>
    <w:rsid w:val="009648CA"/>
    <w:rsid w:val="00966B73"/>
    <w:rsid w:val="009677A9"/>
    <w:rsid w:val="00972E0C"/>
    <w:rsid w:val="00981A06"/>
    <w:rsid w:val="00981B1B"/>
    <w:rsid w:val="009850A8"/>
    <w:rsid w:val="00985AF8"/>
    <w:rsid w:val="00994F32"/>
    <w:rsid w:val="00995F2D"/>
    <w:rsid w:val="009A636D"/>
    <w:rsid w:val="009A748F"/>
    <w:rsid w:val="009A7F32"/>
    <w:rsid w:val="009B0B50"/>
    <w:rsid w:val="009B1C52"/>
    <w:rsid w:val="009B2E95"/>
    <w:rsid w:val="009C1067"/>
    <w:rsid w:val="009C3960"/>
    <w:rsid w:val="009C7C01"/>
    <w:rsid w:val="009D1418"/>
    <w:rsid w:val="009D2856"/>
    <w:rsid w:val="009D4EF1"/>
    <w:rsid w:val="009D5B34"/>
    <w:rsid w:val="009D68E2"/>
    <w:rsid w:val="009E3767"/>
    <w:rsid w:val="009F1B95"/>
    <w:rsid w:val="009F1D09"/>
    <w:rsid w:val="009F529A"/>
    <w:rsid w:val="00A0007A"/>
    <w:rsid w:val="00A03F1A"/>
    <w:rsid w:val="00A05238"/>
    <w:rsid w:val="00A1267F"/>
    <w:rsid w:val="00A214DB"/>
    <w:rsid w:val="00A21749"/>
    <w:rsid w:val="00A257B0"/>
    <w:rsid w:val="00A26FF0"/>
    <w:rsid w:val="00A378B8"/>
    <w:rsid w:val="00A37C10"/>
    <w:rsid w:val="00A43A27"/>
    <w:rsid w:val="00A5566B"/>
    <w:rsid w:val="00A626A3"/>
    <w:rsid w:val="00A76629"/>
    <w:rsid w:val="00A772C2"/>
    <w:rsid w:val="00A77ED1"/>
    <w:rsid w:val="00A805B9"/>
    <w:rsid w:val="00A83DA4"/>
    <w:rsid w:val="00A931BA"/>
    <w:rsid w:val="00A95121"/>
    <w:rsid w:val="00A95E56"/>
    <w:rsid w:val="00AA28F7"/>
    <w:rsid w:val="00AA3864"/>
    <w:rsid w:val="00AA4F17"/>
    <w:rsid w:val="00AA6ABA"/>
    <w:rsid w:val="00AA7DA0"/>
    <w:rsid w:val="00AB1A56"/>
    <w:rsid w:val="00AB1B84"/>
    <w:rsid w:val="00AB6618"/>
    <w:rsid w:val="00AC1FFC"/>
    <w:rsid w:val="00AC3263"/>
    <w:rsid w:val="00AD1F95"/>
    <w:rsid w:val="00AD2BFE"/>
    <w:rsid w:val="00AD4B9A"/>
    <w:rsid w:val="00AE2E8C"/>
    <w:rsid w:val="00AE3BE0"/>
    <w:rsid w:val="00AE4490"/>
    <w:rsid w:val="00AF67CF"/>
    <w:rsid w:val="00AF7E9B"/>
    <w:rsid w:val="00B0272F"/>
    <w:rsid w:val="00B07977"/>
    <w:rsid w:val="00B178E9"/>
    <w:rsid w:val="00B357DA"/>
    <w:rsid w:val="00B468A1"/>
    <w:rsid w:val="00B5053E"/>
    <w:rsid w:val="00B544B2"/>
    <w:rsid w:val="00B573FE"/>
    <w:rsid w:val="00B602C8"/>
    <w:rsid w:val="00B700B8"/>
    <w:rsid w:val="00B70890"/>
    <w:rsid w:val="00B71122"/>
    <w:rsid w:val="00B73598"/>
    <w:rsid w:val="00B86CA7"/>
    <w:rsid w:val="00B9069F"/>
    <w:rsid w:val="00B93678"/>
    <w:rsid w:val="00B942E2"/>
    <w:rsid w:val="00B97FC6"/>
    <w:rsid w:val="00BA4C6B"/>
    <w:rsid w:val="00BB063A"/>
    <w:rsid w:val="00BB111D"/>
    <w:rsid w:val="00BB348C"/>
    <w:rsid w:val="00BC46C2"/>
    <w:rsid w:val="00BC6FEF"/>
    <w:rsid w:val="00BD4174"/>
    <w:rsid w:val="00BD54F4"/>
    <w:rsid w:val="00BD676F"/>
    <w:rsid w:val="00BF1405"/>
    <w:rsid w:val="00C0023A"/>
    <w:rsid w:val="00C0271B"/>
    <w:rsid w:val="00C064B6"/>
    <w:rsid w:val="00C10D52"/>
    <w:rsid w:val="00C11944"/>
    <w:rsid w:val="00C219F6"/>
    <w:rsid w:val="00C27657"/>
    <w:rsid w:val="00C27E30"/>
    <w:rsid w:val="00C30A33"/>
    <w:rsid w:val="00C33A7C"/>
    <w:rsid w:val="00C508FC"/>
    <w:rsid w:val="00C5688C"/>
    <w:rsid w:val="00C65C60"/>
    <w:rsid w:val="00C66020"/>
    <w:rsid w:val="00C826A8"/>
    <w:rsid w:val="00C861F4"/>
    <w:rsid w:val="00C864EF"/>
    <w:rsid w:val="00C873A9"/>
    <w:rsid w:val="00C965BF"/>
    <w:rsid w:val="00C97D7F"/>
    <w:rsid w:val="00CA1AEF"/>
    <w:rsid w:val="00CA3B82"/>
    <w:rsid w:val="00CB19F5"/>
    <w:rsid w:val="00CC0E81"/>
    <w:rsid w:val="00CC4835"/>
    <w:rsid w:val="00CD2D4A"/>
    <w:rsid w:val="00CD35CA"/>
    <w:rsid w:val="00CD68B9"/>
    <w:rsid w:val="00CE216C"/>
    <w:rsid w:val="00CF33A3"/>
    <w:rsid w:val="00CF48A2"/>
    <w:rsid w:val="00D00204"/>
    <w:rsid w:val="00D00913"/>
    <w:rsid w:val="00D02A47"/>
    <w:rsid w:val="00D04369"/>
    <w:rsid w:val="00D16CD9"/>
    <w:rsid w:val="00D35602"/>
    <w:rsid w:val="00D35B8B"/>
    <w:rsid w:val="00D54A9D"/>
    <w:rsid w:val="00D56CB5"/>
    <w:rsid w:val="00D606DB"/>
    <w:rsid w:val="00D70D2E"/>
    <w:rsid w:val="00D73D5B"/>
    <w:rsid w:val="00D74A61"/>
    <w:rsid w:val="00D76505"/>
    <w:rsid w:val="00D84805"/>
    <w:rsid w:val="00D930EA"/>
    <w:rsid w:val="00DA2DCA"/>
    <w:rsid w:val="00DA3967"/>
    <w:rsid w:val="00DA5171"/>
    <w:rsid w:val="00DA609A"/>
    <w:rsid w:val="00DA7CD1"/>
    <w:rsid w:val="00DB053A"/>
    <w:rsid w:val="00DB23C3"/>
    <w:rsid w:val="00DB5AA7"/>
    <w:rsid w:val="00DC2BDF"/>
    <w:rsid w:val="00DC47FE"/>
    <w:rsid w:val="00DC4EF6"/>
    <w:rsid w:val="00DD452B"/>
    <w:rsid w:val="00DD7292"/>
    <w:rsid w:val="00DF0A07"/>
    <w:rsid w:val="00DF1FD4"/>
    <w:rsid w:val="00E00210"/>
    <w:rsid w:val="00E02077"/>
    <w:rsid w:val="00E04AA2"/>
    <w:rsid w:val="00E04F4A"/>
    <w:rsid w:val="00E148A2"/>
    <w:rsid w:val="00E1703E"/>
    <w:rsid w:val="00E31E84"/>
    <w:rsid w:val="00E374BE"/>
    <w:rsid w:val="00E41F84"/>
    <w:rsid w:val="00E4544A"/>
    <w:rsid w:val="00E46019"/>
    <w:rsid w:val="00E524C9"/>
    <w:rsid w:val="00E53630"/>
    <w:rsid w:val="00E60606"/>
    <w:rsid w:val="00E77030"/>
    <w:rsid w:val="00E9071B"/>
    <w:rsid w:val="00E9327A"/>
    <w:rsid w:val="00E95FA8"/>
    <w:rsid w:val="00E9605D"/>
    <w:rsid w:val="00EA41D6"/>
    <w:rsid w:val="00EB1B8E"/>
    <w:rsid w:val="00EC12A8"/>
    <w:rsid w:val="00EC2A44"/>
    <w:rsid w:val="00EC51E1"/>
    <w:rsid w:val="00EC77F9"/>
    <w:rsid w:val="00ED0002"/>
    <w:rsid w:val="00ED3FC7"/>
    <w:rsid w:val="00EE4FA0"/>
    <w:rsid w:val="00EE702E"/>
    <w:rsid w:val="00EE7990"/>
    <w:rsid w:val="00EF1CE1"/>
    <w:rsid w:val="00EF5334"/>
    <w:rsid w:val="00F01EF1"/>
    <w:rsid w:val="00F10103"/>
    <w:rsid w:val="00F16C81"/>
    <w:rsid w:val="00F2634D"/>
    <w:rsid w:val="00F301CA"/>
    <w:rsid w:val="00F371DE"/>
    <w:rsid w:val="00F40AA4"/>
    <w:rsid w:val="00F43EA0"/>
    <w:rsid w:val="00F50602"/>
    <w:rsid w:val="00F50827"/>
    <w:rsid w:val="00F5470B"/>
    <w:rsid w:val="00F5635B"/>
    <w:rsid w:val="00F62617"/>
    <w:rsid w:val="00F637C8"/>
    <w:rsid w:val="00F63E99"/>
    <w:rsid w:val="00F7004F"/>
    <w:rsid w:val="00F828B8"/>
    <w:rsid w:val="00F928F8"/>
    <w:rsid w:val="00F936D0"/>
    <w:rsid w:val="00F96827"/>
    <w:rsid w:val="00FA09F1"/>
    <w:rsid w:val="00FA6F61"/>
    <w:rsid w:val="00FA7B21"/>
    <w:rsid w:val="00FB2257"/>
    <w:rsid w:val="00FB4808"/>
    <w:rsid w:val="00FB6042"/>
    <w:rsid w:val="00FD1A10"/>
    <w:rsid w:val="00FD2788"/>
    <w:rsid w:val="00FD7D49"/>
    <w:rsid w:val="00FE30BE"/>
    <w:rsid w:val="00FE3348"/>
    <w:rsid w:val="00FE7F7C"/>
    <w:rsid w:val="00FF2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8D241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467835"/>
    <w:pPr>
      <w:widowControl w:val="0"/>
      <w:jc w:val="both"/>
    </w:pPr>
    <w:rPr>
      <w:kern w:val="2"/>
      <w:sz w:val="21"/>
      <w:szCs w:val="24"/>
    </w:rPr>
  </w:style>
  <w:style w:type="paragraph" w:styleId="1">
    <w:name w:val="heading 1"/>
    <w:basedOn w:val="a"/>
    <w:next w:val="a"/>
    <w:qFormat/>
    <w:pPr>
      <w:keepNext/>
      <w:outlineLvl w:val="0"/>
    </w:pPr>
    <w:rPr>
      <w:b/>
      <w:bCs/>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paragraph" w:styleId="4">
    <w:name w:val="heading 4"/>
    <w:basedOn w:val="a"/>
    <w:next w:val="a"/>
    <w:qFormat/>
    <w:pPr>
      <w:keepNext/>
      <w:jc w:val="center"/>
      <w:outlineLvl w:val="3"/>
    </w:pPr>
    <w:rPr>
      <w:b/>
      <w:bCs/>
      <w:sz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semiHidden/>
    <w:pPr>
      <w:ind w:firstLineChars="171" w:firstLine="359"/>
    </w:pPr>
  </w:style>
  <w:style w:type="character" w:styleId="a4">
    <w:name w:val="Hyperlink"/>
    <w:semiHidden/>
    <w:rPr>
      <w:color w:val="0000FF"/>
      <w:u w:val="single"/>
    </w:rPr>
  </w:style>
  <w:style w:type="paragraph" w:styleId="a5">
    <w:name w:val="Document Map"/>
    <w:basedOn w:val="a"/>
    <w:semiHidden/>
    <w:pPr>
      <w:shd w:val="clear" w:color="auto" w:fill="000080"/>
    </w:pPr>
  </w:style>
  <w:style w:type="paragraph" w:styleId="a6">
    <w:name w:val="Body Text"/>
    <w:basedOn w:val="a"/>
    <w:semiHidden/>
    <w:rPr>
      <w:b/>
      <w:bCs/>
    </w:rPr>
  </w:style>
  <w:style w:type="paragraph" w:styleId="a7">
    <w:name w:val="footnote text"/>
    <w:basedOn w:val="a"/>
    <w:semiHidden/>
    <w:pPr>
      <w:snapToGrid w:val="0"/>
      <w:jc w:val="left"/>
    </w:pPr>
    <w:rPr>
      <w:sz w:val="18"/>
      <w:szCs w:val="18"/>
    </w:rPr>
  </w:style>
  <w:style w:type="character" w:styleId="a8">
    <w:name w:val="footnote reference"/>
    <w:semiHidden/>
    <w:rPr>
      <w:vertAlign w:val="superscript"/>
    </w:rPr>
  </w:style>
  <w:style w:type="paragraph" w:styleId="a9">
    <w:name w:val="header"/>
    <w:basedOn w:val="a"/>
    <w:semiHidden/>
    <w:pPr>
      <w:pBdr>
        <w:bottom w:val="single" w:sz="6" w:space="1" w:color="auto"/>
      </w:pBdr>
      <w:tabs>
        <w:tab w:val="center" w:pos="4153"/>
        <w:tab w:val="right" w:pos="8306"/>
      </w:tabs>
      <w:snapToGrid w:val="0"/>
      <w:jc w:val="center"/>
    </w:pPr>
    <w:rPr>
      <w:sz w:val="18"/>
      <w:szCs w:val="18"/>
    </w:rPr>
  </w:style>
  <w:style w:type="paragraph" w:styleId="aa">
    <w:name w:val="footer"/>
    <w:basedOn w:val="a"/>
    <w:link w:val="ab"/>
    <w:uiPriority w:val="99"/>
    <w:pPr>
      <w:tabs>
        <w:tab w:val="center" w:pos="4153"/>
        <w:tab w:val="right" w:pos="8306"/>
      </w:tabs>
      <w:snapToGrid w:val="0"/>
      <w:jc w:val="left"/>
    </w:pPr>
    <w:rPr>
      <w:sz w:val="18"/>
      <w:szCs w:val="18"/>
      <w:lang w:val="x-none" w:eastAsia="x-none"/>
    </w:rPr>
  </w:style>
  <w:style w:type="character" w:styleId="ac">
    <w:name w:val="page number"/>
    <w:basedOn w:val="a0"/>
    <w:semiHidden/>
  </w:style>
  <w:style w:type="paragraph" w:styleId="ad">
    <w:name w:val="endnote text"/>
    <w:basedOn w:val="a"/>
    <w:semiHidden/>
    <w:pPr>
      <w:snapToGrid w:val="0"/>
      <w:jc w:val="left"/>
    </w:pPr>
  </w:style>
  <w:style w:type="character" w:styleId="ae">
    <w:name w:val="endnote reference"/>
    <w:semiHidden/>
    <w:rPr>
      <w:vertAlign w:val="superscript"/>
    </w:rPr>
  </w:style>
  <w:style w:type="paragraph" w:styleId="af">
    <w:name w:val="Subtitle"/>
    <w:basedOn w:val="a"/>
    <w:next w:val="a"/>
    <w:qFormat/>
    <w:pPr>
      <w:overflowPunct w:val="0"/>
      <w:spacing w:before="320"/>
      <w:outlineLvl w:val="0"/>
    </w:pPr>
    <w:rPr>
      <w:rFonts w:eastAsia="黑体"/>
      <w:sz w:val="36"/>
      <w:szCs w:val="20"/>
    </w:rPr>
  </w:style>
  <w:style w:type="paragraph" w:customStyle="1" w:styleId="af0">
    <w:name w:val="摘要"/>
    <w:basedOn w:val="a6"/>
    <w:next w:val="a"/>
    <w:pPr>
      <w:tabs>
        <w:tab w:val="left" w:pos="798"/>
      </w:tabs>
      <w:overflowPunct w:val="0"/>
      <w:adjustRightInd w:val="0"/>
    </w:pPr>
    <w:rPr>
      <w:rFonts w:eastAsia="楷体_GB2312"/>
      <w:b w:val="0"/>
      <w:bCs w:val="0"/>
      <w:snapToGrid w:val="0"/>
      <w:sz w:val="18"/>
      <w:szCs w:val="20"/>
    </w:rPr>
  </w:style>
  <w:style w:type="paragraph" w:customStyle="1" w:styleId="af1">
    <w:name w:val="关键词"/>
    <w:basedOn w:val="af0"/>
    <w:next w:val="a"/>
    <w:pPr>
      <w:ind w:left="429" w:hangingChars="429" w:hanging="429"/>
    </w:pPr>
  </w:style>
  <w:style w:type="paragraph" w:customStyle="1" w:styleId="DepartCorrespond">
    <w:name w:val="Depart.Correspond"/>
    <w:basedOn w:val="a"/>
    <w:pPr>
      <w:widowControl/>
      <w:ind w:left="66" w:hangingChars="66" w:hanging="66"/>
    </w:pPr>
    <w:rPr>
      <w:iCs/>
      <w:kern w:val="0"/>
      <w:sz w:val="16"/>
      <w:szCs w:val="20"/>
    </w:rPr>
  </w:style>
  <w:style w:type="character" w:customStyle="1" w:styleId="ab">
    <w:name w:val="页脚 字符"/>
    <w:link w:val="aa"/>
    <w:uiPriority w:val="99"/>
    <w:rsid w:val="009011BA"/>
    <w:rPr>
      <w:kern w:val="2"/>
      <w:sz w:val="18"/>
      <w:szCs w:val="18"/>
    </w:rPr>
  </w:style>
  <w:style w:type="paragraph" w:styleId="af2">
    <w:name w:val="Balloon Text"/>
    <w:basedOn w:val="a"/>
    <w:link w:val="af3"/>
    <w:uiPriority w:val="99"/>
    <w:semiHidden/>
    <w:unhideWhenUsed/>
    <w:rsid w:val="009011BA"/>
    <w:rPr>
      <w:sz w:val="18"/>
      <w:szCs w:val="18"/>
      <w:lang w:val="x-none" w:eastAsia="x-none"/>
    </w:rPr>
  </w:style>
  <w:style w:type="character" w:customStyle="1" w:styleId="af3">
    <w:name w:val="批注框文本 字符"/>
    <w:link w:val="af2"/>
    <w:uiPriority w:val="99"/>
    <w:semiHidden/>
    <w:rsid w:val="009011BA"/>
    <w:rPr>
      <w:kern w:val="2"/>
      <w:sz w:val="18"/>
      <w:szCs w:val="18"/>
    </w:rPr>
  </w:style>
  <w:style w:type="character" w:styleId="af4">
    <w:name w:val="Strong"/>
    <w:uiPriority w:val="22"/>
    <w:qFormat/>
    <w:rsid w:val="009011BA"/>
    <w:rPr>
      <w:b/>
      <w:bCs/>
    </w:rPr>
  </w:style>
  <w:style w:type="paragraph" w:styleId="af5">
    <w:name w:val="List Paragraph"/>
    <w:basedOn w:val="a"/>
    <w:uiPriority w:val="34"/>
    <w:qFormat/>
    <w:rsid w:val="004C20CF"/>
    <w:pPr>
      <w:ind w:firstLineChars="200" w:firstLine="420"/>
    </w:pPr>
  </w:style>
  <w:style w:type="table" w:styleId="af6">
    <w:name w:val="Table Grid"/>
    <w:basedOn w:val="a1"/>
    <w:uiPriority w:val="39"/>
    <w:rsid w:val="00981A06"/>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Placeholder Text"/>
    <w:uiPriority w:val="99"/>
    <w:semiHidden/>
    <w:rsid w:val="00A05238"/>
    <w:rPr>
      <w:color w:val="808080"/>
    </w:rPr>
  </w:style>
  <w:style w:type="character" w:styleId="af8">
    <w:name w:val="Unresolved Mention"/>
    <w:basedOn w:val="a0"/>
    <w:uiPriority w:val="99"/>
    <w:rsid w:val="00A83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2625310">
      <w:bodyDiv w:val="1"/>
      <w:marLeft w:val="0"/>
      <w:marRight w:val="0"/>
      <w:marTop w:val="0"/>
      <w:marBottom w:val="0"/>
      <w:divBdr>
        <w:top w:val="none" w:sz="0" w:space="0" w:color="auto"/>
        <w:left w:val="none" w:sz="0" w:space="0" w:color="auto"/>
        <w:bottom w:val="none" w:sz="0" w:space="0" w:color="auto"/>
        <w:right w:val="none" w:sz="0" w:space="0" w:color="auto"/>
      </w:divBdr>
    </w:div>
    <w:div w:id="855534689">
      <w:bodyDiv w:val="1"/>
      <w:marLeft w:val="0"/>
      <w:marRight w:val="0"/>
      <w:marTop w:val="0"/>
      <w:marBottom w:val="0"/>
      <w:divBdr>
        <w:top w:val="none" w:sz="0" w:space="0" w:color="auto"/>
        <w:left w:val="none" w:sz="0" w:space="0" w:color="auto"/>
        <w:bottom w:val="none" w:sz="0" w:space="0" w:color="auto"/>
        <w:right w:val="none" w:sz="0" w:space="0" w:color="auto"/>
      </w:divBdr>
      <w:divsChild>
        <w:div w:id="863322243">
          <w:marLeft w:val="0"/>
          <w:marRight w:val="0"/>
          <w:marTop w:val="0"/>
          <w:marBottom w:val="0"/>
          <w:divBdr>
            <w:top w:val="none" w:sz="0" w:space="0" w:color="auto"/>
            <w:left w:val="none" w:sz="0" w:space="0" w:color="auto"/>
            <w:bottom w:val="none" w:sz="0" w:space="0" w:color="auto"/>
            <w:right w:val="none" w:sz="0" w:space="0" w:color="auto"/>
          </w:divBdr>
          <w:divsChild>
            <w:div w:id="2075734508">
              <w:marLeft w:val="0"/>
              <w:marRight w:val="0"/>
              <w:marTop w:val="0"/>
              <w:marBottom w:val="0"/>
              <w:divBdr>
                <w:top w:val="none" w:sz="0" w:space="0" w:color="auto"/>
                <w:left w:val="none" w:sz="0" w:space="0" w:color="auto"/>
                <w:bottom w:val="none" w:sz="0" w:space="0" w:color="auto"/>
                <w:right w:val="none" w:sz="0" w:space="0" w:color="auto"/>
              </w:divBdr>
            </w:div>
          </w:divsChild>
        </w:div>
        <w:div w:id="11299959">
          <w:marLeft w:val="0"/>
          <w:marRight w:val="0"/>
          <w:marTop w:val="0"/>
          <w:marBottom w:val="0"/>
          <w:divBdr>
            <w:top w:val="none" w:sz="0" w:space="0" w:color="auto"/>
            <w:left w:val="none" w:sz="0" w:space="0" w:color="auto"/>
            <w:bottom w:val="none" w:sz="0" w:space="0" w:color="auto"/>
            <w:right w:val="none" w:sz="0" w:space="0" w:color="auto"/>
          </w:divBdr>
          <w:divsChild>
            <w:div w:id="2107574152">
              <w:marLeft w:val="0"/>
              <w:marRight w:val="0"/>
              <w:marTop w:val="0"/>
              <w:marBottom w:val="0"/>
              <w:divBdr>
                <w:top w:val="none" w:sz="0" w:space="0" w:color="auto"/>
                <w:left w:val="none" w:sz="0" w:space="0" w:color="auto"/>
                <w:bottom w:val="none" w:sz="0" w:space="0" w:color="auto"/>
                <w:right w:val="none" w:sz="0" w:space="0" w:color="auto"/>
              </w:divBdr>
              <w:divsChild>
                <w:div w:id="2017807525">
                  <w:marLeft w:val="0"/>
                  <w:marRight w:val="0"/>
                  <w:marTop w:val="0"/>
                  <w:marBottom w:val="0"/>
                  <w:divBdr>
                    <w:top w:val="none" w:sz="0" w:space="0" w:color="auto"/>
                    <w:left w:val="none" w:sz="0" w:space="0" w:color="auto"/>
                    <w:bottom w:val="none" w:sz="0" w:space="0" w:color="auto"/>
                    <w:right w:val="none" w:sz="0" w:space="0" w:color="auto"/>
                  </w:divBdr>
                  <w:divsChild>
                    <w:div w:id="1840075171">
                      <w:marLeft w:val="0"/>
                      <w:marRight w:val="0"/>
                      <w:marTop w:val="0"/>
                      <w:marBottom w:val="0"/>
                      <w:divBdr>
                        <w:top w:val="none" w:sz="0" w:space="0" w:color="auto"/>
                        <w:left w:val="none" w:sz="0" w:space="0" w:color="auto"/>
                        <w:bottom w:val="none" w:sz="0" w:space="0" w:color="auto"/>
                        <w:right w:val="none" w:sz="0" w:space="0" w:color="auto"/>
                      </w:divBdr>
                      <w:divsChild>
                        <w:div w:id="239103620">
                          <w:marLeft w:val="0"/>
                          <w:marRight w:val="0"/>
                          <w:marTop w:val="0"/>
                          <w:marBottom w:val="0"/>
                          <w:divBdr>
                            <w:top w:val="single" w:sz="6" w:space="8" w:color="EEEEEE"/>
                            <w:left w:val="none" w:sz="0" w:space="8" w:color="auto"/>
                            <w:bottom w:val="single" w:sz="6" w:space="8" w:color="EEEEEE"/>
                            <w:right w:val="single" w:sz="6" w:space="8" w:color="EEEEEE"/>
                          </w:divBdr>
                          <w:divsChild>
                            <w:div w:id="208787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8735299">
      <w:bodyDiv w:val="1"/>
      <w:marLeft w:val="0"/>
      <w:marRight w:val="0"/>
      <w:marTop w:val="0"/>
      <w:marBottom w:val="0"/>
      <w:divBdr>
        <w:top w:val="none" w:sz="0" w:space="0" w:color="auto"/>
        <w:left w:val="none" w:sz="0" w:space="0" w:color="auto"/>
        <w:bottom w:val="none" w:sz="0" w:space="0" w:color="auto"/>
        <w:right w:val="none" w:sz="0" w:space="0" w:color="auto"/>
      </w:divBdr>
      <w:divsChild>
        <w:div w:id="1603342714">
          <w:marLeft w:val="0"/>
          <w:marRight w:val="0"/>
          <w:marTop w:val="0"/>
          <w:marBottom w:val="0"/>
          <w:divBdr>
            <w:top w:val="none" w:sz="0" w:space="0" w:color="auto"/>
            <w:left w:val="none" w:sz="0" w:space="0" w:color="auto"/>
            <w:bottom w:val="none" w:sz="0" w:space="0" w:color="auto"/>
            <w:right w:val="none" w:sz="0" w:space="0" w:color="auto"/>
          </w:divBdr>
          <w:divsChild>
            <w:div w:id="1246915884">
              <w:marLeft w:val="0"/>
              <w:marRight w:val="0"/>
              <w:marTop w:val="0"/>
              <w:marBottom w:val="0"/>
              <w:divBdr>
                <w:top w:val="none" w:sz="0" w:space="0" w:color="auto"/>
                <w:left w:val="none" w:sz="0" w:space="0" w:color="auto"/>
                <w:bottom w:val="none" w:sz="0" w:space="0" w:color="auto"/>
                <w:right w:val="none" w:sz="0" w:space="0" w:color="auto"/>
              </w:divBdr>
            </w:div>
          </w:divsChild>
        </w:div>
        <w:div w:id="1057314474">
          <w:marLeft w:val="0"/>
          <w:marRight w:val="0"/>
          <w:marTop w:val="0"/>
          <w:marBottom w:val="0"/>
          <w:divBdr>
            <w:top w:val="none" w:sz="0" w:space="0" w:color="auto"/>
            <w:left w:val="none" w:sz="0" w:space="0" w:color="auto"/>
            <w:bottom w:val="none" w:sz="0" w:space="0" w:color="auto"/>
            <w:right w:val="none" w:sz="0" w:space="0" w:color="auto"/>
          </w:divBdr>
          <w:divsChild>
            <w:div w:id="1498351568">
              <w:marLeft w:val="0"/>
              <w:marRight w:val="0"/>
              <w:marTop w:val="0"/>
              <w:marBottom w:val="0"/>
              <w:divBdr>
                <w:top w:val="none" w:sz="0" w:space="0" w:color="auto"/>
                <w:left w:val="none" w:sz="0" w:space="0" w:color="auto"/>
                <w:bottom w:val="none" w:sz="0" w:space="0" w:color="auto"/>
                <w:right w:val="none" w:sz="0" w:space="0" w:color="auto"/>
              </w:divBdr>
              <w:divsChild>
                <w:div w:id="500000297">
                  <w:marLeft w:val="0"/>
                  <w:marRight w:val="0"/>
                  <w:marTop w:val="0"/>
                  <w:marBottom w:val="0"/>
                  <w:divBdr>
                    <w:top w:val="none" w:sz="0" w:space="0" w:color="auto"/>
                    <w:left w:val="none" w:sz="0" w:space="0" w:color="auto"/>
                    <w:bottom w:val="none" w:sz="0" w:space="0" w:color="auto"/>
                    <w:right w:val="none" w:sz="0" w:space="0" w:color="auto"/>
                  </w:divBdr>
                  <w:divsChild>
                    <w:div w:id="1815681954">
                      <w:marLeft w:val="0"/>
                      <w:marRight w:val="0"/>
                      <w:marTop w:val="0"/>
                      <w:marBottom w:val="0"/>
                      <w:divBdr>
                        <w:top w:val="none" w:sz="0" w:space="0" w:color="auto"/>
                        <w:left w:val="none" w:sz="0" w:space="0" w:color="auto"/>
                        <w:bottom w:val="none" w:sz="0" w:space="0" w:color="auto"/>
                        <w:right w:val="none" w:sz="0" w:space="0" w:color="auto"/>
                      </w:divBdr>
                      <w:divsChild>
                        <w:div w:id="1314261939">
                          <w:marLeft w:val="0"/>
                          <w:marRight w:val="0"/>
                          <w:marTop w:val="0"/>
                          <w:marBottom w:val="0"/>
                          <w:divBdr>
                            <w:top w:val="single" w:sz="6" w:space="8" w:color="EEEEEE"/>
                            <w:left w:val="none" w:sz="0" w:space="8" w:color="auto"/>
                            <w:bottom w:val="single" w:sz="6" w:space="8" w:color="EEEEEE"/>
                            <w:right w:val="single" w:sz="6" w:space="8" w:color="EEEEEE"/>
                          </w:divBdr>
                          <w:divsChild>
                            <w:div w:id="207331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3DBAFC37-0398-47C4-8FC1-25654F29C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4</Pages>
  <Words>807</Words>
  <Characters>4603</Characters>
  <Application>Microsoft Office Word</Application>
  <DocSecurity>0</DocSecurity>
  <Lines>38</Lines>
  <Paragraphs>10</Paragraphs>
  <ScaleCrop>false</ScaleCrop>
  <HeadingPairs>
    <vt:vector size="2" baseType="variant">
      <vt:variant>
        <vt:lpstr>标题</vt:lpstr>
      </vt:variant>
      <vt:variant>
        <vt:i4>1</vt:i4>
      </vt:variant>
    </vt:vector>
  </HeadingPairs>
  <TitlesOfParts>
    <vt:vector size="1" baseType="lpstr">
      <vt:lpstr>一种新的图像置乱算法</vt:lpstr>
    </vt:vector>
  </TitlesOfParts>
  <Company>app</Company>
  <LinksUpToDate>false</LinksUpToDate>
  <CharactersWithSpaces>5400</CharactersWithSpaces>
  <SharedDoc>false</SharedDoc>
  <HLinks>
    <vt:vector size="18" baseType="variant">
      <vt:variant>
        <vt:i4>7077996</vt:i4>
      </vt:variant>
      <vt:variant>
        <vt:i4>73330</vt:i4>
      </vt:variant>
      <vt:variant>
        <vt:i4>1123</vt:i4>
      </vt:variant>
      <vt:variant>
        <vt:i4>1</vt:i4>
      </vt:variant>
      <vt:variant>
        <vt:lpwstr>ll</vt:lpwstr>
      </vt:variant>
      <vt:variant>
        <vt:lpwstr/>
      </vt:variant>
      <vt:variant>
        <vt:i4>7667733</vt:i4>
      </vt:variant>
      <vt:variant>
        <vt:i4>73566</vt:i4>
      </vt:variant>
      <vt:variant>
        <vt:i4>1124</vt:i4>
      </vt:variant>
      <vt:variant>
        <vt:i4>1</vt:i4>
      </vt:variant>
      <vt:variant>
        <vt:lpwstr>zuo</vt:lpwstr>
      </vt:variant>
      <vt:variant>
        <vt:lpwstr/>
      </vt:variant>
      <vt:variant>
        <vt:i4>7602288</vt:i4>
      </vt:variant>
      <vt:variant>
        <vt:i4>74010</vt:i4>
      </vt:variant>
      <vt:variant>
        <vt:i4>1125</vt:i4>
      </vt:variant>
      <vt:variant>
        <vt:i4>1</vt:i4>
      </vt:variant>
      <vt:variant>
        <vt:lpwstr>pt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一种新的图像置乱算法</dc:title>
  <dc:subject/>
  <dc:creator>hqb</dc:creator>
  <cp:keywords/>
  <cp:lastModifiedBy>尹 先生</cp:lastModifiedBy>
  <cp:revision>23</cp:revision>
  <cp:lastPrinted>2016-08-15T02:24:00Z</cp:lastPrinted>
  <dcterms:created xsi:type="dcterms:W3CDTF">2020-01-06T07:50:00Z</dcterms:created>
  <dcterms:modified xsi:type="dcterms:W3CDTF">2020-12-31T01:48:00Z</dcterms:modified>
</cp:coreProperties>
</file>