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外研新修订版八年级上册英语综合卷</w:t>
      </w:r>
    </w:p>
    <w:p>
      <w:pPr>
        <w:keepNext w:val="0"/>
        <w:widowControl/>
        <w:spacing w:after="80" w:line="310" w:lineRule="exact"/>
        <w:jc w:val="center"/>
      </w:pPr>
      <w:r>
        <w:rPr>
          <w:rFonts w:ascii="Times New Roman" w:hAnsi="Times New Roman" w:eastAsia="Songti SC"/>
          <w:b/>
          <w:color w:val="000000"/>
          <w:sz w:val="24"/>
        </w:rPr>
        <w:t>教师解析 · 初中模式（修订版）</w:t>
      </w:r>
    </w:p>
    <w:p>
      <w:pPr>
        <w:pStyle w:val="Heading1"/>
      </w:pPr>
      <w:r>
        <w:t>组卷说明</w:t>
      </w:r>
    </w:p>
    <w:p>
      <w:pPr>
        <w:keepNext w:val="0"/>
        <w:widowControl/>
        <w:spacing w:after="80" w:line="310" w:lineRule="exact"/>
      </w:pPr>
      <w:r>
        <w:rPr>
          <w:rFonts w:ascii="Times New Roman" w:hAnsi="Times New Roman" w:eastAsia="Songti SC"/>
          <w:b w:val="0"/>
          <w:color w:val="000000"/>
          <w:sz w:val="23"/>
        </w:rPr>
        <w:t>本卷按教师指定的初中模式编制：语法单选10题20分、完形10题20分、A—D四篇阅读16题40分、文段表达1题20分。共37题、100分，建议80分钟。分值与时长为本次教学配置。</w:t>
      </w:r>
    </w:p>
    <w:p>
      <w:pPr>
        <w:keepNext w:val="0"/>
        <w:widowControl/>
        <w:spacing w:after="80" w:line="310" w:lineRule="exact"/>
      </w:pPr>
      <w:r>
        <w:rPr>
          <w:rFonts w:ascii="Times New Roman" w:hAnsi="Times New Roman" w:eastAsia="Songti SC"/>
          <w:b w:val="0"/>
          <w:color w:val="000000"/>
          <w:sz w:val="23"/>
        </w:rPr>
        <w:t>教材范围为外研新修订版八上六单元。公开目录与语法页已核对；学校具体印次及完整已学词表尚未核对。语篇均为原创教学材料，人物、事件和测试结果为教学设定。</w:t>
      </w:r>
    </w:p>
    <w:p>
      <w:pPr>
        <w:keepNext w:val="0"/>
        <w:widowControl/>
        <w:spacing w:after="80" w:line="310" w:lineRule="exact"/>
      </w:pPr>
      <w:r>
        <w:rPr>
          <w:rFonts w:ascii="Times New Roman" w:hAnsi="Times New Roman" w:eastAsia="Songti SC"/>
          <w:b w:val="0"/>
          <w:color w:val="000000"/>
          <w:sz w:val="23"/>
        </w:rPr>
        <w:t>U1 This is me、U2 Getting along：现在完成时；自我认识、理解他人。</w:t>
      </w:r>
    </w:p>
    <w:p>
      <w:pPr>
        <w:keepNext w:val="0"/>
        <w:widowControl/>
        <w:spacing w:after="80" w:line="310" w:lineRule="exact"/>
      </w:pPr>
      <w:r>
        <w:rPr>
          <w:rFonts w:ascii="Times New Roman" w:hAnsi="Times New Roman" w:eastAsia="Songti SC"/>
          <w:b w:val="0"/>
          <w:color w:val="000000"/>
          <w:sz w:val="23"/>
        </w:rPr>
        <w:t>U3 Make it happen!：不定式与动词-ing作宾语；创造与解决问题。</w:t>
      </w:r>
    </w:p>
    <w:p>
      <w:pPr>
        <w:keepNext w:val="0"/>
        <w:widowControl/>
        <w:spacing w:after="80" w:line="310" w:lineRule="exact"/>
      </w:pPr>
      <w:r>
        <w:rPr>
          <w:rFonts w:ascii="Times New Roman" w:hAnsi="Times New Roman" w:eastAsia="Songti SC"/>
          <w:b w:val="0"/>
          <w:color w:val="000000"/>
          <w:sz w:val="23"/>
        </w:rPr>
        <w:t>U4 Digital life：不定式作宾语补足语；数字生活。</w:t>
      </w:r>
    </w:p>
    <w:p>
      <w:pPr>
        <w:keepNext w:val="0"/>
        <w:widowControl/>
        <w:spacing w:after="80" w:line="310" w:lineRule="exact"/>
      </w:pPr>
      <w:r>
        <w:rPr>
          <w:rFonts w:ascii="Times New Roman" w:hAnsi="Times New Roman" w:eastAsia="Songti SC"/>
          <w:b w:val="0"/>
          <w:color w:val="000000"/>
          <w:sz w:val="23"/>
        </w:rPr>
        <w:t>U5 Play by the rules?：不定式作目的状语；规则与公共生活。</w:t>
      </w:r>
    </w:p>
    <w:p>
      <w:pPr>
        <w:keepNext w:val="0"/>
        <w:widowControl/>
        <w:spacing w:after="80" w:line="310" w:lineRule="exact"/>
      </w:pPr>
      <w:r>
        <w:rPr>
          <w:rFonts w:ascii="Times New Roman" w:hAnsi="Times New Roman" w:eastAsia="Songti SC"/>
          <w:b w:val="0"/>
          <w:color w:val="000000"/>
          <w:sz w:val="23"/>
        </w:rPr>
        <w:t>U6 When disaster strikes：过去进行时；灾害情境。</w:t>
      </w:r>
    </w:p>
    <w:p>
      <w:pPr>
        <w:pStyle w:val="Heading2"/>
      </w:pPr>
      <w:r>
        <w:t>阅读梯度与精品资料参考</w:t>
      </w:r>
    </w:p>
    <w:p>
      <w:pPr>
        <w:keepNext w:val="0"/>
        <w:widowControl/>
        <w:spacing w:after="80" w:line="310" w:lineRule="exact"/>
      </w:pPr>
      <w:r>
        <w:rPr>
          <w:rFonts w:ascii="Times New Roman" w:hAnsi="Times New Roman" w:eastAsia="Songti SC"/>
          <w:b w:val="0"/>
          <w:color w:val="000000"/>
          <w:sz w:val="23"/>
        </w:rPr>
        <w:t>A篇 记叙文，183词。基础：时间线清楚，细节主要在单段内；由直接信息进入一次依据人物语言的推断，最后概括全文。未经学生试测。</w:t>
      </w:r>
    </w:p>
    <w:p>
      <w:pPr>
        <w:keepNext w:val="0"/>
        <w:widowControl/>
        <w:spacing w:after="80" w:line="310" w:lineRule="exact"/>
      </w:pPr>
      <w:r>
        <w:rPr>
          <w:rFonts w:ascii="Times New Roman" w:hAnsi="Times New Roman" w:eastAsia="Songti SC"/>
          <w:b w:val="0"/>
          <w:color w:val="000000"/>
          <w:sz w:val="23"/>
        </w:rPr>
        <w:t>B篇 记叙文，207词。巩固：需追踪叙述者由不耐烦到理解的态度变化，区分表面行为与人物意图，并整合相邻段落证据。未经学生试测。</w:t>
      </w:r>
    </w:p>
    <w:p>
      <w:pPr>
        <w:keepNext w:val="0"/>
        <w:widowControl/>
        <w:spacing w:after="80" w:line="310" w:lineRule="exact"/>
      </w:pPr>
      <w:r>
        <w:rPr>
          <w:rFonts w:ascii="Times New Roman" w:hAnsi="Times New Roman" w:eastAsia="Songti SC"/>
          <w:b w:val="0"/>
          <w:color w:val="000000"/>
          <w:sz w:val="23"/>
        </w:rPr>
        <w:t>C篇 说明文，230词。提升：需要理解问题—试做—测试—改进的逻辑，解释保持其他条件一致的作用；推断依赖操作前后关系，词汇难度保持适中。未经学生试测。</w:t>
      </w:r>
    </w:p>
    <w:p>
      <w:pPr>
        <w:keepNext w:val="0"/>
        <w:widowControl/>
        <w:spacing w:after="80" w:line="310" w:lineRule="exact"/>
      </w:pPr>
      <w:r>
        <w:rPr>
          <w:rFonts w:ascii="Times New Roman" w:hAnsi="Times New Roman" w:eastAsia="Songti SC"/>
          <w:b w:val="0"/>
          <w:color w:val="000000"/>
          <w:sz w:val="23"/>
        </w:rPr>
        <w:t>D篇 说明文，243词。挑战：需区分观察事实与扩大推断，理解文字如何影响图片解读，并将原则迁移到补充信息的选择。多题需综合全文；未增加复杂语法作为主要难点。未经学生试测。</w:t>
      </w:r>
    </w:p>
    <w:p>
      <w:pPr>
        <w:keepNext w:val="0"/>
        <w:widowControl/>
        <w:spacing w:after="80" w:line="310" w:lineRule="exact"/>
      </w:pPr>
      <w:r>
        <w:rPr>
          <w:rFonts w:ascii="Times New Roman" w:hAnsi="Times New Roman" w:eastAsia="Songti SC"/>
          <w:b w:val="0"/>
          <w:color w:val="000000"/>
          <w:sz w:val="21"/>
        </w:rPr>
        <w:t>难度为教学设计预估，未经学生试测。参考学科网标为“精品”的北京八年级题目公开预览：单选以简洁语境约束语法；阅读由细节推进到行为原因与篇章启示。参考资源为八下历史题汇编，不能据此宣称本卷与新八上VIP整卷等难度。</w:t>
      </w:r>
    </w:p>
    <w:p>
      <w:pPr>
        <w:keepNext w:val="0"/>
        <w:widowControl/>
        <w:spacing w:after="80" w:line="310" w:lineRule="exact"/>
      </w:pPr>
      <w:r>
        <w:rPr>
          <w:rFonts w:ascii="Times New Roman" w:hAnsi="Times New Roman" w:eastAsia="Songti SC"/>
          <w:b w:val="0"/>
          <w:color w:val="000000"/>
          <w:sz w:val="20"/>
        </w:rPr>
        <w:t>参考：单选 https://www.zxxk.com/soft/57978914.html （预览第1—3页，全文6页）；阅读 https://www.zxxk.com/soft/57978918.html （已读首篇及其3问，全文18页）。平台“精品”标签已核实，未读取受限VIP全文。本卷不使用“学科网认证精品”称号。</w:t>
      </w:r>
    </w:p>
    <w:p>
      <w:pPr>
        <w:keepNext w:val="0"/>
        <w:widowControl/>
        <w:spacing w:after="80" w:line="310" w:lineRule="exact"/>
      </w:pPr>
      <w:r>
        <w:rPr>
          <w:rFonts w:ascii="Times New Roman" w:hAnsi="Times New Roman" w:eastAsia="Songti SC"/>
          <w:b w:val="0"/>
          <w:color w:val="000000"/>
          <w:sz w:val="19"/>
        </w:rPr>
        <w:t>教材扫描依据：https://www.scribd.com/document/890775962/ （公开上传扫描件，非出版社官网版本认证）。核验日期：2026-10-03。</w:t>
      </w:r>
    </w:p>
    <w:p>
      <w:pPr>
        <w:pStyle w:val="Heading1"/>
        <w:pageBreakBefore/>
      </w:pPr>
      <w:r>
        <w:t>一 单项填空答案与解析</w:t>
      </w:r>
    </w:p>
    <w:p>
      <w:pPr>
        <w:keepNext w:val="0"/>
        <w:widowControl/>
        <w:spacing w:after="100" w:line="310" w:lineRule="exact"/>
      </w:pPr>
      <w:r>
        <w:rPr>
          <w:rFonts w:ascii="Times New Roman" w:hAnsi="Times New Roman" w:eastAsia="Songti SC"/>
          <w:b/>
          <w:color w:val="000000"/>
          <w:sz w:val="23"/>
        </w:rPr>
        <w:t>1 A   2 A   3 B   4 C   5 B   6 D   7 D   8 B   9 C   10 B</w:t>
      </w:r>
    </w:p>
    <w:p>
      <w:pPr>
        <w:keepNext/>
        <w:widowControl/>
        <w:spacing w:after="40" w:line="310" w:lineRule="exact"/>
      </w:pPr>
      <w:r>
        <w:rPr>
          <w:rFonts w:ascii="Times New Roman" w:hAnsi="Times New Roman" w:eastAsia="Songti SC"/>
          <w:b/>
          <w:color w:val="000000"/>
          <w:sz w:val="23"/>
        </w:rPr>
        <w:t>1. A  现在完成时的否定形式</w:t>
      </w:r>
    </w:p>
    <w:p>
      <w:pPr>
        <w:keepNext w:val="0"/>
        <w:widowControl/>
        <w:spacing w:after="100" w:line="310" w:lineRule="exact"/>
      </w:pPr>
      <w:r>
        <w:rPr>
          <w:rFonts w:ascii="Times New Roman" w:hAnsi="Times New Roman" w:eastAsia="Songti SC"/>
          <w:b w:val="0"/>
          <w:color w:val="000000"/>
          <w:sz w:val="23"/>
        </w:rPr>
        <w:t>yet与目前仍未完成的结果相联系，用have not＋过去分词。主语I不能配has；C一般现在、B将来均不符合此处尚未完成的时间关系。</w:t>
      </w:r>
    </w:p>
    <w:p>
      <w:pPr>
        <w:keepNext/>
        <w:widowControl/>
        <w:spacing w:after="40" w:line="310" w:lineRule="exact"/>
      </w:pPr>
      <w:r>
        <w:rPr>
          <w:rFonts w:ascii="Times New Roman" w:hAnsi="Times New Roman" w:eastAsia="Songti SC"/>
          <w:b/>
          <w:color w:val="000000"/>
          <w:sz w:val="23"/>
        </w:rPr>
        <w:t>2. A  since与现在完成时</w:t>
      </w:r>
    </w:p>
    <w:p>
      <w:pPr>
        <w:keepNext w:val="0"/>
        <w:widowControl/>
        <w:spacing w:after="100" w:line="310" w:lineRule="exact"/>
      </w:pPr>
      <w:r>
        <w:rPr>
          <w:rFonts w:ascii="Times New Roman" w:hAnsi="Times New Roman" w:eastAsia="Songti SC"/>
          <w:b w:val="0"/>
          <w:color w:val="000000"/>
          <w:sz w:val="23"/>
        </w:rPr>
        <w:t>since then表示从过去那个时间点持续至今。for后接时段；during表示在某段时间内；until表示直到，不表达此处持续的起点。</w:t>
      </w:r>
    </w:p>
    <w:p>
      <w:pPr>
        <w:keepNext/>
        <w:widowControl/>
        <w:spacing w:after="40" w:line="310" w:lineRule="exact"/>
      </w:pPr>
      <w:r>
        <w:rPr>
          <w:rFonts w:ascii="Times New Roman" w:hAnsi="Times New Roman" w:eastAsia="Songti SC"/>
          <w:b/>
          <w:color w:val="000000"/>
          <w:sz w:val="23"/>
        </w:rPr>
        <w:t>3. B  have gone to与have been to</w:t>
      </w:r>
    </w:p>
    <w:p>
      <w:pPr>
        <w:keepNext w:val="0"/>
        <w:widowControl/>
        <w:spacing w:after="100" w:line="310" w:lineRule="exact"/>
      </w:pPr>
      <w:r>
        <w:rPr>
          <w:rFonts w:ascii="Times New Roman" w:hAnsi="Times New Roman" w:eastAsia="Songti SC"/>
          <w:b w:val="0"/>
          <w:color w:val="000000"/>
          <w:sz w:val="23"/>
        </w:rPr>
        <w:t>后句明确现在人在体育馆，has gone to表示去了尚未回来；has been to表示去过的经历。went是过去式、going是动词-ing形式，均不能在本句直接与has组成现在完成时。</w:t>
      </w:r>
    </w:p>
    <w:p>
      <w:pPr>
        <w:keepNext/>
        <w:widowControl/>
        <w:spacing w:after="40" w:line="310" w:lineRule="exact"/>
      </w:pPr>
      <w:r>
        <w:rPr>
          <w:rFonts w:ascii="Times New Roman" w:hAnsi="Times New Roman" w:eastAsia="Songti SC"/>
          <w:b/>
          <w:color w:val="000000"/>
          <w:sz w:val="23"/>
        </w:rPr>
        <w:t>4. C  动词-ing形式作宾语</w:t>
      </w:r>
    </w:p>
    <w:p>
      <w:pPr>
        <w:keepNext w:val="0"/>
        <w:widowControl/>
        <w:spacing w:after="100" w:line="310" w:lineRule="exact"/>
      </w:pPr>
      <w:r>
        <w:rPr>
          <w:rFonts w:ascii="Times New Roman" w:hAnsi="Times New Roman" w:eastAsia="Songti SC"/>
          <w:b w:val="0"/>
          <w:color w:val="000000"/>
          <w:sz w:val="23"/>
        </w:rPr>
        <w:t>enjoy后接动词-ing形式作宾语，故选building。其余形式均不能直接用于此结构。</w:t>
      </w:r>
    </w:p>
    <w:p>
      <w:pPr>
        <w:keepNext/>
        <w:widowControl/>
        <w:spacing w:after="40" w:line="310" w:lineRule="exact"/>
      </w:pPr>
      <w:r>
        <w:rPr>
          <w:rFonts w:ascii="Times New Roman" w:hAnsi="Times New Roman" w:eastAsia="Songti SC"/>
          <w:b/>
          <w:color w:val="000000"/>
          <w:sz w:val="23"/>
        </w:rPr>
        <w:t>5. B  不定式作宾语</w:t>
      </w:r>
    </w:p>
    <w:p>
      <w:pPr>
        <w:keepNext w:val="0"/>
        <w:widowControl/>
        <w:spacing w:after="100" w:line="310" w:lineRule="exact"/>
      </w:pPr>
      <w:r>
        <w:rPr>
          <w:rFonts w:ascii="Times New Roman" w:hAnsi="Times New Roman" w:eastAsia="Songti SC"/>
          <w:b w:val="0"/>
          <w:color w:val="000000"/>
          <w:sz w:val="23"/>
        </w:rPr>
        <w:t>decide to do sth表示决定做某事。D、A、C均不符合decide在本句中的宾语结构。</w:t>
      </w:r>
    </w:p>
    <w:p>
      <w:pPr>
        <w:keepNext/>
        <w:widowControl/>
        <w:spacing w:after="40" w:line="310" w:lineRule="exact"/>
      </w:pPr>
      <w:r>
        <w:rPr>
          <w:rFonts w:ascii="Times New Roman" w:hAnsi="Times New Roman" w:eastAsia="Songti SC"/>
          <w:b/>
          <w:color w:val="000000"/>
          <w:sz w:val="23"/>
        </w:rPr>
        <w:t>6. D  不定式作宾语补足语</w:t>
      </w:r>
    </w:p>
    <w:p>
      <w:pPr>
        <w:keepNext w:val="0"/>
        <w:widowControl/>
        <w:spacing w:after="100" w:line="310" w:lineRule="exact"/>
      </w:pPr>
      <w:r>
        <w:rPr>
          <w:rFonts w:ascii="Times New Roman" w:hAnsi="Times New Roman" w:eastAsia="Songti SC"/>
          <w:b w:val="0"/>
          <w:color w:val="000000"/>
          <w:sz w:val="23"/>
        </w:rPr>
        <w:t>allow sb to do sth，to share补充说明students可做的动作。其余形式不符合该结构。</w:t>
      </w:r>
    </w:p>
    <w:p>
      <w:pPr>
        <w:keepNext/>
        <w:widowControl/>
        <w:spacing w:after="40" w:line="310" w:lineRule="exact"/>
      </w:pPr>
      <w:r>
        <w:rPr>
          <w:rFonts w:ascii="Times New Roman" w:hAnsi="Times New Roman" w:eastAsia="Songti SC"/>
          <w:b/>
          <w:color w:val="000000"/>
          <w:sz w:val="23"/>
        </w:rPr>
        <w:t>7. D  make后的省to不定式宾补</w:t>
      </w:r>
    </w:p>
    <w:p>
      <w:pPr>
        <w:keepNext w:val="0"/>
        <w:widowControl/>
        <w:spacing w:after="100" w:line="310" w:lineRule="exact"/>
      </w:pPr>
      <w:r>
        <w:rPr>
          <w:rFonts w:ascii="Times New Roman" w:hAnsi="Times New Roman" w:eastAsia="Songti SC"/>
          <w:b w:val="0"/>
          <w:color w:val="000000"/>
          <w:sz w:val="23"/>
        </w:rPr>
        <w:t>主动语态中make sb do sth，故用think。to think、thinking、thought均不适合本句结构。</w:t>
      </w:r>
    </w:p>
    <w:p>
      <w:pPr>
        <w:keepNext/>
        <w:widowControl/>
        <w:spacing w:after="40" w:line="310" w:lineRule="exact"/>
      </w:pPr>
      <w:r>
        <w:rPr>
          <w:rFonts w:ascii="Times New Roman" w:hAnsi="Times New Roman" w:eastAsia="Songti SC"/>
          <w:b/>
          <w:color w:val="000000"/>
          <w:sz w:val="23"/>
        </w:rPr>
        <w:t>8. B  不定式作目的状语</w:t>
      </w:r>
    </w:p>
    <w:p>
      <w:pPr>
        <w:keepNext w:val="0"/>
        <w:widowControl/>
        <w:spacing w:after="100" w:line="310" w:lineRule="exact"/>
      </w:pPr>
      <w:r>
        <w:rPr>
          <w:rFonts w:ascii="Times New Roman" w:hAnsi="Times New Roman" w:eastAsia="Songti SC"/>
          <w:b w:val="0"/>
          <w:color w:val="000000"/>
          <w:sz w:val="23"/>
        </w:rPr>
        <w:t>给椅脚加软套的目的是减少噪音，用to reduce。C原形、A过去式、D第三人称单数形式均不能在此处构成目的状语。</w:t>
      </w:r>
    </w:p>
    <w:p>
      <w:pPr>
        <w:keepNext/>
        <w:widowControl/>
        <w:spacing w:after="40" w:line="310" w:lineRule="exact"/>
      </w:pPr>
      <w:r>
        <w:rPr>
          <w:rFonts w:ascii="Times New Roman" w:hAnsi="Times New Roman" w:eastAsia="Songti SC"/>
          <w:b/>
          <w:color w:val="000000"/>
          <w:sz w:val="23"/>
        </w:rPr>
        <w:t>9. C  过去进行时</w:t>
      </w:r>
    </w:p>
    <w:p>
      <w:pPr>
        <w:keepNext w:val="0"/>
        <w:widowControl/>
        <w:spacing w:after="100" w:line="310" w:lineRule="exact"/>
      </w:pPr>
      <w:r>
        <w:rPr>
          <w:rFonts w:ascii="Times New Roman" w:hAnsi="Times New Roman" w:eastAsia="Songti SC"/>
          <w:b w:val="0"/>
          <w:color w:val="000000"/>
          <w:sz w:val="23"/>
        </w:rPr>
        <w:t>明确过去时刻加when引出的短暂动作，主句强调当时正在检查，用was checking。A、D、B的时间框架均不符。emergency bag指应急包。</w:t>
      </w:r>
    </w:p>
    <w:p>
      <w:pPr>
        <w:keepNext/>
        <w:widowControl/>
        <w:spacing w:after="40" w:line="310" w:lineRule="exact"/>
      </w:pPr>
      <w:r>
        <w:rPr>
          <w:rFonts w:ascii="Times New Roman" w:hAnsi="Times New Roman" w:eastAsia="Songti SC"/>
          <w:b/>
          <w:color w:val="000000"/>
          <w:sz w:val="23"/>
        </w:rPr>
        <w:t>10. B  过去同时进行的动作</w:t>
      </w:r>
    </w:p>
    <w:p>
      <w:pPr>
        <w:keepNext w:val="0"/>
        <w:widowControl/>
        <w:spacing w:after="100" w:line="310" w:lineRule="exact"/>
      </w:pPr>
      <w:r>
        <w:rPr>
          <w:rFonts w:ascii="Times New Roman" w:hAnsi="Times New Roman" w:eastAsia="Songti SC"/>
          <w:b w:val="0"/>
          <w:color w:val="000000"/>
          <w:sz w:val="23"/>
        </w:rPr>
        <w:t>while从句交代过去正在进行的动作，主句也描述同一时段正在准备；复数主语用were preparing。其余选项均不表示过去同期过程。</w:t>
      </w:r>
    </w:p>
    <w:p>
      <w:pPr>
        <w:pStyle w:val="Heading1"/>
        <w:pageBreakBefore/>
      </w:pPr>
      <w:r>
        <w:t>二 完形填空答案与解析</w:t>
      </w:r>
    </w:p>
    <w:p>
      <w:pPr>
        <w:keepNext w:val="0"/>
        <w:widowControl/>
        <w:spacing w:after="100" w:line="310" w:lineRule="exact"/>
      </w:pPr>
      <w:r>
        <w:rPr>
          <w:rFonts w:ascii="Times New Roman" w:hAnsi="Times New Roman" w:eastAsia="Songti SC"/>
          <w:b/>
          <w:color w:val="000000"/>
          <w:sz w:val="23"/>
        </w:rPr>
        <w:t>11 B   12 C   13 A   14 C   15 A   16 B   17 C   18 A   19 C   20 D</w:t>
      </w:r>
    </w:p>
    <w:p>
      <w:pPr>
        <w:keepNext/>
        <w:widowControl/>
        <w:spacing w:after="40" w:line="310" w:lineRule="exact"/>
      </w:pPr>
      <w:r>
        <w:rPr>
          <w:rFonts w:ascii="Times New Roman" w:hAnsi="Times New Roman" w:eastAsia="Songti SC"/>
          <w:b/>
          <w:color w:val="000000"/>
          <w:sz w:val="23"/>
        </w:rPr>
        <w:t>11. B  worried</w:t>
      </w:r>
    </w:p>
    <w:p>
      <w:pPr>
        <w:keepNext w:val="0"/>
        <w:widowControl/>
        <w:spacing w:after="100" w:line="310" w:lineRule="exact"/>
      </w:pPr>
      <w:r>
        <w:rPr>
          <w:rFonts w:ascii="Times New Roman" w:hAnsi="Times New Roman" w:eastAsia="Songti SC"/>
          <w:b w:val="0"/>
          <w:color w:val="000000"/>
          <w:sz w:val="23"/>
        </w:rPr>
        <w:t>后面担心是否得独自做完工作，说明worried。D自豪、C放松、A兴奋均与担忧不符。</w:t>
      </w:r>
    </w:p>
    <w:p>
      <w:pPr>
        <w:keepNext/>
        <w:widowControl/>
        <w:spacing w:after="40" w:line="310" w:lineRule="exact"/>
      </w:pPr>
      <w:r>
        <w:rPr>
          <w:rFonts w:ascii="Times New Roman" w:hAnsi="Times New Roman" w:eastAsia="Songti SC"/>
          <w:b/>
          <w:color w:val="000000"/>
          <w:sz w:val="23"/>
        </w:rPr>
        <w:t>12. C  list</w:t>
      </w:r>
    </w:p>
    <w:p>
      <w:pPr>
        <w:keepNext w:val="0"/>
        <w:widowControl/>
        <w:spacing w:after="100" w:line="310" w:lineRule="exact"/>
      </w:pPr>
      <w:r>
        <w:rPr>
          <w:rFonts w:ascii="Times New Roman" w:hAnsi="Times New Roman" w:eastAsia="Songti SC"/>
          <w:b w:val="0"/>
          <w:color w:val="000000"/>
          <w:sz w:val="23"/>
        </w:rPr>
        <w:t>让对方从多项工作中选择，应给a list of jobs。A图片、D故事、B价格不适合该功能。</w:t>
      </w:r>
    </w:p>
    <w:p>
      <w:pPr>
        <w:keepNext/>
        <w:widowControl/>
        <w:spacing w:after="40" w:line="310" w:lineRule="exact"/>
      </w:pPr>
      <w:r>
        <w:rPr>
          <w:rFonts w:ascii="Times New Roman" w:hAnsi="Times New Roman" w:eastAsia="Songti SC"/>
          <w:b/>
          <w:color w:val="000000"/>
          <w:sz w:val="23"/>
        </w:rPr>
        <w:t>13. A  voices</w:t>
      </w:r>
    </w:p>
    <w:p>
      <w:pPr>
        <w:keepNext w:val="0"/>
        <w:widowControl/>
        <w:spacing w:after="100" w:line="310" w:lineRule="exact"/>
      </w:pPr>
      <w:r>
        <w:rPr>
          <w:rFonts w:ascii="Times New Roman" w:hAnsi="Times New Roman" w:eastAsia="Songti SC"/>
          <w:b w:val="0"/>
          <w:color w:val="000000"/>
          <w:sz w:val="23"/>
        </w:rPr>
        <w:t>背景音乐盖过了讲故事的人声，导致听众听不清故事，故选voices。D脚步、B名字、C想法均不符合这里两种声音的比较。</w:t>
      </w:r>
    </w:p>
    <w:p>
      <w:pPr>
        <w:keepNext/>
        <w:widowControl/>
        <w:spacing w:after="40" w:line="310" w:lineRule="exact"/>
      </w:pPr>
      <w:r>
        <w:rPr>
          <w:rFonts w:ascii="Times New Roman" w:hAnsi="Times New Roman" w:eastAsia="Songti SC"/>
          <w:b/>
          <w:color w:val="000000"/>
          <w:sz w:val="23"/>
        </w:rPr>
        <w:t>14. C  recording</w:t>
      </w:r>
    </w:p>
    <w:p>
      <w:pPr>
        <w:keepNext w:val="0"/>
        <w:widowControl/>
        <w:spacing w:after="100" w:line="310" w:lineRule="exact"/>
      </w:pPr>
      <w:r>
        <w:rPr>
          <w:rFonts w:ascii="Times New Roman" w:hAnsi="Times New Roman" w:eastAsia="Songti SC"/>
          <w:b w:val="0"/>
          <w:color w:val="000000"/>
          <w:sz w:val="23"/>
        </w:rPr>
        <w:t>笔记本中关于故事的笔记说明他在记录同伴的想法。A忘记、D拒绝、B改变均不能说明这些笔记的作用。</w:t>
      </w:r>
    </w:p>
    <w:p>
      <w:pPr>
        <w:keepNext/>
        <w:widowControl/>
        <w:spacing w:after="40" w:line="310" w:lineRule="exact"/>
      </w:pPr>
      <w:r>
        <w:rPr>
          <w:rFonts w:ascii="Times New Roman" w:hAnsi="Times New Roman" w:eastAsia="Songti SC"/>
          <w:b/>
          <w:color w:val="000000"/>
          <w:sz w:val="23"/>
        </w:rPr>
        <w:t>15. A  interest</w:t>
      </w:r>
    </w:p>
    <w:p>
      <w:pPr>
        <w:keepNext w:val="0"/>
        <w:widowControl/>
        <w:spacing w:after="100" w:line="310" w:lineRule="exact"/>
      </w:pPr>
      <w:r>
        <w:rPr>
          <w:rFonts w:ascii="Times New Roman" w:hAnsi="Times New Roman" w:eastAsia="Songti SC"/>
          <w:b w:val="0"/>
          <w:color w:val="000000"/>
          <w:sz w:val="23"/>
        </w:rPr>
        <w:t>叙述者原把不说话误解为对合作缺少兴趣。C空间、D钱、B时间都不是沉默所引起的这个误判。</w:t>
      </w:r>
    </w:p>
    <w:p>
      <w:pPr>
        <w:keepNext/>
        <w:widowControl/>
        <w:spacing w:after="40" w:line="310" w:lineRule="exact"/>
      </w:pPr>
      <w:r>
        <w:rPr>
          <w:rFonts w:ascii="Times New Roman" w:hAnsi="Times New Roman" w:eastAsia="Songti SC"/>
          <w:b/>
          <w:color w:val="000000"/>
          <w:sz w:val="23"/>
        </w:rPr>
        <w:t>16. B  tested</w:t>
      </w:r>
    </w:p>
    <w:p>
      <w:pPr>
        <w:keepNext w:val="0"/>
        <w:widowControl/>
        <w:spacing w:after="100" w:line="310" w:lineRule="exact"/>
      </w:pPr>
      <w:r>
        <w:rPr>
          <w:rFonts w:ascii="Times New Roman" w:hAnsi="Times New Roman" w:eastAsia="Songti SC"/>
          <w:b w:val="0"/>
          <w:color w:val="000000"/>
          <w:sz w:val="23"/>
        </w:rPr>
        <w:t>下文Before each test说明他们不断修改并测试录音。A售卖、C打包、D藏起均与测试改进过程不符。</w:t>
      </w:r>
    </w:p>
    <w:p>
      <w:pPr>
        <w:keepNext/>
        <w:widowControl/>
        <w:spacing w:after="40" w:line="310" w:lineRule="exact"/>
      </w:pPr>
      <w:r>
        <w:rPr>
          <w:rFonts w:ascii="Times New Roman" w:hAnsi="Times New Roman" w:eastAsia="Songti SC"/>
          <w:b/>
          <w:color w:val="000000"/>
          <w:sz w:val="23"/>
        </w:rPr>
        <w:t>17. C  arguing</w:t>
      </w:r>
    </w:p>
    <w:p>
      <w:pPr>
        <w:keepNext w:val="0"/>
        <w:widowControl/>
        <w:spacing w:after="100" w:line="310" w:lineRule="exact"/>
      </w:pPr>
      <w:r>
        <w:rPr>
          <w:rFonts w:ascii="Times New Roman" w:hAnsi="Times New Roman" w:eastAsia="Songti SC"/>
          <w:b w:val="0"/>
          <w:color w:val="000000"/>
          <w:sz w:val="23"/>
        </w:rPr>
        <w:t>不同意见出现时改用测试结果回答问题，不再大声生气地争论；in angry voices限定说话行为。B学习、A心里疑惑、D写作均不符合用愤怒语气争论的动作。</w:t>
      </w:r>
    </w:p>
    <w:p>
      <w:pPr>
        <w:keepNext/>
        <w:widowControl/>
        <w:spacing w:after="40" w:line="310" w:lineRule="exact"/>
      </w:pPr>
      <w:r>
        <w:rPr>
          <w:rFonts w:ascii="Times New Roman" w:hAnsi="Times New Roman" w:eastAsia="Songti SC"/>
          <w:b/>
          <w:color w:val="000000"/>
          <w:sz w:val="23"/>
        </w:rPr>
        <w:t>18. A  better</w:t>
      </w:r>
    </w:p>
    <w:p>
      <w:pPr>
        <w:keepNext w:val="0"/>
        <w:widowControl/>
        <w:spacing w:after="100" w:line="310" w:lineRule="exact"/>
      </w:pPr>
      <w:r>
        <w:rPr>
          <w:rFonts w:ascii="Times New Roman" w:hAnsi="Times New Roman" w:eastAsia="Songti SC"/>
          <w:b w:val="0"/>
          <w:color w:val="000000"/>
          <w:sz w:val="23"/>
        </w:rPr>
        <w:t>降低过响的背景音乐后，听众能更好地理解故事，选better。C更差、D理解更少与改进结果相反；B更早不对应听清故事的效果。</w:t>
      </w:r>
    </w:p>
    <w:p>
      <w:pPr>
        <w:keepNext/>
        <w:widowControl/>
        <w:spacing w:after="40" w:line="310" w:lineRule="exact"/>
      </w:pPr>
      <w:r>
        <w:rPr>
          <w:rFonts w:ascii="Times New Roman" w:hAnsi="Times New Roman" w:eastAsia="Songti SC"/>
          <w:b/>
          <w:color w:val="000000"/>
          <w:sz w:val="23"/>
        </w:rPr>
        <w:t>19. C  time</w:t>
      </w:r>
    </w:p>
    <w:p>
      <w:pPr>
        <w:keepNext w:val="0"/>
        <w:widowControl/>
        <w:spacing w:after="100" w:line="310" w:lineRule="exact"/>
      </w:pPr>
      <w:r>
        <w:rPr>
          <w:rFonts w:ascii="Times New Roman" w:hAnsi="Times New Roman" w:eastAsia="Songti SC"/>
          <w:b w:val="0"/>
          <w:color w:val="000000"/>
          <w:sz w:val="23"/>
        </w:rPr>
        <w:t>waited说明耐心留时间让Leo作答。D建议、A命令、B分数不符合这个具体行为。</w:t>
      </w:r>
    </w:p>
    <w:p>
      <w:pPr>
        <w:keepNext/>
        <w:widowControl/>
        <w:spacing w:after="40" w:line="310" w:lineRule="exact"/>
      </w:pPr>
      <w:r>
        <w:rPr>
          <w:rFonts w:ascii="Times New Roman" w:hAnsi="Times New Roman" w:eastAsia="Songti SC"/>
          <w:b/>
          <w:color w:val="000000"/>
          <w:sz w:val="23"/>
        </w:rPr>
        <w:t>20. D  understand</w:t>
      </w:r>
    </w:p>
    <w:p>
      <w:pPr>
        <w:keepNext w:val="0"/>
        <w:widowControl/>
        <w:spacing w:after="100" w:line="310" w:lineRule="exact"/>
      </w:pPr>
      <w:r>
        <w:rPr>
          <w:rFonts w:ascii="Times New Roman" w:hAnsi="Times New Roman" w:eastAsia="Songti SC"/>
          <w:b w:val="0"/>
          <w:color w:val="000000"/>
          <w:sz w:val="23"/>
        </w:rPr>
        <w:t>全文纠正根据沉默判断人的错误，通过听和观察去理解伙伴。A选择发生在合作开始前，C跟随、B使惊讶都不是总结的认识。</w:t>
      </w:r>
    </w:p>
    <w:p>
      <w:pPr>
        <w:pStyle w:val="Heading1"/>
        <w:pageBreakBefore/>
      </w:pPr>
      <w:r>
        <w:t>完形回填全文</w:t>
      </w:r>
    </w:p>
    <w:p>
      <w:pPr>
        <w:keepNext w:val="0"/>
        <w:widowControl/>
        <w:spacing w:after="100" w:line="310" w:lineRule="exact"/>
      </w:pPr>
      <w:r>
        <w:rPr>
          <w:rFonts w:ascii="Times New Roman" w:hAnsi="Times New Roman" w:eastAsia="Songti SC"/>
          <w:b w:val="0"/>
          <w:color w:val="000000"/>
          <w:sz w:val="23"/>
        </w:rPr>
        <w:t>Our class was preparing a recording for the school arts day. I wanted to work with my best friend, but our teacher put me with Leo, a new student. Leo said very little during our first discussion. I felt worried. Would I have to do all the work alone?</w:t>
      </w:r>
    </w:p>
    <w:p>
      <w:pPr>
        <w:keepNext w:val="0"/>
        <w:widowControl/>
        <w:spacing w:after="100" w:line="310" w:lineRule="exact"/>
      </w:pPr>
      <w:r>
        <w:rPr>
          <w:rFonts w:ascii="Times New Roman" w:hAnsi="Times New Roman" w:eastAsia="Songti SC"/>
          <w:b w:val="0"/>
          <w:color w:val="000000"/>
          <w:sz w:val="23"/>
        </w:rPr>
        <w:t>At our next meeting, I gave Leo a list of jobs and asked him to choose one. He pointed to 'check the sound'. We were recording a story with background music. Our first recording sounded exciting, but listeners could not follow the story. Leo pointed out that the music was louder than our voices. He turned down the music and asked us to try again.</w:t>
      </w:r>
    </w:p>
    <w:p>
      <w:pPr>
        <w:keepNext w:val="0"/>
        <w:widowControl/>
        <w:spacing w:after="100" w:line="310" w:lineRule="exact"/>
      </w:pPr>
      <w:r>
        <w:rPr>
          <w:rFonts w:ascii="Times New Roman" w:hAnsi="Times New Roman" w:eastAsia="Songti SC"/>
          <w:b w:val="0"/>
          <w:color w:val="000000"/>
          <w:sz w:val="23"/>
        </w:rPr>
        <w:t>'How did you notice that?' I asked. He opened a notebook. Its pages were full of notes about our story. While I was talking at our first meeting, he was recording my ideas and noticing possible problems. I realised that his silence did not mean a lack of interest.</w:t>
      </w:r>
    </w:p>
    <w:p>
      <w:pPr>
        <w:keepNext w:val="0"/>
        <w:widowControl/>
        <w:spacing w:after="100" w:line="310" w:lineRule="exact"/>
      </w:pPr>
      <w:r>
        <w:rPr>
          <w:rFonts w:ascii="Times New Roman" w:hAnsi="Times New Roman" w:eastAsia="Songti SC"/>
          <w:b w:val="0"/>
          <w:color w:val="000000"/>
          <w:sz w:val="23"/>
        </w:rPr>
        <w:t>For the next few days, we made changes and tested the recording again and again. Before each test, we wrote down one question. When we disagreed, we used the results to answer our questions, instead of arguing in angry voices. The final recording had less music, but listeners understood the story much better.</w:t>
      </w:r>
    </w:p>
    <w:p>
      <w:pPr>
        <w:keepNext w:val="0"/>
        <w:widowControl/>
        <w:spacing w:after="100" w:line="310" w:lineRule="exact"/>
      </w:pPr>
      <w:r>
        <w:rPr>
          <w:rFonts w:ascii="Times New Roman" w:hAnsi="Times New Roman" w:eastAsia="Songti SC"/>
          <w:b w:val="0"/>
          <w:color w:val="000000"/>
          <w:sz w:val="23"/>
        </w:rPr>
        <w:t>After the arts day, I asked Leo to explain our sound tests to another group. He spoke slowly at first. When someone asked a question, I waited and gave him time to answer. On the way home, Leo said he enjoyed working with me. I smiled. I learnt to understand a partner by listening and watching, not just by counting how often they spoke.</w:t>
      </w:r>
    </w:p>
    <w:p>
      <w:pPr>
        <w:keepNext w:val="0"/>
        <w:widowControl/>
        <w:spacing w:after="80" w:line="310" w:lineRule="exact"/>
      </w:pPr>
      <w:r>
        <w:rPr>
          <w:rFonts w:ascii="Times New Roman" w:hAnsi="Times New Roman" w:eastAsia="Songti SC"/>
          <w:b w:val="0"/>
          <w:color w:val="000000"/>
          <w:sz w:val="20"/>
        </w:rPr>
        <w:t>原创教学虚构，对应U1自我价值与U2理解他人。</w:t>
      </w:r>
    </w:p>
    <w:p>
      <w:pPr>
        <w:pStyle w:val="Heading1"/>
        <w:pageBreakBefore/>
      </w:pPr>
      <w:r>
        <w:t>三 阅读理解 · A篇</w:t>
      </w:r>
    </w:p>
    <w:p>
      <w:pPr>
        <w:keepNext w:val="0"/>
        <w:widowControl/>
        <w:spacing w:after="100" w:line="310" w:lineRule="exact"/>
      </w:pPr>
      <w:r>
        <w:rPr>
          <w:rFonts w:ascii="Times New Roman" w:hAnsi="Times New Roman" w:eastAsia="Songti SC"/>
          <w:b/>
          <w:color w:val="000000"/>
          <w:sz w:val="23"/>
        </w:rPr>
        <w:t>21 B   22 B   23 B   24 A</w:t>
      </w:r>
    </w:p>
    <w:p>
      <w:pPr>
        <w:keepNext/>
        <w:widowControl/>
        <w:spacing w:after="40" w:line="310" w:lineRule="exact"/>
      </w:pPr>
      <w:r>
        <w:rPr>
          <w:rFonts w:ascii="Times New Roman" w:hAnsi="Times New Roman" w:eastAsia="Songti SC"/>
          <w:b/>
          <w:color w:val="000000"/>
          <w:sz w:val="23"/>
        </w:rPr>
        <w:t>21. B  细节理解</w:t>
      </w:r>
    </w:p>
    <w:p>
      <w:pPr>
        <w:keepNext/>
        <w:widowControl/>
        <w:spacing w:after="60" w:line="310" w:lineRule="exact"/>
      </w:pPr>
      <w:r>
        <w:rPr>
          <w:rFonts w:ascii="Times New Roman" w:hAnsi="Times New Roman" w:eastAsia="Songti SC"/>
          <w:b w:val="0"/>
          <w:color w:val="000000"/>
          <w:sz w:val="23"/>
        </w:rPr>
        <w:t>依据：第1段：speaking English in front of the class worried me 作者担心的是在全班面前说英语。</w:t>
      </w:r>
    </w:p>
    <w:p>
      <w:pPr>
        <w:keepNext w:val="0"/>
        <w:widowControl/>
        <w:spacing w:after="100" w:line="310" w:lineRule="exact"/>
      </w:pPr>
      <w:r>
        <w:rPr>
          <w:rFonts w:ascii="Times New Roman" w:hAnsi="Times New Roman" w:eastAsia="Songti SC"/>
          <w:b w:val="0"/>
          <w:color w:val="000000"/>
          <w:sz w:val="23"/>
        </w:rPr>
        <w:t>干扰项：A：作者一开始就选定了祖父的花园，没有出现难以选题的情况。；C：照片是在后文作为辅助材料出现的，拍照不是作者最初的担忧。；D：作者熟悉花园，也写出了长稿，文中没有说缺少故事。</w:t>
      </w:r>
    </w:p>
    <w:p>
      <w:pPr>
        <w:keepNext/>
        <w:widowControl/>
        <w:spacing w:after="40" w:line="310" w:lineRule="exact"/>
      </w:pPr>
      <w:r>
        <w:rPr>
          <w:rFonts w:ascii="Times New Roman" w:hAnsi="Times New Roman" w:eastAsia="Songti SC"/>
          <w:b/>
          <w:color w:val="000000"/>
          <w:sz w:val="23"/>
        </w:rPr>
        <w:t>22. B  细节理解</w:t>
      </w:r>
    </w:p>
    <w:p>
      <w:pPr>
        <w:keepNext/>
        <w:widowControl/>
        <w:spacing w:after="60" w:line="310" w:lineRule="exact"/>
      </w:pPr>
      <w:r>
        <w:rPr>
          <w:rFonts w:ascii="Times New Roman" w:hAnsi="Times New Roman" w:eastAsia="Songti SC"/>
          <w:b w:val="0"/>
          <w:color w:val="000000"/>
          <w:sz w:val="23"/>
        </w:rPr>
        <w:t>依据：第2段：We chose four things in the photo and wrote one key word for each. 两人从照片中选了四样事物，并为每样事物写一个关键词，作为讲话线索。</w:t>
      </w:r>
    </w:p>
    <w:p>
      <w:pPr>
        <w:keepNext w:val="0"/>
        <w:widowControl/>
        <w:spacing w:after="100" w:line="310" w:lineRule="exact"/>
      </w:pPr>
      <w:r>
        <w:rPr>
          <w:rFonts w:ascii="Times New Roman" w:hAnsi="Times New Roman" w:eastAsia="Songti SC"/>
          <w:b w:val="0"/>
          <w:color w:val="000000"/>
          <w:sz w:val="23"/>
        </w:rPr>
        <w:t>干扰项：A：文中没有录制讲话的行为。；C：主题没有更换，同学是在演讲后提问。；D：两人在放学后准备，文中没有到花园练习。</w:t>
      </w:r>
    </w:p>
    <w:p>
      <w:pPr>
        <w:keepNext/>
        <w:widowControl/>
        <w:spacing w:after="40" w:line="310" w:lineRule="exact"/>
      </w:pPr>
      <w:r>
        <w:rPr>
          <w:rFonts w:ascii="Times New Roman" w:hAnsi="Times New Roman" w:eastAsia="Songti SC"/>
          <w:b/>
          <w:color w:val="000000"/>
          <w:sz w:val="23"/>
        </w:rPr>
        <w:t>23. B  依据语言行为推断</w:t>
      </w:r>
    </w:p>
    <w:p>
      <w:pPr>
        <w:keepNext/>
        <w:widowControl/>
        <w:spacing w:after="60" w:line="310" w:lineRule="exact"/>
      </w:pPr>
      <w:r>
        <w:rPr>
          <w:rFonts w:ascii="Times New Roman" w:hAnsi="Times New Roman" w:eastAsia="Songti SC"/>
          <w:b w:val="0"/>
          <w:color w:val="000000"/>
          <w:sz w:val="23"/>
        </w:rPr>
        <w:t>依据：第3段：I forgot the word “nest”...“a tiny house for birds”. Everyone understood 作者忘记 nest 后用简单的话说明同一意思，听众仍然理解，说明不必知道准确单词也可以把意思说清。</w:t>
      </w:r>
    </w:p>
    <w:p>
      <w:pPr>
        <w:keepNext w:val="0"/>
        <w:widowControl/>
        <w:spacing w:after="100" w:line="310" w:lineRule="exact"/>
      </w:pPr>
      <w:r>
        <w:rPr>
          <w:rFonts w:ascii="Times New Roman" w:hAnsi="Times New Roman" w:eastAsia="Songti SC"/>
          <w:b w:val="0"/>
          <w:color w:val="000000"/>
          <w:sz w:val="23"/>
        </w:rPr>
        <w:t>干扰项：A：同学听懂了话，不能据此推出他们对故事长短的偏好。；C：这是对鸟巢的解释，不是作者制作鸟屋的经历。；D：忘记一个英语单词不能推出不熟悉花园，第1段反而说作者熟悉每个角落。</w:t>
      </w:r>
    </w:p>
    <w:p>
      <w:pPr>
        <w:keepNext/>
        <w:widowControl/>
        <w:spacing w:after="40" w:line="310" w:lineRule="exact"/>
      </w:pPr>
      <w:r>
        <w:rPr>
          <w:rFonts w:ascii="Times New Roman" w:hAnsi="Times New Roman" w:eastAsia="Songti SC"/>
          <w:b/>
          <w:color w:val="000000"/>
          <w:sz w:val="23"/>
        </w:rPr>
        <w:t>24. A  标题与主旨概括</w:t>
      </w:r>
    </w:p>
    <w:p>
      <w:pPr>
        <w:keepNext/>
        <w:widowControl/>
        <w:spacing w:after="60" w:line="310" w:lineRule="exact"/>
      </w:pPr>
      <w:r>
        <w:rPr>
          <w:rFonts w:ascii="Times New Roman" w:hAnsi="Times New Roman" w:eastAsia="Songti SC"/>
          <w:b w:val="0"/>
          <w:color w:val="000000"/>
          <w:sz w:val="23"/>
        </w:rPr>
        <w:t>依据：第1—4段：背稿受阻→借助照片关键词→用自己的语言完成分享→期待下次讲话。 全文写作者如何从担心英语演讲、机械背稿，转向有效地分享自己的故事，A能覆盖主要过程和变化。</w:t>
      </w:r>
    </w:p>
    <w:p>
      <w:pPr>
        <w:keepNext w:val="0"/>
        <w:widowControl/>
        <w:spacing w:after="100" w:line="310" w:lineRule="exact"/>
      </w:pPr>
      <w:r>
        <w:rPr>
          <w:rFonts w:ascii="Times New Roman" w:hAnsi="Times New Roman" w:eastAsia="Songti SC"/>
          <w:b w:val="0"/>
          <w:color w:val="000000"/>
          <w:sz w:val="23"/>
        </w:rPr>
        <w:t>干扰项：B：照片是辅助工具，文章不比较照片优劣。；C：花园只是演讲内容，全文没有叙述一次拜访祖父的过程。；D：Mia提供帮助，但建立友谊不是全文的核心事件。</w:t>
      </w:r>
    </w:p>
    <w:p>
      <w:pPr>
        <w:pStyle w:val="Heading1"/>
        <w:pageBreakBefore/>
      </w:pPr>
      <w:r>
        <w:t>三 阅读理解 · B篇</w:t>
      </w:r>
    </w:p>
    <w:p>
      <w:pPr>
        <w:keepNext w:val="0"/>
        <w:widowControl/>
        <w:spacing w:after="100" w:line="310" w:lineRule="exact"/>
      </w:pPr>
      <w:r>
        <w:rPr>
          <w:rFonts w:ascii="Times New Roman" w:hAnsi="Times New Roman" w:eastAsia="Songti SC"/>
          <w:b/>
          <w:color w:val="000000"/>
          <w:sz w:val="23"/>
        </w:rPr>
        <w:t>25 A   26 D   27 C   28 C</w:t>
      </w:r>
    </w:p>
    <w:p>
      <w:pPr>
        <w:keepNext/>
        <w:widowControl/>
        <w:spacing w:after="40" w:line="310" w:lineRule="exact"/>
      </w:pPr>
      <w:r>
        <w:rPr>
          <w:rFonts w:ascii="Times New Roman" w:hAnsi="Times New Roman" w:eastAsia="Songti SC"/>
          <w:b/>
          <w:color w:val="000000"/>
          <w:sz w:val="23"/>
        </w:rPr>
        <w:t>25. A  细节理解</w:t>
      </w:r>
    </w:p>
    <w:p>
      <w:pPr>
        <w:keepNext/>
        <w:widowControl/>
        <w:spacing w:after="60" w:line="310" w:lineRule="exact"/>
      </w:pPr>
      <w:r>
        <w:rPr>
          <w:rFonts w:ascii="Times New Roman" w:hAnsi="Times New Roman" w:eastAsia="Songti SC"/>
          <w:b w:val="0"/>
          <w:color w:val="000000"/>
          <w:sz w:val="23"/>
        </w:rPr>
        <w:t>依据：第1段：Grandma could not come, so I promised to take pictures for her. 祖母不能同行，因此作者答应拍照给祖母看。</w:t>
      </w:r>
    </w:p>
    <w:p>
      <w:pPr>
        <w:keepNext w:val="0"/>
        <w:widowControl/>
        <w:spacing w:after="100" w:line="310" w:lineRule="exact"/>
      </w:pPr>
      <w:r>
        <w:rPr>
          <w:rFonts w:ascii="Times New Roman" w:hAnsi="Times New Roman" w:eastAsia="Songti SC"/>
          <w:b w:val="0"/>
          <w:color w:val="000000"/>
          <w:sz w:val="23"/>
        </w:rPr>
        <w:t>干扰项：B：Sam独立观察并画画，作者最初的拍照计划不是为他提供素材。；C：文中只说手机准备好了，没有说手机是新的或需要练习使用。；D：照片的对象是祖母，没有制作游客指南的计划。</w:t>
      </w:r>
    </w:p>
    <w:p>
      <w:pPr>
        <w:keepNext/>
        <w:widowControl/>
        <w:spacing w:after="40" w:line="310" w:lineRule="exact"/>
      </w:pPr>
      <w:r>
        <w:rPr>
          <w:rFonts w:ascii="Times New Roman" w:hAnsi="Times New Roman" w:eastAsia="Songti SC"/>
          <w:b/>
          <w:color w:val="000000"/>
          <w:sz w:val="23"/>
        </w:rPr>
        <w:t>26. D  原因理解</w:t>
      </w:r>
    </w:p>
    <w:p>
      <w:pPr>
        <w:keepNext/>
        <w:widowControl/>
        <w:spacing w:after="60" w:line="310" w:lineRule="exact"/>
      </w:pPr>
      <w:r>
        <w:rPr>
          <w:rFonts w:ascii="Times New Roman" w:hAnsi="Times New Roman" w:eastAsia="Songti SC"/>
          <w:b w:val="0"/>
          <w:color w:val="000000"/>
          <w:sz w:val="23"/>
        </w:rPr>
        <w:t>依据：第2段：He stopped...Each time, he took out a pencil；“We won't see everything if you keep stopping”. 作者想按计划快速游览，Sam不断停下来画画，使作者担心看不完景点。</w:t>
      </w:r>
    </w:p>
    <w:p>
      <w:pPr>
        <w:keepNext w:val="0"/>
        <w:widowControl/>
        <w:spacing w:after="100" w:line="310" w:lineRule="exact"/>
      </w:pPr>
      <w:r>
        <w:rPr>
          <w:rFonts w:ascii="Times New Roman" w:hAnsi="Times New Roman" w:eastAsia="Songti SC"/>
          <w:b w:val="0"/>
          <w:color w:val="000000"/>
          <w:sz w:val="23"/>
        </w:rPr>
        <w:t>干扰项：A：文中没有说Sam更改路线。；B：不耐烦来自他频繁停步，作者没有要求他负责拍照。；C：Sam在不同地点停下，文中没有回访同一地点的要求。</w:t>
      </w:r>
    </w:p>
    <w:p>
      <w:pPr>
        <w:keepNext/>
        <w:widowControl/>
        <w:spacing w:after="40" w:line="310" w:lineRule="exact"/>
      </w:pPr>
      <w:r>
        <w:rPr>
          <w:rFonts w:ascii="Times New Roman" w:hAnsi="Times New Roman" w:eastAsia="Songti SC"/>
          <w:b/>
          <w:color w:val="000000"/>
          <w:sz w:val="23"/>
        </w:rPr>
        <w:t>27. C  人物特点推断</w:t>
      </w:r>
    </w:p>
    <w:p>
      <w:pPr>
        <w:keepNext/>
        <w:widowControl/>
        <w:spacing w:after="60" w:line="310" w:lineRule="exact"/>
      </w:pPr>
      <w:r>
        <w:rPr>
          <w:rFonts w:ascii="Times New Roman" w:hAnsi="Times New Roman" w:eastAsia="Songti SC"/>
          <w:b w:val="0"/>
          <w:color w:val="000000"/>
          <w:sz w:val="23"/>
        </w:rPr>
        <w:t>依据：第3段：a woman...sharing her lunch with a dog；a boy teaching his little sister...；I...did not remember these people. Sam画下的是普通人的生活片段，而这些细节是作者之前忽略的，说明他善于留意日常生活中的小场景。</w:t>
      </w:r>
    </w:p>
    <w:p>
      <w:pPr>
        <w:keepNext w:val="0"/>
        <w:widowControl/>
        <w:spacing w:after="100" w:line="310" w:lineRule="exact"/>
      </w:pPr>
      <w:r>
        <w:rPr>
          <w:rFonts w:ascii="Times New Roman" w:hAnsi="Times New Roman" w:eastAsia="Songti SC"/>
          <w:b w:val="0"/>
          <w:color w:val="000000"/>
          <w:sz w:val="23"/>
        </w:rPr>
        <w:t>干扰项：A：他说明想把这些生活片段带给祖母，没有售卖计划。；B：给出的两幅画都以人物生活为中心，不能推出他更关注建筑。；D：文中没有说他理解照片有困难，选择画画也不能证明这一点。</w:t>
      </w:r>
    </w:p>
    <w:p>
      <w:pPr>
        <w:keepNext/>
        <w:widowControl/>
        <w:spacing w:after="40" w:line="310" w:lineRule="exact"/>
      </w:pPr>
      <w:r>
        <w:rPr>
          <w:rFonts w:ascii="Times New Roman" w:hAnsi="Times New Roman" w:eastAsia="Songti SC"/>
          <w:b/>
          <w:color w:val="000000"/>
          <w:sz w:val="23"/>
        </w:rPr>
        <w:t>28. C  态度变化推断</w:t>
      </w:r>
    </w:p>
    <w:p>
      <w:pPr>
        <w:keepNext/>
        <w:widowControl/>
        <w:spacing w:after="60" w:line="310" w:lineRule="exact"/>
      </w:pPr>
      <w:r>
        <w:rPr>
          <w:rFonts w:ascii="Times New Roman" w:hAnsi="Times New Roman" w:eastAsia="Songti SC"/>
          <w:b w:val="0"/>
          <w:color w:val="000000"/>
          <w:sz w:val="23"/>
        </w:rPr>
        <w:t>依据：第2、4段：起初抱怨停步；后来put away my list...waited and looked too；understand why the little notebook mattered. 作者从催促Sam变为等待并一起观察，说明开始理解并认可Sam体验旅行的方式。</w:t>
      </w:r>
    </w:p>
    <w:p>
      <w:pPr>
        <w:keepNext w:val="0"/>
        <w:widowControl/>
        <w:spacing w:after="100" w:line="310" w:lineRule="exact"/>
      </w:pPr>
      <w:r>
        <w:rPr>
          <w:rFonts w:ascii="Times New Roman" w:hAnsi="Times New Roman" w:eastAsia="Songti SC"/>
          <w:b w:val="0"/>
          <w:color w:val="000000"/>
          <w:sz w:val="23"/>
        </w:rPr>
        <w:t>干扰项：A：最后仍为祖母带回许多故事，分享旅行的目的没有改变。；B：没有迷路或景点难找的信息，改变来自对Sam的理解。；D：作者仍带回了照片和故事，文中没有全面比较或否定照片的价值。</w:t>
      </w:r>
    </w:p>
    <w:p>
      <w:pPr>
        <w:pStyle w:val="Heading1"/>
        <w:pageBreakBefore/>
      </w:pPr>
      <w:r>
        <w:t>三 阅读理解 · C篇</w:t>
      </w:r>
    </w:p>
    <w:p>
      <w:pPr>
        <w:keepNext w:val="0"/>
        <w:widowControl/>
        <w:spacing w:after="100" w:line="310" w:lineRule="exact"/>
      </w:pPr>
      <w:r>
        <w:rPr>
          <w:rFonts w:ascii="Times New Roman" w:hAnsi="Times New Roman" w:eastAsia="Songti SC"/>
          <w:b/>
          <w:color w:val="000000"/>
          <w:sz w:val="23"/>
        </w:rPr>
        <w:t>29 C   30 B   31 B   32 C</w:t>
      </w:r>
    </w:p>
    <w:p>
      <w:pPr>
        <w:keepNext/>
        <w:widowControl/>
        <w:spacing w:after="40" w:line="310" w:lineRule="exact"/>
      </w:pPr>
      <w:r>
        <w:rPr>
          <w:rFonts w:ascii="Times New Roman" w:hAnsi="Times New Roman" w:eastAsia="Songti SC"/>
          <w:b/>
          <w:color w:val="000000"/>
          <w:sz w:val="23"/>
        </w:rPr>
        <w:t>29. C  信息整合</w:t>
      </w:r>
    </w:p>
    <w:p>
      <w:pPr>
        <w:keepNext/>
        <w:widowControl/>
        <w:spacing w:after="60" w:line="310" w:lineRule="exact"/>
      </w:pPr>
      <w:r>
        <w:rPr>
          <w:rFonts w:ascii="Times New Roman" w:hAnsi="Times New Roman" w:eastAsia="Songti SC"/>
          <w:b w:val="0"/>
          <w:color w:val="000000"/>
          <w:sz w:val="23"/>
        </w:rPr>
        <w:t>依据：第2段：screen is difficult to see；Holding it keeps one hand busy；see the screen easily and still use both hands 该设计同时解决屏幕不易看清和手被占用的问题，因此C概括了完整需求。</w:t>
      </w:r>
    </w:p>
    <w:p>
      <w:pPr>
        <w:keepNext w:val="0"/>
        <w:widowControl/>
        <w:spacing w:after="100" w:line="310" w:lineRule="exact"/>
      </w:pPr>
      <w:r>
        <w:rPr>
          <w:rFonts w:ascii="Times New Roman" w:hAnsi="Times New Roman" w:eastAsia="Songti SC"/>
          <w:b w:val="0"/>
          <w:color w:val="000000"/>
          <w:sz w:val="23"/>
        </w:rPr>
        <w:t>干扰项：A：支架改变观看方式，不改变课程时长。；B：文中没有讨论网络连接或离线观看。；D：文中没有手机丢失的问题。</w:t>
      </w:r>
    </w:p>
    <w:p>
      <w:pPr>
        <w:keepNext/>
        <w:widowControl/>
        <w:spacing w:after="40" w:line="310" w:lineRule="exact"/>
      </w:pPr>
      <w:r>
        <w:rPr>
          <w:rFonts w:ascii="Times New Roman" w:hAnsi="Times New Roman" w:eastAsia="Songti SC"/>
          <w:b/>
          <w:color w:val="000000"/>
          <w:sz w:val="23"/>
        </w:rPr>
        <w:t>30. B  例子作用</w:t>
      </w:r>
    </w:p>
    <w:p>
      <w:pPr>
        <w:keepNext/>
        <w:widowControl/>
        <w:spacing w:after="60" w:line="310" w:lineRule="exact"/>
      </w:pPr>
      <w:r>
        <w:rPr>
          <w:rFonts w:ascii="Times New Roman" w:hAnsi="Times New Roman" w:eastAsia="Songti SC"/>
          <w:b w:val="0"/>
          <w:color w:val="000000"/>
          <w:sz w:val="23"/>
        </w:rPr>
        <w:t>依据：第3段：looking fine is only the beginning；tap the screen...stand falls over；stay steady during use 支架静置时看着不错，实际触碰屏幕时却倒下。这个例子说明工具需要在真实使用动作中保持功能。</w:t>
      </w:r>
    </w:p>
    <w:p>
      <w:pPr>
        <w:keepNext w:val="0"/>
        <w:widowControl/>
        <w:spacing w:after="100" w:line="310" w:lineRule="exact"/>
      </w:pPr>
      <w:r>
        <w:rPr>
          <w:rFonts w:ascii="Times New Roman" w:hAnsi="Times New Roman" w:eastAsia="Songti SC"/>
          <w:b w:val="0"/>
          <w:color w:val="000000"/>
          <w:sz w:val="23"/>
        </w:rPr>
        <w:t>干扰项：A：触屏是为了暂停课程，文中没有提高观看速度的目标。；C：重点是支架表现，不是绘画课程步骤。；D：文中讨论设计和测试，未建议增加手机使用频率。</w:t>
      </w:r>
    </w:p>
    <w:p>
      <w:pPr>
        <w:keepNext/>
        <w:widowControl/>
        <w:spacing w:after="40" w:line="310" w:lineRule="exact"/>
      </w:pPr>
      <w:r>
        <w:rPr>
          <w:rFonts w:ascii="Times New Roman" w:hAnsi="Times New Roman" w:eastAsia="Songti SC"/>
          <w:b/>
          <w:color w:val="000000"/>
          <w:sz w:val="23"/>
        </w:rPr>
        <w:t>31. B  因果推断</w:t>
      </w:r>
    </w:p>
    <w:p>
      <w:pPr>
        <w:keepNext/>
        <w:widowControl/>
        <w:spacing w:after="60" w:line="310" w:lineRule="exact"/>
      </w:pPr>
      <w:r>
        <w:rPr>
          <w:rFonts w:ascii="Times New Roman" w:hAnsi="Times New Roman" w:eastAsia="Songti SC"/>
          <w:b w:val="0"/>
          <w:color w:val="000000"/>
          <w:sz w:val="23"/>
        </w:rPr>
        <w:t>依据：第4段：keep the same phone...repeat...；Changing one part...helps you understand the effect of that change 保持手机不变、重复相同操作，能较清楚地判断加宽底部这一处改动带来的影响。</w:t>
      </w:r>
    </w:p>
    <w:p>
      <w:pPr>
        <w:keepNext w:val="0"/>
        <w:widowControl/>
        <w:spacing w:after="100" w:line="310" w:lineRule="exact"/>
      </w:pPr>
      <w:r>
        <w:rPr>
          <w:rFonts w:ascii="Times New Roman" w:hAnsi="Times New Roman" w:eastAsia="Songti SC"/>
          <w:b w:val="0"/>
          <w:color w:val="000000"/>
          <w:sz w:val="23"/>
        </w:rPr>
        <w:t>干扰项：A：保持相同手机是为了判断改动效果，文中没有把节省纸板作为理由。；C：没有收集手机受欢迎程度的信息。；D：最后一段反而建议请其他人试用。</w:t>
      </w:r>
    </w:p>
    <w:p>
      <w:pPr>
        <w:keepNext/>
        <w:widowControl/>
        <w:spacing w:after="40" w:line="310" w:lineRule="exact"/>
      </w:pPr>
      <w:r>
        <w:rPr>
          <w:rFonts w:ascii="Times New Roman" w:hAnsi="Times New Roman" w:eastAsia="Songti SC"/>
          <w:b/>
          <w:color w:val="000000"/>
          <w:sz w:val="23"/>
        </w:rPr>
        <w:t>32. C  写作目的</w:t>
      </w:r>
    </w:p>
    <w:p>
      <w:pPr>
        <w:keepNext/>
        <w:widowControl/>
        <w:spacing w:after="60" w:line="310" w:lineRule="exact"/>
      </w:pPr>
      <w:r>
        <w:rPr>
          <w:rFonts w:ascii="Times New Roman" w:hAnsi="Times New Roman" w:eastAsia="Songti SC"/>
          <w:b w:val="0"/>
          <w:color w:val="000000"/>
          <w:sz w:val="23"/>
        </w:rPr>
        <w:t>依据：第1—5段：明确问题、制作模型、操作测试、局部改进、他人试用；Each test gives you a reason for your next step. 全文用手机支架说明一个简单发明怎样在发现问题和反复测试中逐步改进。</w:t>
      </w:r>
    </w:p>
    <w:p>
      <w:pPr>
        <w:keepNext w:val="0"/>
        <w:widowControl/>
        <w:spacing w:after="100" w:line="310" w:lineRule="exact"/>
      </w:pPr>
      <w:r>
        <w:rPr>
          <w:rFonts w:ascii="Times New Roman" w:hAnsi="Times New Roman" w:eastAsia="Songti SC"/>
          <w:b w:val="0"/>
          <w:color w:val="000000"/>
          <w:sz w:val="23"/>
        </w:rPr>
        <w:t>干扰项：A：没有比较绘画教学方法。；B：手机支架是说明设计过程的例子，文章并未列举多种观看工具。；D：没有围绕减少手机使用时间展开。</w:t>
      </w:r>
    </w:p>
    <w:p>
      <w:pPr>
        <w:pStyle w:val="Heading1"/>
        <w:pageBreakBefore/>
      </w:pPr>
      <w:r>
        <w:t>三 阅读理解 · D篇</w:t>
      </w:r>
    </w:p>
    <w:p>
      <w:pPr>
        <w:keepNext w:val="0"/>
        <w:widowControl/>
        <w:spacing w:after="100" w:line="310" w:lineRule="exact"/>
      </w:pPr>
      <w:r>
        <w:rPr>
          <w:rFonts w:ascii="Times New Roman" w:hAnsi="Times New Roman" w:eastAsia="Songti SC"/>
          <w:b/>
          <w:color w:val="000000"/>
          <w:sz w:val="23"/>
        </w:rPr>
        <w:t>33 C   34 C   35 A   36 C</w:t>
      </w:r>
    </w:p>
    <w:p>
      <w:pPr>
        <w:keepNext/>
        <w:widowControl/>
        <w:spacing w:after="40" w:line="310" w:lineRule="exact"/>
      </w:pPr>
      <w:r>
        <w:rPr>
          <w:rFonts w:ascii="Times New Roman" w:hAnsi="Times New Roman" w:eastAsia="Songti SC"/>
          <w:b/>
          <w:color w:val="000000"/>
          <w:sz w:val="23"/>
        </w:rPr>
        <w:t>33. C  识别直接证据</w:t>
      </w:r>
    </w:p>
    <w:p>
      <w:pPr>
        <w:keepNext/>
        <w:widowControl/>
        <w:spacing w:after="60" w:line="310" w:lineRule="exact"/>
      </w:pPr>
      <w:r>
        <w:rPr>
          <w:rFonts w:ascii="Times New Roman" w:hAnsi="Times New Roman" w:eastAsia="Songti SC"/>
          <w:b w:val="0"/>
          <w:color w:val="000000"/>
          <w:sz w:val="23"/>
        </w:rPr>
        <w:t>依据：第2段：a bench near the gate, with empty cups around it 照片直接显示的是一张长椅附近有空杯子，其他选项均超出了画面能够证明的范围。</w:t>
      </w:r>
    </w:p>
    <w:p>
      <w:pPr>
        <w:keepNext w:val="0"/>
        <w:widowControl/>
        <w:spacing w:after="100" w:line="310" w:lineRule="exact"/>
      </w:pPr>
      <w:r>
        <w:rPr>
          <w:rFonts w:ascii="Times New Roman" w:hAnsi="Times New Roman" w:eastAsia="Songti SC"/>
          <w:b w:val="0"/>
          <w:color w:val="000000"/>
          <w:sz w:val="23"/>
        </w:rPr>
        <w:t>干扰项：A：画面描述没有提供整个公园垃圾桶的情况。；B：没有各区域之间的比较，不能判断哪里最脏。；D：一处长椅附近的垃圾不能证明大多数道路都脏。</w:t>
      </w:r>
    </w:p>
    <w:p>
      <w:pPr>
        <w:keepNext/>
        <w:widowControl/>
        <w:spacing w:after="40" w:line="310" w:lineRule="exact"/>
      </w:pPr>
      <w:r>
        <w:rPr>
          <w:rFonts w:ascii="Times New Roman" w:hAnsi="Times New Roman" w:eastAsia="Songti SC"/>
          <w:b/>
          <w:color w:val="000000"/>
          <w:sz w:val="23"/>
        </w:rPr>
        <w:t>34. C  段落论证作用</w:t>
      </w:r>
    </w:p>
    <w:p>
      <w:pPr>
        <w:keepNext/>
        <w:widowControl/>
        <w:spacing w:after="60" w:line="310" w:lineRule="exact"/>
      </w:pPr>
      <w:r>
        <w:rPr>
          <w:rFonts w:ascii="Times New Roman" w:hAnsi="Times New Roman" w:eastAsia="Songti SC"/>
          <w:b w:val="0"/>
          <w:color w:val="000000"/>
          <w:sz w:val="23"/>
        </w:rPr>
        <w:t>依据：第3段：Words...can also guide our thinking；“A problem near the gate”与“A terrible park”；judge much more than we can see 两种描述分别指向局部问题和整个公园，比较意在说明配文会引导我们对地点作出不同范围的评价。</w:t>
      </w:r>
    </w:p>
    <w:p>
      <w:pPr>
        <w:keepNext w:val="0"/>
        <w:widowControl/>
        <w:spacing w:after="100" w:line="310" w:lineRule="exact"/>
      </w:pPr>
      <w:r>
        <w:rPr>
          <w:rFonts w:ascii="Times New Roman" w:hAnsi="Times New Roman" w:eastAsia="Songti SC"/>
          <w:b w:val="0"/>
          <w:color w:val="000000"/>
          <w:sz w:val="23"/>
        </w:rPr>
        <w:t>干扰项：A：作者肯定了更准确的配文，并未主张删除所有文字。；B：没有讨论读者对标题长度的喜好。；D：比较的是语言引导判断的作用，不是图像清晰度。</w:t>
      </w:r>
    </w:p>
    <w:p>
      <w:pPr>
        <w:keepNext/>
        <w:widowControl/>
        <w:spacing w:after="40" w:line="310" w:lineRule="exact"/>
      </w:pPr>
      <w:r>
        <w:rPr>
          <w:rFonts w:ascii="Times New Roman" w:hAnsi="Times New Roman" w:eastAsia="Songti SC"/>
          <w:b/>
          <w:color w:val="000000"/>
          <w:sz w:val="23"/>
        </w:rPr>
        <w:t>35. A  原则迁移与信息选择</w:t>
      </w:r>
    </w:p>
    <w:p>
      <w:pPr>
        <w:keepNext/>
        <w:widowControl/>
        <w:spacing w:after="60" w:line="310" w:lineRule="exact"/>
      </w:pPr>
      <w:r>
        <w:rPr>
          <w:rFonts w:ascii="Times New Roman" w:hAnsi="Times New Roman" w:eastAsia="Songti SC"/>
          <w:b w:val="0"/>
          <w:color w:val="000000"/>
          <w:sz w:val="23"/>
        </w:rPr>
        <w:t>依据：第4段：cannot see the condition of every path；Look for more information, such as other views from the same day. 判断当天下午整个公园的状况，需要同一时间范围内其他区域的信息，A同时补充空间范围并保持时间相关。</w:t>
      </w:r>
    </w:p>
    <w:p>
      <w:pPr>
        <w:keepNext w:val="0"/>
        <w:widowControl/>
        <w:spacing w:after="100" w:line="310" w:lineRule="exact"/>
      </w:pPr>
      <w:r>
        <w:rPr>
          <w:rFonts w:ascii="Times New Roman" w:hAnsi="Times New Roman" w:eastAsia="Songti SC"/>
          <w:b w:val="0"/>
          <w:color w:val="000000"/>
          <w:sz w:val="23"/>
        </w:rPr>
        <w:t>干扰项：B：五年前的经历不能直接证明当天下午的状况。；C：其他公园的照片与目标公园无关。；D：放大同一个杯子仍然不能补足公园其他区域的信息。</w:t>
      </w:r>
    </w:p>
    <w:p>
      <w:pPr>
        <w:keepNext/>
        <w:widowControl/>
        <w:spacing w:after="40" w:line="310" w:lineRule="exact"/>
      </w:pPr>
      <w:r>
        <w:rPr>
          <w:rFonts w:ascii="Times New Roman" w:hAnsi="Times New Roman" w:eastAsia="Songti SC"/>
          <w:b/>
          <w:color w:val="000000"/>
          <w:sz w:val="23"/>
        </w:rPr>
        <w:t>36. C  作者观点与全文推断</w:t>
      </w:r>
    </w:p>
    <w:p>
      <w:pPr>
        <w:keepNext/>
        <w:widowControl/>
        <w:spacing w:after="60" w:line="310" w:lineRule="exact"/>
      </w:pPr>
      <w:r>
        <w:rPr>
          <w:rFonts w:ascii="Times New Roman" w:hAnsi="Times New Roman" w:eastAsia="Songti SC"/>
          <w:b w:val="0"/>
          <w:color w:val="000000"/>
          <w:sz w:val="23"/>
        </w:rPr>
        <w:t>依据：第1、2、4段：照片有画面边界；Neither shows all of it；a useful starting point...questions beyond its edges matter too 作者承认照片有信息价值，同时强调画面之外仍有未解的问题，C兼顾了这两方面。</w:t>
      </w:r>
    </w:p>
    <w:p>
      <w:pPr>
        <w:keepNext w:val="0"/>
        <w:widowControl/>
        <w:spacing w:after="100" w:line="310" w:lineRule="exact"/>
      </w:pPr>
      <w:r>
        <w:rPr>
          <w:rFonts w:ascii="Times New Roman" w:hAnsi="Times New Roman" w:eastAsia="Songti SC"/>
          <w:b w:val="0"/>
          <w:color w:val="000000"/>
          <w:sz w:val="23"/>
        </w:rPr>
        <w:t>干扰项：A：照片即使清楚，仍可能只呈现地点的一小部分。；B：拍摄区域不同可能引导不同判断，文章正以此说明图片的局限。；D：作者要求区分可见事实和猜测，并未让摄影者意见凌驾于画面证据。</w:t>
      </w:r>
    </w:p>
    <w:p>
      <w:pPr>
        <w:pStyle w:val="Heading1"/>
        <w:pageBreakBefore/>
      </w:pPr>
      <w:r>
        <w:t>四 文段表达评分标准</w:t>
      </w:r>
    </w:p>
    <w:p>
      <w:pPr>
        <w:keepNext w:val="0"/>
        <w:widowControl/>
        <w:spacing w:after="100" w:line="310" w:lineRule="exact"/>
      </w:pPr>
      <w:r>
        <w:rPr>
          <w:rFonts w:ascii="Times New Roman" w:hAnsi="Times New Roman" w:eastAsia="Songti SC"/>
          <w:b w:val="0"/>
          <w:color w:val="000000"/>
          <w:sz w:val="23"/>
        </w:rPr>
        <w:t>任务内容 8分：问题2分，两项具体行动各2分，结果2分。</w:t>
      </w:r>
    </w:p>
    <w:p>
      <w:pPr>
        <w:keepNext w:val="0"/>
        <w:widowControl/>
        <w:spacing w:after="100" w:line="310" w:lineRule="exact"/>
      </w:pPr>
      <w:r>
        <w:rPr>
          <w:rFonts w:ascii="Times New Roman" w:hAnsi="Times New Roman" w:eastAsia="Songti SC"/>
          <w:b w:val="0"/>
          <w:color w:val="000000"/>
          <w:sz w:val="23"/>
        </w:rPr>
        <w:t>认识与回应主题 3分：有与经历相联系的认识，体现小改变带来的改善；仅套用空泛口号酌扣。</w:t>
      </w:r>
    </w:p>
    <w:p>
      <w:pPr>
        <w:keepNext w:val="0"/>
        <w:widowControl/>
        <w:spacing w:after="100" w:line="310" w:lineRule="exact"/>
      </w:pPr>
      <w:r>
        <w:rPr>
          <w:rFonts w:ascii="Times New Roman" w:hAnsi="Times New Roman" w:eastAsia="Songti SC"/>
          <w:b w:val="0"/>
          <w:color w:val="000000"/>
          <w:sz w:val="23"/>
        </w:rPr>
        <w:t>语言表达 6分：语法、词汇和拼写基本正确；过去经历和当前结果的时间关系清楚，不强制为使用某语法而堆砌。</w:t>
      </w:r>
    </w:p>
    <w:p>
      <w:pPr>
        <w:keepNext w:val="0"/>
        <w:widowControl/>
        <w:spacing w:after="100" w:line="310" w:lineRule="exact"/>
      </w:pPr>
      <w:r>
        <w:rPr>
          <w:rFonts w:ascii="Times New Roman" w:hAnsi="Times New Roman" w:eastAsia="Songti SC"/>
          <w:b w:val="0"/>
          <w:color w:val="000000"/>
          <w:sz w:val="23"/>
        </w:rPr>
        <w:t>组织与连贯 3分：内容顺序清楚，衔接自然，句段完整。</w:t>
      </w:r>
    </w:p>
    <w:p>
      <w:pPr>
        <w:keepNext w:val="0"/>
        <w:widowControl/>
        <w:spacing w:after="80" w:line="310" w:lineRule="exact"/>
      </w:pPr>
      <w:r>
        <w:rPr>
          <w:rFonts w:ascii="Times New Roman" w:hAnsi="Times New Roman" w:eastAsia="Songti SC"/>
          <w:b w:val="0"/>
          <w:color w:val="000000"/>
          <w:sz w:val="21"/>
        </w:rPr>
        <w:t>满分20分。参考范文只是可行写法之一。明显少于80词或多于150词且影响任务完成时，在相应内容或组织项酌情扣分，不另重复扣分；稍超100—120词但内容完整不机械扣分。相同错误不重复累计扣至超出该项分值。</w:t>
      </w:r>
    </w:p>
    <w:p>
      <w:pPr>
        <w:pStyle w:val="Heading2"/>
      </w:pPr>
      <w:r>
        <w:t>参考范文</w:t>
      </w:r>
    </w:p>
    <w:p>
      <w:pPr>
        <w:keepNext w:val="0"/>
        <w:widowControl/>
        <w:spacing w:after="80" w:line="310" w:lineRule="exact"/>
      </w:pPr>
      <w:r>
        <w:rPr>
          <w:rFonts w:ascii="Times New Roman" w:hAnsi="Times New Roman" w:eastAsia="Songti SC"/>
          <w:b/>
          <w:color w:val="000000"/>
          <w:sz w:val="23"/>
        </w:rPr>
        <w:t>A Small Change for the Better</w:t>
      </w:r>
    </w:p>
    <w:p>
      <w:pPr>
        <w:keepNext w:val="0"/>
        <w:widowControl/>
        <w:spacing w:after="100" w:line="310" w:lineRule="exact"/>
      </w:pPr>
      <w:r>
        <w:rPr>
          <w:rFonts w:ascii="Times New Roman" w:hAnsi="Times New Roman" w:eastAsia="Songti SC"/>
          <w:b w:val="0"/>
          <w:color w:val="000000"/>
          <w:sz w:val="23"/>
        </w:rPr>
        <w:t>Last month, I often missed important messages in our class group because there were too many photos and jokes. I decided to make a small change. First, I asked my classmates to put homework messages in a separate group. Then I made a simple list to check my homework before closing the app. My classmates agreed to try the idea for a week. Since then, I have spent less time searching for messages, and I have not missed any homework. This experience has taught me that using technology wisely is more important than using it all the time. A small change can make everyday life easier.</w:t>
      </w:r>
    </w:p>
    <w:p>
      <w:pPr>
        <w:keepNext w:val="0"/>
        <w:widowControl/>
        <w:spacing w:after="80" w:line="310" w:lineRule="exact"/>
      </w:pPr>
      <w:r>
        <w:rPr>
          <w:rFonts w:ascii="Times New Roman" w:hAnsi="Times New Roman" w:eastAsia="Songti SC"/>
          <w:b w:val="0"/>
          <w:color w:val="000000"/>
          <w:sz w:val="20"/>
        </w:rPr>
        <w:t>正文106词；按英文词及数字计数，缩写或连字符词记为一词。问题、两项行动、结果、认识均回应写作任务。</w:t>
      </w:r>
    </w:p>
    <w:p>
      <w:pPr>
        <w:pStyle w:val="Heading2"/>
      </w:pPr>
      <w:r>
        <w:t>讲评建议</w:t>
      </w:r>
    </w:p>
    <w:p>
      <w:pPr>
        <w:keepNext w:val="0"/>
        <w:widowControl/>
        <w:spacing w:after="80" w:line="310" w:lineRule="exact"/>
      </w:pPr>
      <w:r>
        <w:rPr>
          <w:rFonts w:ascii="Times New Roman" w:hAnsi="Times New Roman" w:eastAsia="Songti SC"/>
          <w:b w:val="0"/>
          <w:color w:val="000000"/>
          <w:sz w:val="21"/>
        </w:rPr>
        <w:t>优先讲评完形中对沉默的误判、阅读B中人物视角的变化、C篇一次改变一个条件的原因、D篇图片信息的边界。写作重点检查两项行动是否具体、结果是否回应问题。</w:t>
      </w:r>
    </w:p>
    <w:sectPr w:rsidR="00FC693F" w:rsidRPr="0006063C" w:rsidSect="00034616">
      <w:headerReference w:type="default" r:id="rId9"/>
      <w:footerReference w:type="default" r:id="rId10"/>
      <w:pgSz w:w="12240" w:h="15840"/>
      <w:pgMar w:top="893"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ongti SC"/>
        <w:b w:val="0"/>
        <w:color w:val="000000"/>
        <w:sz w:val="18"/>
      </w:rPr>
      <w:t xml:space="preserve">第 </w:t>
    </w:r>
    <w:fldSimple w:instr="PAGE"/>
    <w:r>
      <w:rPr>
        <w:rFonts w:ascii="Times New Roman" w:hAnsi="Times New Roman" w:eastAsia="Songti SC"/>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ongti SC"/>
        <w:b w:val="0"/>
        <w:color w:val="000000"/>
        <w:sz w:val="18"/>
      </w:rPr>
      <w:t>八年级上册英语综合练习 01  教师解析卷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69" w:lineRule="auto"/>
      <w:outlineLvl w:val="0"/>
    </w:pPr>
    <w:rPr>
      <w:rFonts w:asciiTheme="majorHAnsi" w:eastAsiaTheme="majorEastAsia" w:hAnsiTheme="majorHAnsi" w:cstheme="majorBidi" w:ascii="Times New Roman" w:hAnsi="Times New Roman"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69" w:lineRule="auto"/>
      <w:outlineLvl w:val="1"/>
    </w:pPr>
    <w:rPr>
      <w:rFonts w:asciiTheme="majorHAnsi" w:eastAsiaTheme="majorEastAsia" w:hAnsiTheme="majorHAnsi" w:cstheme="majorBidi" w:ascii="Times New Roman" w:hAnsi="Times New Roman"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Times New Roman" w:hAnsi="Times New Roman" w:eastAsia="Song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9" w:lineRule="auto"/>
      <w:contextualSpacing/>
    </w:pPr>
    <w:rPr>
      <w:rFonts w:asciiTheme="majorHAnsi" w:eastAsiaTheme="majorEastAsia" w:hAnsiTheme="majorHAnsi" w:cstheme="majorBidi" w:ascii="Times New Roman" w:hAnsi="Times New Roman" w:eastAsia="Song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Times New Roman" w:hAnsi="Times New Roman"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外研版新修订八年级上册英语综合练习 教师解析卷</dc:title>
  <dc:subject>英语课堂综合练习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