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、事件、</w:t>
      </w:r>
      <w:r>
        <w:rPr>
          <w:sz w:val="36"/>
          <w:szCs w:val="36"/>
          <w:rtl w:val="0"/>
          <w:lang w:val="zh-CN" w:eastAsia="zh-CN"/>
        </w:rPr>
        <w:t>html0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DOM0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DOM2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、事件流、阻止事件流、阻止默认事件。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过一下对象，对象的写法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、封装跨浏览器事件处理对象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 </w:t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、使用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DOM2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级事件添加节点，删除节点。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             </w:t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、创建多个盒子，后台打印出事件流的顺序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、事件对象属性、位置相关属性、事件类型、</w:t>
      </w:r>
      <w:r>
        <w:rPr>
          <w:sz w:val="36"/>
          <w:szCs w:val="36"/>
          <w:rtl w:val="0"/>
          <w:lang w:val="zh-CN" w:eastAsia="zh-CN"/>
        </w:rPr>
        <w:t xml:space="preserve">document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滑动事件。</w:t>
      </w:r>
      <w:r>
        <w:rPr>
          <w:sz w:val="36"/>
          <w:szCs w:val="36"/>
          <w:rtl w:val="0"/>
          <w:lang w:val="zh-CN" w:eastAsia="zh-CN"/>
        </w:rPr>
        <w:t>onload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oninput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。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事件委托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:  </w:t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、拖动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div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tab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切换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  </w:t>
        <w:tab/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div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内部拖动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div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 </w:t>
        <w:tab/>
        <w:t xml:space="preserve">    </w:t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鼠标滑过图片动态显示描述文字，且跟随鼠标移动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</w:t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、浮动菜单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、复习事件、正则元字符、量词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、放大镜</w:t>
      </w:r>
      <w:r>
        <w:rPr>
          <w:sz w:val="36"/>
          <w:szCs w:val="36"/>
          <w:rtl w:val="0"/>
          <w:lang w:val="zh-CN" w:eastAsia="zh-CN"/>
        </w:rPr>
        <w:t xml:space="preserve"> 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、表单验证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、正则分组、引用、修饰符、正则对象方法、字符串对应正则方法、正则对象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、解析</w:t>
      </w:r>
      <w:r>
        <w:rPr>
          <w:sz w:val="36"/>
          <w:szCs w:val="36"/>
          <w:rtl w:val="0"/>
          <w:lang w:val="zh-CN" w:eastAsia="zh-CN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日期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、去掉字符串前后空格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、匹配身份证、手机号、邮箱、</w:t>
      </w:r>
      <w:r>
        <w:rPr>
          <w:sz w:val="36"/>
          <w:szCs w:val="36"/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、座机。。。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、函数传参，作用域、函数声明提升、变量声明提升、类型检测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instanceof , typeof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判断数组和对象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封装函数，返回传入参数的类型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、把函数当做参数传递进去，执行函数。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sort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排序对象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、递归、</w:t>
      </w:r>
      <w:r>
        <w:rPr>
          <w:sz w:val="36"/>
          <w:szCs w:val="36"/>
          <w:rtl w:val="0"/>
          <w:lang w:val="zh-CN" w:eastAsia="zh-CN"/>
        </w:rPr>
        <w:t>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、闭包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、点击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，弹出里的索引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</w:t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、遍历对象</w:t>
      </w:r>
      <w:r>
        <w:rPr>
          <w:sz w:val="36"/>
          <w:szCs w:val="36"/>
        </w:rPr>
        <w:tab/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</w:t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、删除对象的某一个属性值。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</w:t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、实现这个函数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fo(1)(2)(3)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this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指向、</w:t>
      </w:r>
      <w:r>
        <w:rPr>
          <w:sz w:val="36"/>
          <w:szCs w:val="36"/>
          <w:rtl w:val="0"/>
          <w:lang w:val="zh-CN" w:eastAsia="zh-CN"/>
        </w:rPr>
        <w:t>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apply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bind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、高阶函数、实现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map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源码、</w:t>
      </w:r>
      <w:r>
        <w:rPr>
          <w:sz w:val="36"/>
          <w:szCs w:val="36"/>
          <w:rtl w:val="0"/>
          <w:lang w:val="zh-CN" w:eastAsia="zh-CN"/>
        </w:rPr>
        <w:t>reduce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forEach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every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some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forEach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遍历数组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    </w:t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、实现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map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源码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、找出数组中的最大值，最小值。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、找出二维数组中的最大值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、面对对象、工厂模式、构造函数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、创建对象、场景模拟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tab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切换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、面向对象轮播图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、原型、原型链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、面向对象购物车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、面向对象拖动购物车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、继承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对象继承</w:t>
      </w:r>
      <w:r>
        <w:rPr>
          <w:sz w:val="36"/>
          <w:szCs w:val="36"/>
          <w:rtl w:val="0"/>
          <w:lang w:val="en-US"/>
        </w:rPr>
        <w:t>grandfather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对象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对象继承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father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对象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数据、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协议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+ ajax + 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购物车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+ ajax + 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三级联动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</w:rPr>
        <w:tab/>
        <w:tab/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、封装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ajax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方法、跨域请求、</w:t>
      </w:r>
      <w:r>
        <w:rPr>
          <w:sz w:val="36"/>
          <w:szCs w:val="36"/>
          <w:rtl w:val="0"/>
          <w:lang w:val="zh-CN" w:eastAsia="zh-CN"/>
        </w:rPr>
        <w:t xml:space="preserve">jsonp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的原理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  <w:rtl w:val="0"/>
          <w:lang w:val="zh-CN" w:eastAsia="zh-CN"/>
        </w:rPr>
        <w:t xml:space="preserve"> </w:t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 xml:space="preserve">+ ajax + 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二级菜单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+ ajax + 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分页展示数据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promise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异步编程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：</w:t>
      </w: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异步加载图片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</w:t>
      </w:r>
      <w:r>
        <w:rPr>
          <w:sz w:val="36"/>
          <w:szCs w:val="36"/>
          <w:rtl w:val="0"/>
          <w:lang w:val="zh-CN" w:eastAsia="zh-CN"/>
        </w:rPr>
        <w:t xml:space="preserve">ajax + promise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整合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</w:rPr>
        <w:tab/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、面对对象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 xml:space="preserve">+ ajax + json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异步加载网页图片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14 -  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案例练习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、面向对象选项卡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、面向对象购物车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、面向对象轮播图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、表单验证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、面向对象拖动</w:t>
      </w:r>
      <w:r>
        <w:rPr>
          <w:sz w:val="36"/>
          <w:szCs w:val="36"/>
          <w:rtl w:val="0"/>
          <w:lang w:val="zh-CN" w:eastAsia="zh-CN"/>
        </w:rPr>
        <w:t>div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弹框拖拽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、二级数据过滤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、面向对象自定义提示框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、模仿百度分页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、瀑布流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、王者荣耀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、自定义进度条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、面向对象模仿</w:t>
      </w:r>
      <w:r>
        <w:rPr>
          <w:sz w:val="36"/>
          <w:szCs w:val="36"/>
          <w:rtl w:val="0"/>
          <w:lang w:val="zh-CN" w:eastAsia="zh-CN"/>
        </w:rPr>
        <w:t xml:space="preserve"> </w:t>
      </w:r>
      <w:r>
        <w:rPr>
          <w:sz w:val="36"/>
          <w:szCs w:val="36"/>
          <w:rtl w:val="0"/>
          <w:lang w:val="zh-CN" w:eastAsia="zh-CN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绘图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、鼠标滑动，创建小球自由下落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</w:p>
    <w:p>
      <w:pPr>
        <w:pStyle w:val="正文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