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91C57">
      <w:pPr>
        <w:pStyle w:val="2"/>
      </w:pPr>
      <w:r>
        <w:rPr>
          <w:rFonts w:ascii="Arial" w:hAnsi="Arial" w:eastAsia="宋体"/>
          <w:b/>
          <w:color w:val="1F3864"/>
          <w:sz w:val="36"/>
        </w:rPr>
        <w:t>NPU 固件 Agent 重构结果分析报告</w:t>
      </w:r>
    </w:p>
    <w:p w14:paraId="639098EB">
      <w:r>
        <w:rPr>
          <w:rFonts w:ascii="Arial" w:hAnsi="Arial" w:eastAsia="宋体"/>
          <w:b/>
          <w:color w:val="1F3864"/>
          <w:sz w:val="30"/>
        </w:rPr>
        <w:t>一、引言与总览</w:t>
      </w:r>
    </w:p>
    <w:p w14:paraId="1E751AA1">
      <w:r>
        <w:rPr>
          <w:rFonts w:ascii="Arial" w:hAnsi="Arial" w:eastAsia="宋体"/>
          <w:b w:val="0"/>
          <w:sz w:val="22"/>
        </w:rPr>
        <w:t>本报告分析闭环优化流水线（jimu-dse）中 AI Agent 对 NPU 固件 firmware/bert/bert_layer.c （一层 BERT encoder）自动完成的两轮优化。流水线遵循 PROBE→ANALYZE→AGENT→VALIDATE→DEPLOY 的闭环：先在 seq=2 与 seq=6 两种配置下</w:t>
      </w:r>
      <w:r>
        <w:rPr>
          <w:rFonts w:hint="eastAsia" w:eastAsia="宋体"/>
          <w:b w:val="0"/>
          <w:sz w:val="22"/>
          <w:lang w:val="en-US" w:eastAsia="zh-CN"/>
        </w:rPr>
        <w:t>记录</w:t>
      </w:r>
      <w:r>
        <w:rPr>
          <w:rFonts w:ascii="Arial" w:hAnsi="Arial" w:eastAsia="宋体"/>
          <w:b w:val="0"/>
          <w:sz w:val="22"/>
        </w:rPr>
        <w:t xml:space="preserve"> DRAM 流量并生成 micro-op DAG，再由 Agent 结合 DAG、DRAM cluster 分析与</w:t>
      </w:r>
      <w:r>
        <w:rPr>
          <w:rFonts w:hint="eastAsia" w:eastAsia="宋体"/>
          <w:b w:val="0"/>
          <w:sz w:val="22"/>
          <w:lang w:val="en-US" w:eastAsia="zh-CN"/>
        </w:rPr>
        <w:t>skill</w:t>
      </w:r>
      <w:r>
        <w:rPr>
          <w:rFonts w:ascii="Arial" w:hAnsi="Arial" w:eastAsia="宋体"/>
          <w:b w:val="0"/>
          <w:sz w:val="22"/>
        </w:rPr>
        <w:t>（vrf-cache / dim-optimize）生成候选补丁，最后用“numpy 黄金参考→模拟器→DAG 审计”三轮校验接受或拒绝。全程 Agent 只修改 bert_layer.c，不触碰模拟器、ISS 与测试。</w:t>
      </w:r>
    </w:p>
    <w:p w14:paraId="3C6B91B4">
      <w:r>
        <w:rPr>
          <w:rFonts w:ascii="Arial" w:hAnsi="Arial" w:eastAsia="宋体"/>
          <w:b w:val="0"/>
          <w:sz w:val="22"/>
        </w:rPr>
        <w:t>两轮优化目标不同、方法互补：G1 侧重访存（把中间张量的 DRAM 往返改为片上 VRF 缓存），G3 侧重计算效率与代码正确性（把多块结构重构为单块，并修复其中隐藏的数值 Bug）。总览如下：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DE432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2BDED686">
            <w:r>
              <w:rPr>
                <w:rFonts w:ascii="Arial" w:hAnsi="Arial" w:eastAsia="宋体"/>
                <w:b/>
                <w:sz w:val="20"/>
              </w:rPr>
              <w:t>轮次</w:t>
            </w:r>
          </w:p>
        </w:tc>
        <w:tc>
          <w:tcPr>
            <w:tcW w:w="1872" w:type="dxa"/>
          </w:tcPr>
          <w:p w14:paraId="118CB021">
            <w:r>
              <w:rPr>
                <w:rFonts w:ascii="Arial" w:hAnsi="Arial" w:eastAsia="宋体"/>
                <w:b/>
                <w:sz w:val="20"/>
              </w:rPr>
              <w:t>运行目录 / 配置</w:t>
            </w:r>
          </w:p>
        </w:tc>
        <w:tc>
          <w:tcPr>
            <w:tcW w:w="1872" w:type="dxa"/>
          </w:tcPr>
          <w:p w14:paraId="1F7C4188">
            <w:r>
              <w:rPr>
                <w:rFonts w:ascii="Arial" w:hAnsi="Arial" w:eastAsia="宋体"/>
                <w:b/>
                <w:sz w:val="20"/>
              </w:rPr>
              <w:t>Skill</w:t>
            </w:r>
          </w:p>
        </w:tc>
        <w:tc>
          <w:tcPr>
            <w:tcW w:w="1872" w:type="dxa"/>
          </w:tcPr>
          <w:p w14:paraId="1CB17099">
            <w:r>
              <w:rPr>
                <w:rFonts w:ascii="Arial" w:hAnsi="Arial" w:eastAsia="宋体"/>
                <w:b/>
                <w:sz w:val="20"/>
              </w:rPr>
              <w:t>主指标</w:t>
            </w:r>
          </w:p>
        </w:tc>
        <w:tc>
          <w:tcPr>
            <w:tcW w:w="1872" w:type="dxa"/>
          </w:tcPr>
          <w:p w14:paraId="51A9C96C">
            <w:r>
              <w:rPr>
                <w:rFonts w:ascii="Arial" w:hAnsi="Arial" w:eastAsia="宋体"/>
                <w:b/>
                <w:sz w:val="20"/>
              </w:rPr>
              <w:t>核心结果</w:t>
            </w:r>
          </w:p>
        </w:tc>
      </w:tr>
      <w:tr w14:paraId="6FD87A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619D7B26">
            <w:r>
              <w:rPr>
                <w:rFonts w:ascii="Arial" w:hAnsi="Arial" w:eastAsia="宋体"/>
                <w:b w:val="0"/>
                <w:sz w:val="20"/>
              </w:rPr>
              <w:t>G1</w:t>
            </w:r>
          </w:p>
        </w:tc>
        <w:tc>
          <w:tcPr>
            <w:tcW w:w="1872" w:type="dxa"/>
          </w:tcPr>
          <w:p w14:paraId="1C09AD0E">
            <w:r>
              <w:rPr>
                <w:rFonts w:ascii="Arial" w:hAnsi="Arial" w:eastAsia="宋体"/>
                <w:b w:val="0"/>
                <w:sz w:val="20"/>
              </w:rPr>
              <w:t>run-20260708-134915</w:t>
            </w:r>
            <w:r>
              <w:rPr>
                <w:rFonts w:ascii="Arial" w:hAnsi="Arial" w:eastAsia="宋体"/>
                <w:b w:val="0"/>
                <w:sz w:val="20"/>
              </w:rPr>
              <w:br w:type="textWrapping"/>
            </w:r>
            <w:r>
              <w:rPr>
                <w:rFonts w:ascii="Arial" w:hAnsi="Arial" w:eastAsia="宋体"/>
                <w:b w:val="0"/>
                <w:sz w:val="20"/>
              </w:rPr>
              <w:t>dim=2, hidden=4</w:t>
            </w:r>
          </w:p>
        </w:tc>
        <w:tc>
          <w:tcPr>
            <w:tcW w:w="1872" w:type="dxa"/>
          </w:tcPr>
          <w:p w14:paraId="2CA68FD0">
            <w:r>
              <w:rPr>
                <w:rFonts w:ascii="Arial" w:hAnsi="Arial" w:eastAsia="宋体"/>
                <w:b w:val="0"/>
                <w:sz w:val="20"/>
              </w:rPr>
              <w:t>vrf-cache</w:t>
            </w:r>
          </w:p>
        </w:tc>
        <w:tc>
          <w:tcPr>
            <w:tcW w:w="1872" w:type="dxa"/>
          </w:tcPr>
          <w:p w14:paraId="5859BC2A">
            <w:r>
              <w:rPr>
                <w:rFonts w:ascii="Arial" w:hAnsi="Arial" w:eastAsia="宋体"/>
                <w:b w:val="0"/>
                <w:sz w:val="20"/>
              </w:rPr>
              <w:t>DRAM 总字节</w:t>
            </w:r>
          </w:p>
        </w:tc>
        <w:tc>
          <w:tcPr>
            <w:tcW w:w="1872" w:type="dxa"/>
          </w:tcPr>
          <w:p w14:paraId="1F64DD8B">
            <w:r>
              <w:rPr>
                <w:rFonts w:ascii="Arial" w:hAnsi="Arial" w:eastAsia="宋体"/>
                <w:b w:val="0"/>
                <w:sz w:val="20"/>
              </w:rPr>
              <w:t>DRAM 6240→4896 B（−21.5%），max_diff=0</w:t>
            </w:r>
          </w:p>
        </w:tc>
      </w:tr>
      <w:tr w14:paraId="0B932D8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334EC15E">
            <w:r>
              <w:rPr>
                <w:rFonts w:ascii="Arial" w:hAnsi="Arial" w:eastAsia="宋体"/>
                <w:b w:val="0"/>
                <w:sz w:val="20"/>
              </w:rPr>
              <w:t>G3</w:t>
            </w:r>
          </w:p>
        </w:tc>
        <w:tc>
          <w:tcPr>
            <w:tcW w:w="1872" w:type="dxa"/>
          </w:tcPr>
          <w:p w14:paraId="659317D7">
            <w:r>
              <w:rPr>
                <w:rFonts w:ascii="Arial" w:hAnsi="Arial" w:eastAsia="宋体"/>
                <w:b w:val="0"/>
                <w:sz w:val="20"/>
              </w:rPr>
              <w:t>run-20260708-141835</w:t>
            </w:r>
            <w:r>
              <w:rPr>
                <w:rFonts w:ascii="Arial" w:hAnsi="Arial" w:eastAsia="宋体"/>
                <w:b w:val="0"/>
                <w:sz w:val="20"/>
              </w:rPr>
              <w:br w:type="textWrapping"/>
            </w:r>
            <w:r>
              <w:rPr>
                <w:rFonts w:ascii="Arial" w:hAnsi="Arial" w:eastAsia="宋体"/>
                <w:b w:val="0"/>
                <w:sz w:val="20"/>
              </w:rPr>
              <w:t>dim=4, hidden=4</w:t>
            </w:r>
          </w:p>
        </w:tc>
        <w:tc>
          <w:tcPr>
            <w:tcW w:w="1872" w:type="dxa"/>
          </w:tcPr>
          <w:p w14:paraId="7B8F3D03">
            <w:r>
              <w:rPr>
                <w:rFonts w:ascii="Arial" w:hAnsi="Arial" w:eastAsia="宋体"/>
                <w:b w:val="0"/>
                <w:sz w:val="20"/>
              </w:rPr>
              <w:t>dim-optimize (+vrf-cache)</w:t>
            </w:r>
          </w:p>
        </w:tc>
        <w:tc>
          <w:tcPr>
            <w:tcW w:w="1872" w:type="dxa"/>
          </w:tcPr>
          <w:p w14:paraId="1110717C">
            <w:r>
              <w:rPr>
                <w:rFonts w:ascii="Arial" w:hAnsi="Arial" w:eastAsia="宋体"/>
                <w:b w:val="0"/>
                <w:sz w:val="20"/>
              </w:rPr>
              <w:t>test_pass</w:t>
            </w:r>
          </w:p>
        </w:tc>
        <w:tc>
          <w:tcPr>
            <w:tcW w:w="1872" w:type="dxa"/>
          </w:tcPr>
          <w:p w14:paraId="58C9A4C4">
            <w:r>
              <w:rPr>
                <w:rFonts w:ascii="Arial" w:hAnsi="Arial" w:eastAsia="宋体"/>
                <w:b w:val="0"/>
                <w:sz w:val="20"/>
              </w:rPr>
              <w:t>测试通过；代码 657→327 行；DRAM −7%</w:t>
            </w:r>
          </w:p>
        </w:tc>
      </w:tr>
    </w:tbl>
    <w:p w14:paraId="2CAD2D26">
      <w:pPr>
        <w:rPr>
          <w:rFonts w:ascii="Arial" w:hAnsi="Arial" w:eastAsia="宋体"/>
          <w:b/>
          <w:color w:val="1F3864"/>
          <w:sz w:val="30"/>
        </w:rPr>
      </w:pPr>
    </w:p>
    <w:p w14:paraId="23D3EBC5">
      <w:r>
        <w:rPr>
          <w:rFonts w:ascii="Arial" w:hAnsi="Arial" w:eastAsia="宋体"/>
          <w:b/>
          <w:color w:val="1F3864"/>
          <w:sz w:val="30"/>
        </w:rPr>
        <w:t>二、G1：DRAM 数据通路重构（dim=2，vrf-cache）</w:t>
      </w:r>
    </w:p>
    <w:p w14:paraId="5E6D27DF">
      <w:r>
        <w:rPr>
          <w:rFonts w:ascii="Arial" w:hAnsi="Arial" w:eastAsia="宋体"/>
          <w:b w:val="0"/>
          <w:sz w:val="22"/>
        </w:rPr>
        <w:t>（Agent 修改记录见 run 目录下的 diff_3.patch。）G1 的核心是 DRAM 优化，致力于减少外存读写、提升访存性能，同时保持 NATIVE_DIM=2、hidden_size=4 的多切块模式不变。</w:t>
      </w:r>
    </w:p>
    <w:p w14:paraId="42C3B532">
      <w:r>
        <w:rPr>
          <w:rFonts w:ascii="Arial" w:hAnsi="Arial" w:eastAsia="宋体"/>
          <w:b/>
          <w:color w:val="2E5395"/>
          <w:sz w:val="26"/>
        </w:rPr>
        <w:t>2.1 优化背景：为什么中间变量往返 DRAM 是瓶颈</w:t>
      </w:r>
    </w:p>
    <w:p w14:paraId="411B14D1">
      <w:r>
        <w:rPr>
          <w:rFonts w:ascii="Arial" w:hAnsi="Arial" w:eastAsia="宋体"/>
          <w:b w:val="0"/>
          <w:sz w:val="22"/>
        </w:rPr>
        <w:t>在固件原本的逻辑中，算子之间的数据通路较低效：大量中间变量（K、V、Q、Z、Self-Output、LayerNorm 等）被迫写入外部 DRAM 的 Scratch 区域，随后又被紧接着的下一级算子读出，造成严重的访存浪费。DAG 分析把这类“DRAM_STORE→DRAM_LOAD 同地址、中间无改写”的边识别为 save-load 对，其算术强度（AI）极低（0.0~1.2），是典型的访存受限热点。</w:t>
      </w:r>
    </w:p>
    <w:p w14:paraId="31A7C6F0">
      <w:r>
        <w:rPr>
          <w:rFonts w:ascii="Arial" w:hAnsi="Arial" w:eastAsia="宋体"/>
          <w:b w:val="0"/>
          <w:sz w:val="22"/>
        </w:rPr>
        <w:t>Skill 策略：引入向量寄存器堆（VRF）作为片上高速缓存，大幅降低内存流量。片上 MFU_INITIAL_VRF（mem6）容量 4096 元素，而 dim2/hidden4/seq6 全部 K+V 也仅约 48 元素，缓存这些中间量占用不到 3%，容量绰绰有余——这为“用片上缓存彻底替换 DRAM 往返”提供了物理前提。</w:t>
      </w:r>
    </w:p>
    <w:p w14:paraId="7C62655E">
      <w:r>
        <w:rPr>
          <w:rFonts w:ascii="Arial" w:hAnsi="Arial" w:eastAsia="宋体"/>
          <w:b/>
          <w:color w:val="2E5395"/>
          <w:sz w:val="26"/>
        </w:rPr>
        <w:t>2.2 关键机制：新增 mvm_tiled_vrf 函数</w:t>
      </w:r>
    </w:p>
    <w:p w14:paraId="161C4DD3">
      <w:r>
        <w:rPr>
          <w:rFonts w:ascii="Arial" w:hAnsi="Arial" w:eastAsia="宋体"/>
          <w:b w:val="0"/>
          <w:sz w:val="22"/>
        </w:rPr>
        <w:t>G1 重构新增了 mvm_tiled_vrf 函数。传统矩阵-向量乘法从 DRAM 抓取输入向量，而该函数允许输入向量的基地址指向片上 VRF。引入此机制后，级联算子之间的中间结果可以全程留在寄存器中，无需访问外部内存。</w:t>
      </w:r>
    </w:p>
    <w:p w14:paraId="7E416A80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static void mvm_tiled_vrf(uint32_t mat_dram_base, uint32_t vec_vrf_base,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uint32_t num_tiles, uint32_t bias_dram_base)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配置标量寄存器，由软件接管多块分发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REG_TILE_ROWS_ADDR,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(tc = 0; tc &lt; num_tiles; tc++)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[核心优化]：直接从片上 VRF 缓存读取输入向量块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SEND_SI(OP_V_RD, vec_vrf_base + tc * NATIVE_DIM,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SEND_SI(OP_V_WR, MEM_MVM_INITIAL_VRF,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...执行硬件乘加并累加...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32314CB">
      <w:r>
        <w:rPr>
          <w:rFonts w:ascii="Arial" w:hAnsi="Arial" w:eastAsia="宋体"/>
          <w:b/>
          <w:color w:val="2E5395"/>
          <w:sz w:val="26"/>
        </w:rPr>
        <w:t>2.3 中间变量的片上缓存策略</w:t>
      </w:r>
    </w:p>
    <w:p w14:paraId="5655E714">
      <w:r>
        <w:rPr>
          <w:rFonts w:ascii="Arial" w:hAnsi="Arial" w:eastAsia="宋体"/>
          <w:b w:val="0"/>
          <w:sz w:val="22"/>
        </w:rPr>
        <w:t>基于 mvm_tiled_vrf 与 NPU 内置指令，代码针对不同变量实施了差异化的存储策略。</w:t>
      </w:r>
    </w:p>
    <w:p w14:paraId="28F98EF7">
      <w:r>
        <w:rPr>
          <w:rFonts w:ascii="Arial" w:hAnsi="Arial" w:eastAsia="宋体"/>
          <w:b/>
          <w:sz w:val="23"/>
        </w:rPr>
        <w:t>2.3.1 K / V 向量缓存化与地址映射</w:t>
      </w:r>
    </w:p>
    <w:p w14:paraId="59A03288">
      <w:r>
        <w:rPr>
          <w:rFonts w:ascii="Arial" w:hAnsi="Arial" w:eastAsia="宋体"/>
          <w:b w:val="0"/>
          <w:sz w:val="22"/>
        </w:rPr>
        <w:t>原本通过 save_row_tiles 写回 SAVE_K_BASE / SAVE_V_BASE 的指令被移除，取而代之的是计算片上偏移量 cache_off，用 SEND_SI(OP_V_WR, MEM_MFU_INITIAL_VRF, cache_off) 把 K、V 写入寄存器；V 在计算出 K 的整体大小后叠加一个偏移，存放在 K 之后。下面是优化前后的对比：</w:t>
      </w:r>
    </w:p>
    <w:p w14:paraId="115A2469">
      <w:r>
        <w:rPr>
          <w:rFonts w:ascii="Arial" w:hAnsi="Arial" w:eastAsia="宋体"/>
          <w:b/>
          <w:sz w:val="23"/>
        </w:rPr>
        <w:t>优化前（写回 DRAM，注意力阶段再读回）：</w:t>
      </w:r>
    </w:p>
    <w:p w14:paraId="105553D6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基线：K 投影结果经 save_row_tiles 落到 DRAM 的 SAVE_K_BASE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save_row_tiles(num_tiles, SAVE_K_BASE + pos * num_tiles * 8,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MEM_ADDSUB_VRF_0, MEM_ADDSUB_VRF_1);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SEND_LO(OP_V_RD_DRAM, SAVE_K_BASE + p * num_tiles * 8 + tr * 8);  /* 注意力阶段读回 K */</w:t>
      </w:r>
    </w:p>
    <w:p w14:paraId="5AF6A725">
      <w:r>
        <w:rPr>
          <w:rFonts w:ascii="Arial" w:hAnsi="Arial" w:eastAsia="宋体"/>
          <w:b/>
          <w:sz w:val="23"/>
        </w:rPr>
        <w:t>优化后（直接搬到片上 VRF，按位置索引排布）：</w:t>
      </w:r>
    </w:p>
    <w:p w14:paraId="39DC7C44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K：写入 mem6，偏移 = 位置 * num_tiles * NATIVE_DIM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cache_off = pos * num_tiles * NATIVE_DIM;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MEM_ADDSUB_VRF_0,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MEM_MFU_INITIAL_VRF, cache_off);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MEM_ADDSUB_VRF_1,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MEM_MFU_INITIAL_VRF, cache_off + NATIVE_DIM);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V：紧跟在整个 K 区之后，避免地址冲突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v_base_off = seq_len * num_tiles * NATIVE_DIM;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cache_off  = v_base_off + pos * num_tiles * NATIVE_DIM;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k_off = p * num_tiles * NATIVE_DIM + tr * NATIVE_DIM;  /* DRAM 读换成 VRF 读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MEM_MFU_INITIAL_VRF, k_off);</w:t>
      </w:r>
    </w:p>
    <w:p w14:paraId="5DC8B06C">
      <w:r>
        <w:rPr>
          <w:rFonts w:ascii="Arial" w:hAnsi="Arial" w:eastAsia="宋体"/>
          <w:b w:val="0"/>
          <w:sz w:val="22"/>
        </w:rPr>
        <w:t>mem6 的地址被规划为三段：[K 区: seq×tiles×dim] [V 区: seq×tiles×dim] [复用槽 VRF_CACHE_OFF]。K/V 按 (位置, 瓦片行) 二维索引线性展开，保证注意力阶段对任意位置 p、瓦片行 tr 都能算出唯一片上偏移。</w:t>
      </w:r>
    </w:p>
    <w:p w14:paraId="2BE54AB8">
      <w:r>
        <w:rPr>
          <w:rFonts w:ascii="Arial" w:hAnsi="Arial" w:eastAsia="宋体"/>
          <w:b/>
          <w:sz w:val="23"/>
        </w:rPr>
        <w:t>2.3.2 Q 向量即算即用与“延迟清零”</w:t>
      </w:r>
    </w:p>
    <w:p w14:paraId="6A079A71">
      <w:r>
        <w:rPr>
          <w:rFonts w:ascii="Arial" w:hAnsi="Arial" w:eastAsia="宋体"/>
          <w:b w:val="0"/>
          <w:sz w:val="22"/>
        </w:rPr>
        <w:t>Q 向量不再分配独立缓存区：计算出 Q 后直接保留在累加器 MEM_ADDSUB_VRF 内，注意力分数阶段直接读取，用完即清零供下级流水写入。这里有一个易错点——Q 与注意力上下文 context 复用同一块累加器，基线为给 context 累加腾出清零后的累加器，被迫先把 Q 落 DRAM 再读回。Agent 发现两者生命周期并不重叠，只要把“清零”推迟到 Q 被消费之后即可，Q 全程留在片上，省掉一存一取：</w:t>
      </w:r>
    </w:p>
    <w:p w14:paraId="6913D02E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计算 Q —— 保留在 ADDSUB_VRF，不落 DRAM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mvm_tiled_q(...);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acc_vrf, 0);      /* 注意力分数阶段直接读 Q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Q 已被消费 —— 此刻才清零累加器，供 context 累加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MEM_FILL,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acc_vrf, 0);</w:t>
      </w:r>
    </w:p>
    <w:p w14:paraId="7D4BF629">
      <w:r>
        <w:rPr>
          <w:rFonts w:ascii="Arial" w:hAnsi="Arial" w:eastAsia="宋体"/>
          <w:b/>
          <w:sz w:val="23"/>
        </w:rPr>
        <w:t>2.3.3 BERT 主干链路暂存区消除：单槽复用</w:t>
      </w:r>
    </w:p>
    <w:p w14:paraId="1FEDA811">
      <w:r>
        <w:rPr>
          <w:rFonts w:ascii="Arial" w:hAnsi="Arial" w:eastAsia="宋体"/>
          <w:b w:val="0"/>
          <w:sz w:val="22"/>
        </w:rPr>
        <w:t>原固件预留了大量 0x600 以上的物理地址存放中间层结果，现已被统一的片上偏移量 VRF_CACHE_OFF 接管，写在 K、V 之后。注意力上下文 Z、自输出 SO、LayerNorm1 输出、GELU 激活这四个中间量在时间上依次产生、各自被下一级立即消费后即失效，活跃区间互不重叠，因此共用同一块区域也不会冲突——这等价于编译器寄存器分配中“活跃区间不冲突即可复用同一寄存器”的思想。</w:t>
      </w:r>
    </w:p>
    <w:p w14:paraId="1D44B569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#define VRF_CACHE_OFF   (2 * _SEQ_LEN * _NUM_TILES * NATIVE_DIM)  /* K+V 之后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Z（注意力上下文）写入复用槽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MEM_MFU_INITIAL_VRF, VRF_CACHE_OFF + tr * NATIVE_DIM);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自输出投影用 mvm_tiled_vrf 从同一槽把 Z 读进来做输入向量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mvm_tiled_vrf(_PROJ_BASE + 3 * _STRIDE, VRF_CACHE_OFF, num_tiles,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_PROJ_BASE + 3 * _STRIDE + _MAT_SIZE);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A3FAA4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404B26D">
            <w:r>
              <w:rPr>
                <w:rFonts w:ascii="Arial" w:hAnsi="Arial" w:eastAsia="宋体"/>
                <w:b/>
                <w:sz w:val="20"/>
              </w:rPr>
              <w:t>中间层组件</w:t>
            </w:r>
          </w:p>
        </w:tc>
        <w:tc>
          <w:tcPr>
            <w:tcW w:w="3120" w:type="dxa"/>
          </w:tcPr>
          <w:p w14:paraId="6EA1BBB6">
            <w:r>
              <w:rPr>
                <w:rFonts w:ascii="Arial" w:hAnsi="Arial" w:eastAsia="宋体"/>
                <w:b/>
                <w:sz w:val="20"/>
              </w:rPr>
              <w:t>基线 (Baseline) DRAM 方案</w:t>
            </w:r>
          </w:p>
        </w:tc>
        <w:tc>
          <w:tcPr>
            <w:tcW w:w="3120" w:type="dxa"/>
          </w:tcPr>
          <w:p w14:paraId="65EE4574">
            <w:r>
              <w:rPr>
                <w:rFonts w:ascii="Arial" w:hAnsi="Arial" w:eastAsia="宋体"/>
                <w:b/>
                <w:sz w:val="20"/>
              </w:rPr>
              <w:t>G1 (VRF Cache) 优化方案</w:t>
            </w:r>
          </w:p>
        </w:tc>
      </w:tr>
      <w:tr w14:paraId="4B253B5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CDAE6A6">
            <w:r>
              <w:rPr>
                <w:rFonts w:ascii="Arial" w:hAnsi="Arial" w:eastAsia="宋体"/>
                <w:b w:val="0"/>
                <w:sz w:val="20"/>
              </w:rPr>
              <w:t>Attention Context (Z)</w:t>
            </w:r>
          </w:p>
        </w:tc>
        <w:tc>
          <w:tcPr>
            <w:tcW w:w="3120" w:type="dxa"/>
          </w:tcPr>
          <w:p w14:paraId="4CF82811">
            <w:r>
              <w:rPr>
                <w:rFonts w:ascii="Arial" w:hAnsi="Arial" w:eastAsia="宋体"/>
                <w:b w:val="0"/>
                <w:sz w:val="20"/>
              </w:rPr>
              <w:t>写入 SCRATCH_Z</w:t>
            </w:r>
          </w:p>
        </w:tc>
        <w:tc>
          <w:tcPr>
            <w:tcW w:w="3120" w:type="dxa"/>
          </w:tcPr>
          <w:p w14:paraId="440E60CC">
            <w:r>
              <w:rPr>
                <w:rFonts w:ascii="Arial" w:hAnsi="Arial" w:eastAsia="宋体"/>
                <w:b w:val="0"/>
                <w:sz w:val="20"/>
              </w:rPr>
              <w:t>写入片上 MEM_MFU_INITIAL_VRF + 偏移</w:t>
            </w:r>
          </w:p>
        </w:tc>
      </w:tr>
      <w:tr w14:paraId="5C61A1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79E89FA">
            <w:r>
              <w:rPr>
                <w:rFonts w:ascii="Arial" w:hAnsi="Arial" w:eastAsia="宋体"/>
                <w:b w:val="0"/>
                <w:sz w:val="20"/>
              </w:rPr>
              <w:t>Self-Output (SO) 残差</w:t>
            </w:r>
          </w:p>
        </w:tc>
        <w:tc>
          <w:tcPr>
            <w:tcW w:w="3120" w:type="dxa"/>
          </w:tcPr>
          <w:p w14:paraId="266416B6">
            <w:r>
              <w:rPr>
                <w:rFonts w:ascii="Arial" w:hAnsi="Arial" w:eastAsia="宋体"/>
                <w:b w:val="0"/>
                <w:sz w:val="20"/>
              </w:rPr>
              <w:t>写入并重载自 SO_SCRATCH</w:t>
            </w:r>
          </w:p>
        </w:tc>
        <w:tc>
          <w:tcPr>
            <w:tcW w:w="3120" w:type="dxa"/>
          </w:tcPr>
          <w:p w14:paraId="4048D973">
            <w:r>
              <w:rPr>
                <w:rFonts w:ascii="Arial" w:hAnsi="Arial" w:eastAsia="宋体"/>
                <w:b w:val="0"/>
                <w:sz w:val="20"/>
              </w:rPr>
              <w:t>从 VRF_CACHE_OFF 重载进行相加</w:t>
            </w:r>
          </w:p>
        </w:tc>
      </w:tr>
      <w:tr w14:paraId="69DF872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1B4A827">
            <w:r>
              <w:rPr>
                <w:rFonts w:ascii="Arial" w:hAnsi="Arial" w:eastAsia="宋体"/>
                <w:b w:val="0"/>
                <w:sz w:val="20"/>
              </w:rPr>
              <w:t>LayerNorm 1 输出</w:t>
            </w:r>
          </w:p>
        </w:tc>
        <w:tc>
          <w:tcPr>
            <w:tcW w:w="3120" w:type="dxa"/>
          </w:tcPr>
          <w:p w14:paraId="25F1AE28">
            <w:r>
              <w:rPr>
                <w:rFonts w:ascii="Arial" w:hAnsi="Arial" w:eastAsia="宋体"/>
                <w:b w:val="0"/>
                <w:sz w:val="20"/>
              </w:rPr>
              <w:t>暂存至 SCRATCH_LN1</w:t>
            </w:r>
          </w:p>
        </w:tc>
        <w:tc>
          <w:tcPr>
            <w:tcW w:w="3120" w:type="dxa"/>
          </w:tcPr>
          <w:p w14:paraId="570D2C39">
            <w:r>
              <w:rPr>
                <w:rFonts w:ascii="Arial" w:hAnsi="Arial" w:eastAsia="宋体"/>
                <w:b w:val="0"/>
                <w:sz w:val="20"/>
              </w:rPr>
              <w:t>直接缓存在 VRF，对接 FFN 中间层 MVM</w:t>
            </w:r>
          </w:p>
        </w:tc>
      </w:tr>
      <w:tr w14:paraId="78E9B96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9A2C378">
            <w:r>
              <w:rPr>
                <w:rFonts w:ascii="Arial" w:hAnsi="Arial" w:eastAsia="宋体"/>
                <w:b w:val="0"/>
                <w:sz w:val="20"/>
              </w:rPr>
              <w:t>GELU 激活值</w:t>
            </w:r>
          </w:p>
        </w:tc>
        <w:tc>
          <w:tcPr>
            <w:tcW w:w="3120" w:type="dxa"/>
          </w:tcPr>
          <w:p w14:paraId="17D5054F">
            <w:r>
              <w:rPr>
                <w:rFonts w:ascii="Arial" w:hAnsi="Arial" w:eastAsia="宋体"/>
                <w:b w:val="0"/>
                <w:sz w:val="20"/>
              </w:rPr>
              <w:t>暂存至 SCRATCH_GELU</w:t>
            </w:r>
          </w:p>
        </w:tc>
        <w:tc>
          <w:tcPr>
            <w:tcW w:w="3120" w:type="dxa"/>
          </w:tcPr>
          <w:p w14:paraId="04B1023D">
            <w:r>
              <w:rPr>
                <w:rFonts w:ascii="Arial" w:hAnsi="Arial" w:eastAsia="宋体"/>
                <w:b w:val="0"/>
                <w:sz w:val="20"/>
              </w:rPr>
              <w:t>留在 VRF 对接 FFN 最终输出层</w:t>
            </w:r>
          </w:p>
        </w:tc>
      </w:tr>
    </w:tbl>
    <w:p w14:paraId="4969338A">
      <w:r>
        <w:rPr>
          <w:rFonts w:ascii="Arial" w:hAnsi="Arial" w:eastAsia="宋体"/>
          <w:b/>
          <w:color w:val="2E5395"/>
          <w:sz w:val="26"/>
        </w:rPr>
        <w:t>2.4 量化收益（seq=6，真实运行数据）</w:t>
      </w:r>
    </w:p>
    <w:p w14:paraId="39CCB6F4">
      <w:r>
        <w:rPr>
          <w:rFonts w:ascii="Arial" w:hAnsi="Arial" w:eastAsia="宋体"/>
          <w:b w:val="0"/>
          <w:sz w:val="22"/>
        </w:rPr>
        <w:t>从结果数据看，G1 极大收缩了存储带宽压力。未优化基线（seq_len=6）的 DRAM 流量约 6,240 字节；随着 VRF Cache 对 K/V、Q/SO/Z、LN 等环节的逐步接管（即 diff_3.patch 的效果），DRAM 流量最终降至约 4,896 字节，累计约 21.5% 的节约。这在保持 dim=2 小阵列面积的同时最大化了能效比。下表为逐轮明细（取自 val_*.json / prompt_1.txt）：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21607558">
        <w:tc>
          <w:tcPr>
            <w:tcW w:w="2340" w:type="dxa"/>
          </w:tcPr>
          <w:p w14:paraId="107FB8DD">
            <w:r>
              <w:rPr>
                <w:rFonts w:ascii="Arial" w:hAnsi="Arial" w:eastAsia="宋体"/>
                <w:b/>
                <w:sz w:val="20"/>
              </w:rPr>
              <w:t>指标 (seq=6)</w:t>
            </w:r>
          </w:p>
        </w:tc>
        <w:tc>
          <w:tcPr>
            <w:tcW w:w="2340" w:type="dxa"/>
          </w:tcPr>
          <w:p w14:paraId="0FCFA0E2">
            <w:r>
              <w:rPr>
                <w:rFonts w:ascii="Arial" w:hAnsi="Arial" w:eastAsia="宋体"/>
                <w:b/>
                <w:sz w:val="20"/>
              </w:rPr>
              <w:t>真实基线</w:t>
            </w:r>
          </w:p>
        </w:tc>
        <w:tc>
          <w:tcPr>
            <w:tcW w:w="2340" w:type="dxa"/>
          </w:tcPr>
          <w:p w14:paraId="4C0198E2">
            <w:r>
              <w:rPr>
                <w:rFonts w:ascii="Arial" w:hAnsi="Arial" w:eastAsia="宋体"/>
                <w:b/>
                <w:sz w:val="20"/>
              </w:rPr>
              <w:t>K/V 缓存 (iter1)</w:t>
            </w:r>
          </w:p>
        </w:tc>
        <w:tc>
          <w:tcPr>
            <w:tcW w:w="2340" w:type="dxa"/>
          </w:tcPr>
          <w:p w14:paraId="72FBAE1C">
            <w:r>
              <w:rPr>
                <w:rFonts w:ascii="Arial" w:hAnsi="Arial" w:eastAsia="宋体"/>
                <w:b/>
                <w:sz w:val="20"/>
              </w:rPr>
              <w:t>全量缓存 (iter3=best)</w:t>
            </w:r>
          </w:p>
        </w:tc>
      </w:tr>
      <w:tr w14:paraId="02F7755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DAC0FB7">
            <w:r>
              <w:rPr>
                <w:rFonts w:ascii="Arial" w:hAnsi="Arial" w:eastAsia="宋体"/>
                <w:b w:val="0"/>
                <w:sz w:val="20"/>
              </w:rPr>
              <w:t>DRAM 总流量</w:t>
            </w:r>
          </w:p>
        </w:tc>
        <w:tc>
          <w:tcPr>
            <w:tcW w:w="2340" w:type="dxa"/>
          </w:tcPr>
          <w:p w14:paraId="7D91D5D2">
            <w:r>
              <w:rPr>
                <w:rFonts w:ascii="Arial" w:hAnsi="Arial" w:eastAsia="宋体"/>
                <w:b w:val="0"/>
                <w:sz w:val="20"/>
              </w:rPr>
              <w:t>6240 B</w:t>
            </w:r>
          </w:p>
        </w:tc>
        <w:tc>
          <w:tcPr>
            <w:tcW w:w="2340" w:type="dxa"/>
          </w:tcPr>
          <w:p w14:paraId="123D77F0">
            <w:r>
              <w:rPr>
                <w:rFonts w:ascii="Arial" w:hAnsi="Arial" w:eastAsia="宋体"/>
                <w:b w:val="0"/>
                <w:sz w:val="20"/>
              </w:rPr>
              <w:t>5856 B</w:t>
            </w:r>
          </w:p>
        </w:tc>
        <w:tc>
          <w:tcPr>
            <w:tcW w:w="2340" w:type="dxa"/>
          </w:tcPr>
          <w:p w14:paraId="55103EED">
            <w:r>
              <w:rPr>
                <w:rFonts w:ascii="Arial" w:hAnsi="Arial" w:eastAsia="宋体"/>
                <w:b w:val="0"/>
                <w:sz w:val="20"/>
              </w:rPr>
              <w:t>4896 B</w:t>
            </w:r>
          </w:p>
        </w:tc>
      </w:tr>
      <w:tr w14:paraId="751CAF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DDB9257">
            <w:r>
              <w:rPr>
                <w:rFonts w:ascii="Arial" w:hAnsi="Arial" w:eastAsia="宋体"/>
                <w:b w:val="0"/>
                <w:sz w:val="20"/>
              </w:rPr>
              <w:t>V_RD_DRAM</w:t>
            </w:r>
          </w:p>
        </w:tc>
        <w:tc>
          <w:tcPr>
            <w:tcW w:w="2340" w:type="dxa"/>
          </w:tcPr>
          <w:p w14:paraId="76AD372B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5E3C8FF4">
            <w:r>
              <w:rPr>
                <w:rFonts w:ascii="Arial" w:hAnsi="Arial" w:eastAsia="宋体"/>
                <w:b w:val="0"/>
                <w:sz w:val="20"/>
              </w:rPr>
              <w:t>624 元素</w:t>
            </w:r>
          </w:p>
        </w:tc>
        <w:tc>
          <w:tcPr>
            <w:tcW w:w="2340" w:type="dxa"/>
          </w:tcPr>
          <w:p w14:paraId="44F23BE5">
            <w:r>
              <w:rPr>
                <w:rFonts w:ascii="Arial" w:hAnsi="Arial" w:eastAsia="宋体"/>
                <w:b w:val="0"/>
                <w:sz w:val="20"/>
              </w:rPr>
              <w:t>504 元素</w:t>
            </w:r>
          </w:p>
        </w:tc>
      </w:tr>
      <w:tr w14:paraId="40FC79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FF93E7B">
            <w:r>
              <w:rPr>
                <w:rFonts w:ascii="Arial" w:hAnsi="Arial" w:eastAsia="宋体"/>
                <w:b w:val="0"/>
                <w:sz w:val="20"/>
              </w:rPr>
              <w:t>V_WR_DRAM</w:t>
            </w:r>
          </w:p>
        </w:tc>
        <w:tc>
          <w:tcPr>
            <w:tcW w:w="2340" w:type="dxa"/>
          </w:tcPr>
          <w:p w14:paraId="3564AE21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349EC8F7">
            <w:r>
              <w:rPr>
                <w:rFonts w:ascii="Arial" w:hAnsi="Arial" w:eastAsia="宋体"/>
                <w:b w:val="0"/>
                <w:sz w:val="20"/>
              </w:rPr>
              <w:t>264 元素</w:t>
            </w:r>
          </w:p>
        </w:tc>
        <w:tc>
          <w:tcPr>
            <w:tcW w:w="2340" w:type="dxa"/>
          </w:tcPr>
          <w:p w14:paraId="3D6C34C9">
            <w:r>
              <w:rPr>
                <w:rFonts w:ascii="Arial" w:hAnsi="Arial" w:eastAsia="宋体"/>
                <w:b w:val="0"/>
                <w:sz w:val="20"/>
              </w:rPr>
              <w:t>144 元素</w:t>
            </w:r>
          </w:p>
        </w:tc>
      </w:tr>
      <w:tr w14:paraId="680A2FA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3E3E2D7C">
            <w:r>
              <w:rPr>
                <w:rFonts w:ascii="Arial" w:hAnsi="Arial" w:eastAsia="宋体"/>
                <w:b w:val="0"/>
                <w:sz w:val="20"/>
              </w:rPr>
              <w:t>M_RD_DRAM (权重)</w:t>
            </w:r>
          </w:p>
        </w:tc>
        <w:tc>
          <w:tcPr>
            <w:tcW w:w="2340" w:type="dxa"/>
          </w:tcPr>
          <w:p w14:paraId="6BB34E3E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71D74470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42F603F5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</w:tr>
      <w:tr w14:paraId="1CB9DD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FF9C09E">
            <w:r>
              <w:rPr>
                <w:rFonts w:ascii="Arial" w:hAnsi="Arial" w:eastAsia="宋体"/>
                <w:b w:val="0"/>
                <w:sz w:val="20"/>
              </w:rPr>
              <w:t>相对真实基线降幅</w:t>
            </w:r>
          </w:p>
        </w:tc>
        <w:tc>
          <w:tcPr>
            <w:tcW w:w="2340" w:type="dxa"/>
          </w:tcPr>
          <w:p w14:paraId="390963A6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178E5DC2">
            <w:r>
              <w:rPr>
                <w:rFonts w:ascii="Arial" w:hAnsi="Arial" w:eastAsia="宋体"/>
                <w:b w:val="0"/>
                <w:sz w:val="20"/>
              </w:rPr>
              <w:t>6.2 %</w:t>
            </w:r>
          </w:p>
        </w:tc>
        <w:tc>
          <w:tcPr>
            <w:tcW w:w="2340" w:type="dxa"/>
          </w:tcPr>
          <w:p w14:paraId="3D6EE7D2">
            <w:r>
              <w:rPr>
                <w:rFonts w:ascii="Arial" w:hAnsi="Arial" w:eastAsia="宋体"/>
                <w:b w:val="0"/>
                <w:sz w:val="20"/>
              </w:rPr>
              <w:t>21.5 %</w:t>
            </w:r>
          </w:p>
        </w:tc>
      </w:tr>
      <w:tr w14:paraId="7D7D6F2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60D2E99">
            <w:r>
              <w:rPr>
                <w:rFonts w:ascii="Arial" w:hAnsi="Arial" w:eastAsia="宋体"/>
                <w:b w:val="0"/>
                <w:sz w:val="20"/>
              </w:rPr>
              <w:t>数值 max_diff</w:t>
            </w:r>
          </w:p>
        </w:tc>
        <w:tc>
          <w:tcPr>
            <w:tcW w:w="2340" w:type="dxa"/>
          </w:tcPr>
          <w:p w14:paraId="6DA7BE14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0A59C80B">
            <w:r>
              <w:rPr>
                <w:rFonts w:ascii="Arial" w:hAnsi="Arial" w:eastAsia="宋体"/>
                <w:b w:val="0"/>
                <w:sz w:val="20"/>
              </w:rPr>
              <w:t>0.000000</w:t>
            </w:r>
          </w:p>
        </w:tc>
        <w:tc>
          <w:tcPr>
            <w:tcW w:w="2340" w:type="dxa"/>
          </w:tcPr>
          <w:p w14:paraId="06D2864B">
            <w:r>
              <w:rPr>
                <w:rFonts w:ascii="Arial" w:hAnsi="Arial" w:eastAsia="宋体"/>
                <w:b w:val="0"/>
                <w:sz w:val="20"/>
              </w:rPr>
              <w:t>0.000000</w:t>
            </w:r>
          </w:p>
        </w:tc>
      </w:tr>
    </w:tbl>
    <w:p w14:paraId="779E000E">
      <w:r>
        <w:rPr>
          <w:rFonts w:ascii="Arial" w:hAnsi="Arial" w:eastAsia="宋体"/>
          <w:b w:val="0"/>
          <w:sz w:val="22"/>
        </w:rPr>
        <w:t>由于改动仅为数据路由、算术一字未改，三轮全部 max_diff=0.000000（精确无损）。其中 V_WR 降幅最大（−45.5%），因为所有中间“存”被彻底消除；V_RD 次之；权重加载 M_RD 不可消除，故保持不变。</w:t>
      </w:r>
    </w:p>
    <w:p w14:paraId="01F089D7">
      <w:r>
        <w:rPr>
          <w:rFonts w:ascii="Arial" w:hAnsi="Arial" w:eastAsia="宋体"/>
          <w:b/>
          <w:color w:val="2E5395"/>
          <w:sz w:val="26"/>
        </w:rPr>
        <w:t>2.5 局限与后续空间</w:t>
      </w:r>
    </w:p>
    <w:p w14:paraId="08AB0D1E">
      <w:r>
        <w:rPr>
          <w:rFonts w:ascii="Arial" w:hAnsi="Arial" w:eastAsia="宋体"/>
          <w:b w:val="0"/>
          <w:sz w:val="22"/>
        </w:rPr>
        <w:t>（1）X 输入仍未缓存：cluster 中 “Q Proj Load=624B”（每位置重复读入 X）与 “Save X→RES” 依旧存在，设计文档把 X-cache 列为可再省的一档；（2）iter2 的 diff 与 iter1 完全相同，属一次空转迭代，真正的两次跃迁发生在 iter1（K/V）与 iter3（Q/Z/SO/LN/GELU）；（3）剩余 V_RD 流量的主力，是不可消除的权重加载加上仍可消除的 X 重复读入。</w:t>
      </w:r>
    </w:p>
    <w:p w14:paraId="1BAFF5A2">
      <w:pPr>
        <w:rPr>
          <w:rFonts w:ascii="Arial" w:hAnsi="Arial" w:eastAsia="宋体"/>
          <w:b/>
          <w:color w:val="1F3864"/>
          <w:sz w:val="30"/>
        </w:rPr>
      </w:pPr>
    </w:p>
    <w:p w14:paraId="2D500745">
      <w:r>
        <w:rPr>
          <w:rFonts w:ascii="Arial" w:hAnsi="Arial" w:eastAsia="宋体"/>
          <w:b/>
          <w:color w:val="1F3864"/>
          <w:sz w:val="30"/>
        </w:rPr>
        <w:t>三、G3：单块重构与计算效率优化（dim=4，dim-optimize）</w:t>
      </w:r>
    </w:p>
    <w:p w14:paraId="33D286B7">
      <w:r>
        <w:rPr>
          <w:rFonts w:ascii="Arial" w:hAnsi="Arial" w:eastAsia="宋体"/>
          <w:b w:val="0"/>
          <w:sz w:val="22"/>
        </w:rPr>
        <w:t>本轮 goal 为 combined（dim=4 / hidden=4 / num_head=2）。由于我们已完成 G1 优化，其实际收益以 G2（计算效率优化）为主：通过单块架构重构消除分块循环开销，实现计算效率飞跃。主指标是 test_pass。代码见 candidate_best.c，改动见 diff_2.patch。</w:t>
      </w:r>
    </w:p>
    <w:p w14:paraId="48CC8867">
      <w:r>
        <w:rPr>
          <w:rFonts w:ascii="Arial" w:hAnsi="Arial" w:eastAsia="宋体"/>
          <w:b/>
          <w:color w:val="2E5395"/>
          <w:sz w:val="26"/>
        </w:rPr>
        <w:t>3.1 优化背景与目标</w:t>
      </w:r>
    </w:p>
    <w:p w14:paraId="439F4206">
      <w:r>
        <w:rPr>
          <w:rFonts w:ascii="Arial" w:hAnsi="Arial" w:eastAsia="宋体"/>
          <w:b w:val="0"/>
          <w:sz w:val="22"/>
        </w:rPr>
        <w:t>在默认基线中，硬件维度 NATIVE_DIM=2 小于隐藏层维度 hidden_size=4，NPU 必须在软件层面分块完成一次完整矩阵运算，多级循环带来较大运算与访存开销。G2 的核心是计算效率优化：把 NATIVE_DIM 调到 4 以匹配 hidden_size，一次性完成运算。Skill 策略为 dim-optimize（单块投影重构，消除软件循环），可将每次投影的 MV_MUL 从 4 次降到 1 次，并大幅减少 M_RD_DRAM（权重加载）次数。</w:t>
      </w:r>
    </w:p>
    <w:p w14:paraId="4B5599F4">
      <w:r>
        <w:rPr>
          <w:rFonts w:ascii="Arial" w:hAnsi="Arial" w:eastAsia="宋体"/>
          <w:b w:val="0"/>
          <w:sz w:val="22"/>
        </w:rPr>
        <w:t>需要强调的关键前提：基线固件本是按 dim=2 多瓦片设计的，直接编到 dim=4 时运行时 num_tiles=1，但多块/多头代码路径内藏 Bug，产生的是错误数值而非崩溃（silent wrong result）。因此本轮真正的价值不只是“省”，而是“重构 + 查错”——把这份会静默算错的固件，改成正确且精简一半（657→327 行）的单块实现。</w:t>
      </w:r>
    </w:p>
    <w:p w14:paraId="0F1D79E0">
      <w:r>
        <w:rPr>
          <w:rFonts w:ascii="Arial" w:hAnsi="Arial" w:eastAsia="宋体"/>
          <w:b/>
          <w:color w:val="2E5395"/>
          <w:sz w:val="26"/>
        </w:rPr>
        <w:t>3.2 从分块到单块：剥离循环与简化访存</w:t>
      </w:r>
    </w:p>
    <w:p w14:paraId="019FC87F">
      <w:r>
        <w:rPr>
          <w:rFonts w:ascii="Arial" w:hAnsi="Arial" w:eastAsia="宋体"/>
          <w:b w:val="0"/>
          <w:sz w:val="22"/>
        </w:rPr>
        <w:t>固件的执行逻辑由“嵌套循环”转变为“直线型流水线”。在核心乘法函数 mvm_tiled_vrf / mvm_tiled_q 中，原有的 for (tc=…) 与 for (tr=…) 被完全移除，也无需再维护备用累加器（如 MEM_ADDSUB_VRF_2）：</w:t>
      </w:r>
    </w:p>
    <w:p w14:paraId="31D43D3F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static void mvm_tiled_vrf(uint32_t mat_dram_base, uint32_t vec_vrf_offset,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uint32_t num_tiles, uint32_t bias_dram_base)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(void)num_tiles;                       /* 单块：num_tiles 恒为 1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REG_TILE_ROWS,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REG_TILE_COLS,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REG_ITERATIONS,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SEND_SI(OP_V_RD, MEM_MFU_INITIAL_VRF, vec_vrf_offset);  /* 输入向量取自片上 VRF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MEM_MVM_INITIAL_VRF,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SEND_SI(OP_V_RD, MEM_MVM_INITIAL_VRF,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SEND_LO(OP_M_RD_DRAM, mat_dram_base);   /* 一次加载完整 4x4 权重块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SEND_SI(OP_M_WR, MEM_MATRIX_RF,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SEND_SI(OP_MV_MUL, 0, 0);               /* 一次 MV_MUL 得到全维结果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MEM_MVM_ACC_VRF, 0);   /* 偏置加：单块单行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SEND_LO(OP_V_RD_DRAM, bias_dram_base);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SEND_SI(OP_V_RD, MEM_MVM_ACC_VRF,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SEND_SI(OP_VV_ADD, 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MEM_ADDSUB_VRF_0,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36681A7">
      <w:r>
        <w:rPr>
          <w:rFonts w:ascii="Arial" w:hAnsi="Arial" w:eastAsia="宋体"/>
          <w:b w:val="0"/>
          <w:sz w:val="22"/>
        </w:rPr>
        <w:t>诸如 save_row_tiles、load_and_add_row_tiles、apply_layernorm 等函数也同步剥离了 num_tiles 参数及遍历循环，只需一次向量读写或一次 SUB_LAYERNORM 即可覆盖完整维度。这是代码量从 657 行骤降到 327 行的主因。</w:t>
      </w:r>
    </w:p>
    <w:p w14:paraId="2A82F047">
      <w:r>
        <w:rPr>
          <w:rFonts w:ascii="Arial" w:hAnsi="Arial" w:eastAsia="宋体"/>
          <w:b/>
          <w:color w:val="2E5395"/>
          <w:sz w:val="26"/>
        </w:rPr>
        <w:t>3.3 注意力机制精细化：逐头掩码（Per-Head Masking）</w:t>
      </w:r>
    </w:p>
    <w:p w14:paraId="22FB32E9">
      <w:r>
        <w:rPr>
          <w:rFonts w:ascii="Arial" w:hAnsi="Arial" w:eastAsia="宋体"/>
          <w:b w:val="0"/>
          <w:sz w:val="22"/>
        </w:rPr>
        <w:t>在单块模式下，多个注意力头的数据被紧密堆叠在同一个硬件物理维度中。为防止头间数据污染，重构引入动态掩码机制：通过头索引 h 与头大小 head_size 移位生成 read_mask / write_mask，用 SEND_SI(OP_S_WR, REG_READ_VECTOR_MASK, read_mask &amp; elem_mask) 指示硬件精准屏蔽非本头字段。</w:t>
      </w:r>
    </w:p>
    <w:p w14:paraId="3F5CCD42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uint32_t head_size      = NATIVE_DIM / num_head;      /* = 2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heads_per_tile = NATIVE_DIM / head_size;     /* = 2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(h = 0; h &lt; heads_per_tile; h++)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uint32_t head_shift = h * head_size;                       /* 0 或 2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uint32_t read_mask  = ((1 &lt;&lt; head_size) - 1) &lt;&lt; head_shift; /* 0x3 / 0xC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uint32_t write_mask = (1 &lt;&lt; head_size) - 1;                /* 0x3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REG_READ_VECTOR_MASK, read_mask &amp; elem_mask);   /* 只读本头元素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REG_WRITE_VECTOR_MASK, write_mask &amp; elem_mask);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MEM_ADDSUB_VRF_0, write_off);              /* 写回本头元素槽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928B5C4">
      <w:r>
        <w:rPr>
          <w:rFonts w:ascii="Arial" w:hAnsi="Arial" w:eastAsia="宋体"/>
          <w:b/>
          <w:color w:val="2E5395"/>
          <w:sz w:val="26"/>
        </w:rPr>
        <w:t>3.4 三处隐藏 Bug 复盘（本轮核心价值）</w:t>
      </w:r>
    </w:p>
    <w:p w14:paraId="023C849D">
      <w:r>
        <w:rPr>
          <w:rFonts w:ascii="Arial" w:hAnsi="Arial" w:eastAsia="宋体"/>
          <w:b w:val="0"/>
          <w:sz w:val="22"/>
        </w:rPr>
        <w:t>单块 + 多头改造之所以困难，在于它引入了三处“只产生错误数值、不报错崩溃”的隐蔽 Bug。Agent 通过追踪 NPU 硬件状态逐一定位并修复，这比模板化的数据搬运更能体现其对微架构的理解。</w:t>
      </w:r>
    </w:p>
    <w:p w14:paraId="413E2297">
      <w:r>
        <w:rPr>
          <w:rFonts w:ascii="Arial" w:hAnsi="Arial" w:eastAsia="宋体"/>
          <w:b/>
          <w:sz w:val="23"/>
        </w:rPr>
        <w:t>Bug 1 —— VRF 缓存的 bank / 偏移混淆</w:t>
      </w:r>
    </w:p>
    <w:p w14:paraId="316F387E">
      <w:r>
        <w:rPr>
          <w:rFonts w:ascii="Arial" w:hAnsi="Arial" w:eastAsia="宋体"/>
          <w:b w:val="0"/>
          <w:sz w:val="22"/>
        </w:rPr>
        <w:t>根因：mvm_tiled_vrf 误把 VRF_CACHE_OFF 当成 bank 号（bank 16 = MEM_SPU_ABSMAX_REDUCE），而正确应为 bank 6（MEM_MFU_INITIAL_VRF）+ 该值作为偏移。症状：自输出、FFN 等后续投影全部读到垃圾数据。</w:t>
      </w:r>
    </w:p>
    <w:p w14:paraId="0F17F716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错误：VRF_CACHE_OFF 被当作 bank 号 → 落到 bank 16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SEND_SI(OP_V_RD, VRF_CACHE_OFF,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正确：bank = MEM_MFU_INITIAL_VRF(6)，VRF_CACHE_OFF 作偏移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MEM_MFU_INITIAL_VRF, vec_vrf_offset);</w:t>
      </w:r>
    </w:p>
    <w:p w14:paraId="1851186E">
      <w:r>
        <w:rPr>
          <w:rFonts w:ascii="Arial" w:hAnsi="Arial" w:eastAsia="宋体"/>
          <w:b/>
          <w:sz w:val="23"/>
        </w:rPr>
        <w:t>Bug 2 —— MEM_FILL 累加器清零放错位置</w:t>
      </w:r>
    </w:p>
    <w:p w14:paraId="51A01B4C">
      <w:r>
        <w:rPr>
          <w:rFonts w:ascii="Arial" w:hAnsi="Arial" w:eastAsia="宋体"/>
          <w:b w:val="0"/>
          <w:sz w:val="22"/>
        </w:rPr>
        <w:t>根因：累加器清零本应在头循环“之前”只做一次；基线放在 per-head 循环“之内”，导致进入第二个头时把第一个头刚算出的 context 清零摧毁。修复：将清零上提到循环外，每个头写各自的元素偏移。</w:t>
      </w:r>
    </w:p>
    <w:p w14:paraId="3650DE8D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修复：清零移到头循环之前，只做一次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MEM_FILL,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MEM_ADDSUB_VRF_0,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(h = 0; h &lt; heads_per_tile; h++)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  /* 每个头写到 write_off，不再互相清零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3FEFA6D">
      <w:r>
        <w:rPr>
          <w:rFonts w:ascii="Arial" w:hAnsi="Arial" w:eastAsia="宋体"/>
          <w:b/>
          <w:sz w:val="23"/>
        </w:rPr>
        <w:t>Bug 3 —— WRITE_VECTOR_MASK 用后未复位</w:t>
      </w:r>
    </w:p>
    <w:p w14:paraId="4CC05EBF">
      <w:r>
        <w:rPr>
          <w:rFonts w:ascii="Arial" w:hAnsi="Arial" w:eastAsia="宋体"/>
          <w:b w:val="0"/>
          <w:sz w:val="22"/>
        </w:rPr>
        <w:t>根因：最后一个头写完 context 后，写掩码停在 write_mask（如 0x3，只覆盖 4 元素中的前 2 个）。之后所有 V_WR（缓存写、投影、GELU）都只写一半元素，静默污染索引 2、3。修复：头循环结束后把写掩码恢复成全 1（0xFF）。</w:t>
      </w:r>
    </w:p>
    <w:p w14:paraId="1E997C96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 xml:space="preserve">    }  /* end head loop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 恢复全掩码，防止后续 V_WR 只写部分元素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REG_WRITE_VECTOR_MASK, elem_mask);   /* 0xFF */</w:t>
      </w:r>
    </w:p>
    <w:p w14:paraId="2FE05204">
      <w:r>
        <w:rPr>
          <w:rFonts w:ascii="Arial" w:hAnsi="Arial" w:eastAsia="宋体"/>
          <w:b/>
          <w:color w:val="2E5395"/>
          <w:sz w:val="26"/>
        </w:rPr>
        <w:t>3.5 性能提升分析（seq=6）</w:t>
      </w:r>
    </w:p>
    <w:p w14:paraId="39695F74">
      <w:r>
        <w:rPr>
          <w:rFonts w:ascii="Arial" w:hAnsi="Arial" w:eastAsia="宋体"/>
          <w:b w:val="0"/>
          <w:sz w:val="22"/>
        </w:rPr>
        <w:t>优化成果主要体现在计算与外部访存次数的下降。相对 dim=2 真实多块基线的结构性对比如下：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56363A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214DD06">
            <w:r>
              <w:rPr>
                <w:rFonts w:ascii="Arial" w:hAnsi="Arial" w:eastAsia="宋体"/>
                <w:b/>
                <w:sz w:val="20"/>
              </w:rPr>
              <w:t>性能指标</w:t>
            </w:r>
          </w:p>
        </w:tc>
        <w:tc>
          <w:tcPr>
            <w:tcW w:w="3120" w:type="dxa"/>
          </w:tcPr>
          <w:p w14:paraId="051D2AA6">
            <w:r>
              <w:rPr>
                <w:rFonts w:ascii="Arial" w:hAnsi="Arial" w:eastAsia="宋体"/>
                <w:b/>
                <w:sz w:val="20"/>
              </w:rPr>
              <w:t>基线方案 (Multi-Tile, dim=2)</w:t>
            </w:r>
          </w:p>
        </w:tc>
        <w:tc>
          <w:tcPr>
            <w:tcW w:w="3120" w:type="dxa"/>
          </w:tcPr>
          <w:p w14:paraId="736E82E3">
            <w:r>
              <w:rPr>
                <w:rFonts w:ascii="Arial" w:hAnsi="Arial" w:eastAsia="宋体"/>
                <w:b/>
                <w:sz w:val="20"/>
              </w:rPr>
              <w:t>G2 优化方案 (Single-Tile, dim=4)</w:t>
            </w:r>
          </w:p>
        </w:tc>
      </w:tr>
      <w:tr w14:paraId="71D4782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1A6F0BF">
            <w:r>
              <w:rPr>
                <w:rFonts w:ascii="Arial" w:hAnsi="Arial" w:eastAsia="宋体"/>
                <w:b w:val="0"/>
                <w:sz w:val="20"/>
              </w:rPr>
              <w:t>单次投影 MV_MUL 操作数</w:t>
            </w:r>
          </w:p>
        </w:tc>
        <w:tc>
          <w:tcPr>
            <w:tcW w:w="3120" w:type="dxa"/>
          </w:tcPr>
          <w:p w14:paraId="31B899A0">
            <w:r>
              <w:rPr>
                <w:rFonts w:ascii="Arial" w:hAnsi="Arial" w:eastAsia="宋体"/>
                <w:b w:val="0"/>
                <w:sz w:val="20"/>
              </w:rPr>
              <w:t>4 次 (分块计算 + VV_ADD 累加)</w:t>
            </w:r>
          </w:p>
        </w:tc>
        <w:tc>
          <w:tcPr>
            <w:tcW w:w="3120" w:type="dxa"/>
          </w:tcPr>
          <w:p w14:paraId="7EF70D2A">
            <w:r>
              <w:rPr>
                <w:rFonts w:ascii="Arial" w:hAnsi="Arial" w:eastAsia="宋体"/>
                <w:b w:val="0"/>
                <w:sz w:val="20"/>
              </w:rPr>
              <w:t>1 次 (单次搞定)</w:t>
            </w:r>
          </w:p>
        </w:tc>
      </w:tr>
      <w:tr w14:paraId="2ED4B09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1100EAD">
            <w:r>
              <w:rPr>
                <w:rFonts w:ascii="Arial" w:hAnsi="Arial" w:eastAsia="宋体"/>
                <w:b w:val="0"/>
                <w:sz w:val="20"/>
              </w:rPr>
              <w:t>权重块加载 M_RD_DRAM (seq=6)</w:t>
            </w:r>
          </w:p>
        </w:tc>
        <w:tc>
          <w:tcPr>
            <w:tcW w:w="3120" w:type="dxa"/>
          </w:tcPr>
          <w:p w14:paraId="08E71FAD">
            <w:r>
              <w:rPr>
                <w:rFonts w:ascii="Arial" w:hAnsi="Arial" w:eastAsia="宋体"/>
                <w:b w:val="0"/>
                <w:sz w:val="20"/>
              </w:rPr>
              <w:t>约 144 次</w:t>
            </w:r>
          </w:p>
        </w:tc>
        <w:tc>
          <w:tcPr>
            <w:tcW w:w="3120" w:type="dxa"/>
          </w:tcPr>
          <w:p w14:paraId="72825F0D">
            <w:r>
              <w:rPr>
                <w:rFonts w:ascii="Arial" w:hAnsi="Arial" w:eastAsia="宋体"/>
                <w:b w:val="0"/>
                <w:sz w:val="20"/>
              </w:rPr>
              <w:t>约 36 次 (骤降 75%)</w:t>
            </w:r>
          </w:p>
        </w:tc>
      </w:tr>
      <w:tr w14:paraId="365C519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9298384">
            <w:r>
              <w:rPr>
                <w:rFonts w:ascii="Arial" w:hAnsi="Arial" w:eastAsia="宋体"/>
                <w:b w:val="0"/>
                <w:sz w:val="20"/>
              </w:rPr>
              <w:t>代码控制流</w:t>
            </w:r>
          </w:p>
        </w:tc>
        <w:tc>
          <w:tcPr>
            <w:tcW w:w="3120" w:type="dxa"/>
          </w:tcPr>
          <w:p w14:paraId="5D7B1014">
            <w:r>
              <w:rPr>
                <w:rFonts w:ascii="Arial" w:hAnsi="Arial" w:eastAsia="宋体"/>
                <w:b w:val="0"/>
                <w:sz w:val="20"/>
              </w:rPr>
              <w:t>深层嵌套 for 循环</w:t>
            </w:r>
          </w:p>
        </w:tc>
        <w:tc>
          <w:tcPr>
            <w:tcW w:w="3120" w:type="dxa"/>
          </w:tcPr>
          <w:p w14:paraId="526F8585">
            <w:r>
              <w:rPr>
                <w:rFonts w:ascii="Arial" w:hAnsi="Arial" w:eastAsia="宋体"/>
                <w:b w:val="0"/>
                <w:sz w:val="20"/>
              </w:rPr>
              <w:t>高度线性展开流水线</w:t>
            </w:r>
          </w:p>
        </w:tc>
      </w:tr>
    </w:tbl>
    <w:p w14:paraId="0851AD9C">
      <w:r>
        <w:rPr>
          <w:rFonts w:ascii="Arial" w:hAnsi="Arial" w:eastAsia="宋体"/>
          <w:b w:val="0"/>
          <w:sz w:val="22"/>
        </w:rPr>
        <w:t>而本轮三次迭代自身的逐轮明细（取自 val_*.json，主指标为测试通过）如下：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3A7BFC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4CE485A4">
            <w:r>
              <w:rPr>
                <w:rFonts w:ascii="Arial" w:hAnsi="Arial" w:eastAsia="宋体"/>
                <w:b/>
                <w:sz w:val="20"/>
              </w:rPr>
              <w:t>指标 (seq=6)</w:t>
            </w:r>
          </w:p>
        </w:tc>
        <w:tc>
          <w:tcPr>
            <w:tcW w:w="2340" w:type="dxa"/>
          </w:tcPr>
          <w:p w14:paraId="26302759">
            <w:r>
              <w:rPr>
                <w:rFonts w:ascii="Arial" w:hAnsi="Arial" w:eastAsia="宋体"/>
                <w:b/>
                <w:sz w:val="20"/>
              </w:rPr>
              <w:t>基线 (dim=4, 含 bug)</w:t>
            </w:r>
          </w:p>
        </w:tc>
        <w:tc>
          <w:tcPr>
            <w:tcW w:w="2340" w:type="dxa"/>
          </w:tcPr>
          <w:p w14:paraId="76E528BD">
            <w:r>
              <w:rPr>
                <w:rFonts w:ascii="Arial" w:hAnsi="Arial" w:eastAsia="宋体"/>
                <w:b/>
                <w:sz w:val="20"/>
              </w:rPr>
              <w:t>iter1</w:t>
            </w:r>
          </w:p>
        </w:tc>
        <w:tc>
          <w:tcPr>
            <w:tcW w:w="2340" w:type="dxa"/>
          </w:tcPr>
          <w:p w14:paraId="34223F53">
            <w:r>
              <w:rPr>
                <w:rFonts w:ascii="Arial" w:hAnsi="Arial" w:eastAsia="宋体"/>
                <w:b/>
                <w:sz w:val="20"/>
              </w:rPr>
              <w:t>iter2 = best</w:t>
            </w:r>
          </w:p>
        </w:tc>
      </w:tr>
      <w:tr w14:paraId="76D666B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51850CCB">
            <w:r>
              <w:rPr>
                <w:rFonts w:ascii="Arial" w:hAnsi="Arial" w:eastAsia="宋体"/>
                <w:b w:val="0"/>
                <w:sz w:val="20"/>
              </w:rPr>
              <w:t>dim4-h4 测试</w:t>
            </w:r>
          </w:p>
        </w:tc>
        <w:tc>
          <w:tcPr>
            <w:tcW w:w="2340" w:type="dxa"/>
          </w:tcPr>
          <w:p w14:paraId="4A2D6F11">
            <w:r>
              <w:rPr>
                <w:rFonts w:ascii="Arial" w:hAnsi="Arial" w:eastAsia="宋体"/>
                <w:b w:val="0"/>
                <w:sz w:val="20"/>
              </w:rPr>
              <w:t>输出错误</w:t>
            </w:r>
          </w:p>
        </w:tc>
        <w:tc>
          <w:tcPr>
            <w:tcW w:w="2340" w:type="dxa"/>
          </w:tcPr>
          <w:p w14:paraId="0C9739B6">
            <w:r>
              <w:rPr>
                <w:rFonts w:ascii="Arial" w:hAnsi="Arial" w:eastAsia="宋体"/>
                <w:b w:val="0"/>
                <w:sz w:val="20"/>
              </w:rPr>
              <w:t>未通过</w:t>
            </w:r>
          </w:p>
        </w:tc>
        <w:tc>
          <w:tcPr>
            <w:tcW w:w="2340" w:type="dxa"/>
          </w:tcPr>
          <w:p w14:paraId="36C4C273">
            <w:r>
              <w:rPr>
                <w:rFonts w:ascii="Arial" w:hAnsi="Arial" w:eastAsia="宋体"/>
                <w:b w:val="0"/>
                <w:sz w:val="20"/>
              </w:rPr>
              <w:t>通过 (max_diff=0)</w:t>
            </w:r>
          </w:p>
        </w:tc>
      </w:tr>
      <w:tr w14:paraId="0DAE2BA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7F1AAFD">
            <w:r>
              <w:rPr>
                <w:rFonts w:ascii="Arial" w:hAnsi="Arial" w:eastAsia="宋体"/>
                <w:b w:val="0"/>
                <w:sz w:val="20"/>
              </w:rPr>
              <w:t>代码行数</w:t>
            </w:r>
          </w:p>
        </w:tc>
        <w:tc>
          <w:tcPr>
            <w:tcW w:w="2340" w:type="dxa"/>
          </w:tcPr>
          <w:p w14:paraId="149C2A81">
            <w:r>
              <w:rPr>
                <w:rFonts w:ascii="Arial" w:hAnsi="Arial" w:eastAsia="宋体"/>
                <w:b w:val="0"/>
                <w:sz w:val="20"/>
              </w:rPr>
              <w:t>657</w:t>
            </w:r>
          </w:p>
        </w:tc>
        <w:tc>
          <w:tcPr>
            <w:tcW w:w="2340" w:type="dxa"/>
          </w:tcPr>
          <w:p w14:paraId="7C597EC6">
            <w:r>
              <w:rPr>
                <w:rFonts w:ascii="Arial" w:hAnsi="Arial" w:eastAsia="宋体"/>
                <w:b w:val="0"/>
                <w:sz w:val="20"/>
              </w:rPr>
              <w:t>657</w:t>
            </w:r>
          </w:p>
        </w:tc>
        <w:tc>
          <w:tcPr>
            <w:tcW w:w="2340" w:type="dxa"/>
          </w:tcPr>
          <w:p w14:paraId="51D95A19">
            <w:r>
              <w:rPr>
                <w:rFonts w:ascii="Arial" w:hAnsi="Arial" w:eastAsia="宋体"/>
                <w:b w:val="0"/>
                <w:sz w:val="20"/>
              </w:rPr>
              <w:t>327</w:t>
            </w:r>
          </w:p>
        </w:tc>
      </w:tr>
      <w:tr w14:paraId="3EEB37D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C2F979A">
            <w:r>
              <w:rPr>
                <w:rFonts w:ascii="Arial" w:hAnsi="Arial" w:eastAsia="宋体"/>
                <w:b w:val="0"/>
                <w:sz w:val="20"/>
              </w:rPr>
              <w:t>DRAM 总流量</w:t>
            </w:r>
          </w:p>
        </w:tc>
        <w:tc>
          <w:tcPr>
            <w:tcW w:w="2340" w:type="dxa"/>
          </w:tcPr>
          <w:p w14:paraId="7CFE03F0">
            <w:r>
              <w:rPr>
                <w:rFonts w:ascii="Arial" w:hAnsi="Arial" w:eastAsia="宋体"/>
                <w:b w:val="0"/>
                <w:sz w:val="20"/>
              </w:rPr>
              <w:t>5472 B</w:t>
            </w:r>
          </w:p>
        </w:tc>
        <w:tc>
          <w:tcPr>
            <w:tcW w:w="2340" w:type="dxa"/>
          </w:tcPr>
          <w:p w14:paraId="3BA87E07">
            <w:r>
              <w:rPr>
                <w:rFonts w:ascii="Arial" w:hAnsi="Arial" w:eastAsia="宋体"/>
                <w:b w:val="0"/>
                <w:sz w:val="20"/>
              </w:rPr>
              <w:t>5472 B</w:t>
            </w:r>
          </w:p>
        </w:tc>
        <w:tc>
          <w:tcPr>
            <w:tcW w:w="2340" w:type="dxa"/>
          </w:tcPr>
          <w:p w14:paraId="76B7852B">
            <w:r>
              <w:rPr>
                <w:rFonts w:ascii="Arial" w:hAnsi="Arial" w:eastAsia="宋体"/>
                <w:b w:val="0"/>
                <w:sz w:val="20"/>
              </w:rPr>
              <w:t>5088 B</w:t>
            </w:r>
          </w:p>
        </w:tc>
      </w:tr>
      <w:tr w14:paraId="0BEFBCE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819DA69">
            <w:r>
              <w:rPr>
                <w:rFonts w:ascii="Arial" w:hAnsi="Arial" w:eastAsia="宋体"/>
                <w:b w:val="0"/>
                <w:sz w:val="20"/>
              </w:rPr>
              <w:t>V_RD_DRAM</w:t>
            </w:r>
          </w:p>
        </w:tc>
        <w:tc>
          <w:tcPr>
            <w:tcW w:w="2340" w:type="dxa"/>
          </w:tcPr>
          <w:p w14:paraId="66A683C5">
            <w:r>
              <w:rPr>
                <w:rFonts w:ascii="Arial" w:hAnsi="Arial" w:eastAsia="宋体"/>
                <w:b w:val="0"/>
                <w:sz w:val="20"/>
              </w:rPr>
              <w:t>600 元素</w:t>
            </w:r>
          </w:p>
        </w:tc>
        <w:tc>
          <w:tcPr>
            <w:tcW w:w="2340" w:type="dxa"/>
          </w:tcPr>
          <w:p w14:paraId="59D33821">
            <w:r>
              <w:rPr>
                <w:rFonts w:ascii="Arial" w:hAnsi="Arial" w:eastAsia="宋体"/>
                <w:b w:val="0"/>
                <w:sz w:val="20"/>
              </w:rPr>
              <w:t>600 元素</w:t>
            </w:r>
          </w:p>
        </w:tc>
        <w:tc>
          <w:tcPr>
            <w:tcW w:w="2340" w:type="dxa"/>
          </w:tcPr>
          <w:p w14:paraId="5F73D53A">
            <w:r>
              <w:rPr>
                <w:rFonts w:ascii="Arial" w:hAnsi="Arial" w:eastAsia="宋体"/>
                <w:b w:val="0"/>
                <w:sz w:val="20"/>
              </w:rPr>
              <w:t>552 元素</w:t>
            </w:r>
          </w:p>
        </w:tc>
      </w:tr>
      <w:tr w14:paraId="1AE8B8D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22BB9B46">
            <w:r>
              <w:rPr>
                <w:rFonts w:ascii="Arial" w:hAnsi="Arial" w:eastAsia="宋体"/>
                <w:b w:val="0"/>
                <w:sz w:val="20"/>
              </w:rPr>
              <w:t>V_WR_DRAM</w:t>
            </w:r>
          </w:p>
        </w:tc>
        <w:tc>
          <w:tcPr>
            <w:tcW w:w="2340" w:type="dxa"/>
          </w:tcPr>
          <w:p w14:paraId="4573D27C">
            <w:r>
              <w:rPr>
                <w:rFonts w:ascii="Arial" w:hAnsi="Arial" w:eastAsia="宋体"/>
                <w:b w:val="0"/>
                <w:sz w:val="20"/>
              </w:rPr>
              <w:t>192 元素</w:t>
            </w:r>
          </w:p>
        </w:tc>
        <w:tc>
          <w:tcPr>
            <w:tcW w:w="2340" w:type="dxa"/>
          </w:tcPr>
          <w:p w14:paraId="51F208E5">
            <w:r>
              <w:rPr>
                <w:rFonts w:ascii="Arial" w:hAnsi="Arial" w:eastAsia="宋体"/>
                <w:b w:val="0"/>
                <w:sz w:val="20"/>
              </w:rPr>
              <w:t>192 元素</w:t>
            </w:r>
          </w:p>
        </w:tc>
        <w:tc>
          <w:tcPr>
            <w:tcW w:w="2340" w:type="dxa"/>
          </w:tcPr>
          <w:p w14:paraId="13434E25">
            <w:r>
              <w:rPr>
                <w:rFonts w:ascii="Arial" w:hAnsi="Arial" w:eastAsia="宋体"/>
                <w:b w:val="0"/>
                <w:sz w:val="20"/>
              </w:rPr>
              <w:t>144 元素</w:t>
            </w:r>
          </w:p>
        </w:tc>
      </w:tr>
      <w:tr w14:paraId="0A4B910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5BC93C6A">
            <w:r>
              <w:rPr>
                <w:rFonts w:ascii="Arial" w:hAnsi="Arial" w:eastAsia="宋体"/>
                <w:b w:val="0"/>
                <w:sz w:val="20"/>
              </w:rPr>
              <w:t>M_RD_DRAM</w:t>
            </w:r>
          </w:p>
        </w:tc>
        <w:tc>
          <w:tcPr>
            <w:tcW w:w="2340" w:type="dxa"/>
          </w:tcPr>
          <w:p w14:paraId="3D80912B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2140EB66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284A35F1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</w:tr>
      <w:tr w14:paraId="173276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3008954">
            <w:r>
              <w:rPr>
                <w:rFonts w:ascii="Arial" w:hAnsi="Arial" w:eastAsia="宋体"/>
                <w:b w:val="0"/>
                <w:sz w:val="20"/>
              </w:rPr>
              <w:t>指令数</w:t>
            </w:r>
          </w:p>
        </w:tc>
        <w:tc>
          <w:tcPr>
            <w:tcW w:w="2340" w:type="dxa"/>
          </w:tcPr>
          <w:p w14:paraId="732D5704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52325617">
            <w:r>
              <w:rPr>
                <w:rFonts w:ascii="Arial" w:hAnsi="Arial" w:eastAsia="宋体"/>
                <w:b w:val="0"/>
                <w:sz w:val="20"/>
              </w:rPr>
              <w:t>1919</w:t>
            </w:r>
          </w:p>
        </w:tc>
        <w:tc>
          <w:tcPr>
            <w:tcW w:w="2340" w:type="dxa"/>
          </w:tcPr>
          <w:p w14:paraId="23F4272F">
            <w:r>
              <w:rPr>
                <w:rFonts w:ascii="Arial" w:hAnsi="Arial" w:eastAsia="宋体"/>
                <w:b w:val="0"/>
                <w:sz w:val="20"/>
              </w:rPr>
              <w:t>1643</w:t>
            </w:r>
          </w:p>
        </w:tc>
      </w:tr>
    </w:tbl>
    <w:p w14:paraId="09AE1C89">
      <w:r>
        <w:rPr>
          <w:rFonts w:ascii="Arial" w:hAnsi="Arial" w:eastAsia="宋体"/>
          <w:b w:val="0"/>
          <w:sz w:val="22"/>
        </w:rPr>
        <w:t>总结：通过 dim-optimize 技能，NPU 固件彻底摆脱了软件分块的沉重镣铐，不仅节约了海量循环控制指令周期、把矩阵计算单元吞吐推向物理极限，更重要的是修正了 dim=4 路径下的三处静默错误，使 dim4-h4 测试首次通过；DRAM −7% 为附带收益。</w:t>
      </w:r>
    </w:p>
    <w:p w14:paraId="671B05EE">
      <w:pPr>
        <w:rPr>
          <w:rFonts w:ascii="Arial" w:hAnsi="Arial" w:eastAsia="宋体"/>
          <w:b/>
          <w:color w:val="1F3864"/>
          <w:sz w:val="30"/>
        </w:rPr>
      </w:pPr>
    </w:p>
    <w:p w14:paraId="0E6663B0">
      <w:r>
        <w:rPr>
          <w:rFonts w:ascii="Arial" w:hAnsi="Arial" w:eastAsia="宋体"/>
          <w:b/>
          <w:color w:val="1F3864"/>
          <w:sz w:val="30"/>
        </w:rPr>
        <w:t>四、综合对比与方法论小结</w:t>
      </w:r>
    </w:p>
    <w:p w14:paraId="3D78DEF3">
      <w:r>
        <w:rPr>
          <w:rFonts w:ascii="Arial" w:hAnsi="Arial" w:eastAsia="宋体"/>
          <w:b w:val="0"/>
          <w:sz w:val="22"/>
        </w:rPr>
        <w:t>把两轮放在一起看，可以清楚区分两类不同性质的优化：G1 是“数据搬运型”优化——模板化地套用 vrf-cache 把 DRAM 往返改为片上缓存，代码量增加、收益体现在带宽；</w:t>
      </w:r>
      <w:bookmarkStart w:id="0" w:name="_GoBack"/>
      <w:bookmarkEnd w:id="0"/>
      <w:r>
        <w:rPr>
          <w:rFonts w:ascii="Arial" w:hAnsi="Arial" w:eastAsia="宋体"/>
          <w:b w:val="0"/>
          <w:sz w:val="22"/>
        </w:rPr>
        <w:t>G3 是“结构重构 + 查错型”优化——改变计算的组织方式并修复隐藏 Bug，代码量减半、收益体现在正确性与计算效率。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E6A293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8620CB1">
            <w:r>
              <w:rPr>
                <w:rFonts w:ascii="Arial" w:hAnsi="Arial" w:eastAsia="宋体"/>
                <w:b/>
                <w:sz w:val="20"/>
              </w:rPr>
              <w:t>维度</w:t>
            </w:r>
          </w:p>
        </w:tc>
        <w:tc>
          <w:tcPr>
            <w:tcW w:w="3120" w:type="dxa"/>
          </w:tcPr>
          <w:p w14:paraId="7E87A23D">
            <w:r>
              <w:rPr>
                <w:rFonts w:ascii="Arial" w:hAnsi="Arial" w:eastAsia="宋体"/>
                <w:b/>
                <w:sz w:val="20"/>
              </w:rPr>
              <w:t>G1 (dram-optimization)</w:t>
            </w:r>
          </w:p>
        </w:tc>
        <w:tc>
          <w:tcPr>
            <w:tcW w:w="3120" w:type="dxa"/>
          </w:tcPr>
          <w:p w14:paraId="3998ACDE">
            <w:r>
              <w:rPr>
                <w:rFonts w:ascii="Arial" w:hAnsi="Arial" w:eastAsia="宋体"/>
                <w:b/>
                <w:sz w:val="20"/>
              </w:rPr>
              <w:t>G3 (combined，G2 主导)</w:t>
            </w:r>
          </w:p>
        </w:tc>
      </w:tr>
      <w:tr w14:paraId="00BC79E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EBC0A5D">
            <w:r>
              <w:rPr>
                <w:rFonts w:ascii="Arial" w:hAnsi="Arial" w:eastAsia="宋体"/>
                <w:b w:val="0"/>
                <w:sz w:val="20"/>
              </w:rPr>
              <w:t>优化性质</w:t>
            </w:r>
          </w:p>
        </w:tc>
        <w:tc>
          <w:tcPr>
            <w:tcW w:w="3120" w:type="dxa"/>
          </w:tcPr>
          <w:p w14:paraId="1B39DD94">
            <w:r>
              <w:rPr>
                <w:rFonts w:ascii="Arial" w:hAnsi="Arial" w:eastAsia="宋体"/>
                <w:b w:val="0"/>
                <w:sz w:val="20"/>
              </w:rPr>
              <w:t>数据搬运，模板化套用 vrf-cache</w:t>
            </w:r>
          </w:p>
        </w:tc>
        <w:tc>
          <w:tcPr>
            <w:tcW w:w="3120" w:type="dxa"/>
          </w:tcPr>
          <w:p w14:paraId="722BFBF5">
            <w:r>
              <w:rPr>
                <w:rFonts w:ascii="Arial" w:hAnsi="Arial" w:eastAsia="宋体"/>
                <w:b w:val="0"/>
                <w:sz w:val="20"/>
              </w:rPr>
              <w:t>结构重构 + 定位隐藏 Bug</w:t>
            </w:r>
          </w:p>
        </w:tc>
      </w:tr>
      <w:tr w14:paraId="672D943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8D5817F">
            <w:r>
              <w:rPr>
                <w:rFonts w:ascii="Arial" w:hAnsi="Arial" w:eastAsia="宋体"/>
                <w:b w:val="0"/>
                <w:sz w:val="20"/>
              </w:rPr>
              <w:t>起点固件</w:t>
            </w:r>
          </w:p>
        </w:tc>
        <w:tc>
          <w:tcPr>
            <w:tcW w:w="3120" w:type="dxa"/>
          </w:tcPr>
          <w:p w14:paraId="7EC5EAE7">
            <w:r>
              <w:rPr>
                <w:rFonts w:ascii="Arial" w:hAnsi="Arial" w:eastAsia="宋体"/>
                <w:b w:val="0"/>
                <w:sz w:val="20"/>
              </w:rPr>
              <w:t>正确的 dim=2 多块固件</w:t>
            </w:r>
          </w:p>
        </w:tc>
        <w:tc>
          <w:tcPr>
            <w:tcW w:w="3120" w:type="dxa"/>
          </w:tcPr>
          <w:p w14:paraId="25209120">
            <w:r>
              <w:rPr>
                <w:rFonts w:ascii="Arial" w:hAnsi="Arial" w:eastAsia="宋体"/>
                <w:b w:val="0"/>
                <w:sz w:val="20"/>
              </w:rPr>
              <w:t>在 dim=4 下会静默算错的固件</w:t>
            </w:r>
          </w:p>
        </w:tc>
      </w:tr>
      <w:tr w14:paraId="371364E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2E80AD9">
            <w:r>
              <w:rPr>
                <w:rFonts w:ascii="Arial" w:hAnsi="Arial" w:eastAsia="宋体"/>
                <w:b w:val="0"/>
                <w:sz w:val="20"/>
              </w:rPr>
              <w:t>代码规模变化</w:t>
            </w:r>
          </w:p>
        </w:tc>
        <w:tc>
          <w:tcPr>
            <w:tcW w:w="3120" w:type="dxa"/>
          </w:tcPr>
          <w:p w14:paraId="159C7CA3">
            <w:r>
              <w:rPr>
                <w:rFonts w:ascii="Arial" w:hAnsi="Arial" w:eastAsia="宋体"/>
                <w:b w:val="0"/>
                <w:sz w:val="20"/>
              </w:rPr>
              <w:t>590 → 644 行（增）</w:t>
            </w:r>
          </w:p>
        </w:tc>
        <w:tc>
          <w:tcPr>
            <w:tcW w:w="3120" w:type="dxa"/>
          </w:tcPr>
          <w:p w14:paraId="00AFCBEB">
            <w:r>
              <w:rPr>
                <w:rFonts w:ascii="Arial" w:hAnsi="Arial" w:eastAsia="宋体"/>
                <w:b w:val="0"/>
                <w:sz w:val="20"/>
              </w:rPr>
              <w:t>657 → 327 行（减半）</w:t>
            </w:r>
          </w:p>
        </w:tc>
      </w:tr>
      <w:tr w14:paraId="09FAD8B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5CBF7A3">
            <w:r>
              <w:rPr>
                <w:rFonts w:ascii="Arial" w:hAnsi="Arial" w:eastAsia="宋体"/>
                <w:b w:val="0"/>
                <w:sz w:val="20"/>
              </w:rPr>
              <w:t>主要收益</w:t>
            </w:r>
          </w:p>
        </w:tc>
        <w:tc>
          <w:tcPr>
            <w:tcW w:w="3120" w:type="dxa"/>
          </w:tcPr>
          <w:p w14:paraId="74D38951">
            <w:r>
              <w:rPr>
                <w:rFonts w:ascii="Arial" w:hAnsi="Arial" w:eastAsia="宋体"/>
                <w:b w:val="0"/>
                <w:sz w:val="20"/>
              </w:rPr>
              <w:t>DRAM −21.5%，数值无损</w:t>
            </w:r>
          </w:p>
        </w:tc>
        <w:tc>
          <w:tcPr>
            <w:tcW w:w="3120" w:type="dxa"/>
          </w:tcPr>
          <w:p w14:paraId="52AE941E">
            <w:r>
              <w:rPr>
                <w:rFonts w:ascii="Arial" w:hAnsi="Arial" w:eastAsia="宋体"/>
                <w:b w:val="0"/>
                <w:sz w:val="20"/>
              </w:rPr>
              <w:t>测试通过 + 代码精简，DRAM −7%</w:t>
            </w:r>
          </w:p>
        </w:tc>
      </w:tr>
      <w:tr w14:paraId="102DA13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4F12372">
            <w:r>
              <w:rPr>
                <w:rFonts w:ascii="Arial" w:hAnsi="Arial" w:eastAsia="宋体"/>
                <w:b w:val="0"/>
                <w:sz w:val="20"/>
              </w:rPr>
              <w:t>能力体现</w:t>
            </w:r>
          </w:p>
        </w:tc>
        <w:tc>
          <w:tcPr>
            <w:tcW w:w="3120" w:type="dxa"/>
          </w:tcPr>
          <w:p w14:paraId="4D5C835B">
            <w:r>
              <w:rPr>
                <w:rFonts w:ascii="Arial" w:hAnsi="Arial" w:eastAsia="宋体"/>
                <w:b w:val="0"/>
                <w:sz w:val="20"/>
              </w:rPr>
              <w:t>VRF 生命周期 / 单槽复用推理</w:t>
            </w:r>
          </w:p>
        </w:tc>
        <w:tc>
          <w:tcPr>
            <w:tcW w:w="3120" w:type="dxa"/>
          </w:tcPr>
          <w:p w14:paraId="5D4CA111">
            <w:r>
              <w:rPr>
                <w:rFonts w:ascii="Arial" w:hAnsi="Arial" w:eastAsia="宋体"/>
                <w:b w:val="0"/>
                <w:sz w:val="20"/>
              </w:rPr>
              <w:t>bank/偏移、掩码、清零时序等微架构级排错</w:t>
            </w:r>
          </w:p>
        </w:tc>
      </w:tr>
    </w:tbl>
    <w:p w14:paraId="4961CC78">
      <w:r>
        <w:rPr>
          <w:rFonts w:ascii="Arial" w:hAnsi="Arial" w:eastAsia="宋体"/>
          <w:b w:val="0"/>
          <w:sz w:val="22"/>
        </w:rPr>
        <w:t>两轮共同遵守项目约束：只修改 firmware/bert/bert_layer.c，不触碰模拟器 / ISS / 测试；均以 DAG 与 DRAM cluster 分析作为定位依据，并由三轮校验（黄金参考→模拟器→DAG 审计）守住 max_diff 与回归。综合来看，Agent 表现得像一个真正理解 NPU 微架构（VRF bank、pipeline 寄存器、掩码寄存器、张量生命周期）的固件工程师，而非机械的模板替换器：它既能在 G1 中基于“活跃区间不重叠”推理出单槽复用，也能在 G3 中定位到“bank 当成偏移”“掩码未复位”这类只影响数值、不影响运行的隐蔽缺陷。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CB9DD0E-CDBC-4BA7-A0F5-85D46039AAD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F6B9F99-C647-4B78-A417-C2B09898E1D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A2AFEFB-2869-45FC-9B31-E77BEBDF89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D01DE21B-C679-44A4-ABA5-4266DDFAC41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B20FFCF-D1AE-4705-BE54-5679A10AD61A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4B8D22B-53CA-4F8C-94C6-2FA44DDF0CC9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FF6F1E3C-C43F-4FB9-A1E5-ED68BE8310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C6956AF"/>
    <w:rsid w:val="26A82A42"/>
    <w:rsid w:val="46D7038C"/>
    <w:rsid w:val="672F29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4323</Words>
  <Characters>8822</Characters>
  <TotalTime>50</TotalTime>
  <ScaleCrop>false</ScaleCrop>
  <LinksUpToDate>false</LinksUpToDate>
  <CharactersWithSpaces>10082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2026-07-08T08:25:00Z</dcterms:created>
  <dc:creator>李俊贤</dc:creator>
  <cp:lastModifiedBy>WPS_1717982605</cp:lastModifiedBy>
  <dcterms:modified xsi:type="dcterms:W3CDTF">2026-07-09T03:38:26Z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eyJoZGlkIjoiMWQ4YzcxN2VlMjhhMjJlNjc1MjY4NmI4ZGQ0M2Q0MGQiLCJ1c2VySWQiOiIxNjA2NDI1MTU5In0=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CB35880C02474198BFF2ADA185318159_12</vt:lpwstr>
  </property>
</Properties>
</file>