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EFAD4" w14:textId="6669A7BA" w:rsidR="00804602" w:rsidRDefault="00266AE4" w:rsidP="00266AE4">
      <w:pPr>
        <w:jc w:val="center"/>
      </w:pPr>
      <w:r>
        <w:rPr>
          <w:rFonts w:hint="eastAsia"/>
        </w:rPr>
        <w:t>用粒子群算法解决约束非线性优化问题</w:t>
      </w:r>
    </w:p>
    <w:p w14:paraId="7E54817A" w14:textId="0A249ACC" w:rsidR="00266AE4" w:rsidRDefault="00266AE4" w:rsidP="00266AE4">
      <w:pPr>
        <w:jc w:val="left"/>
      </w:pPr>
      <w:r>
        <w:rPr>
          <w:rFonts w:hint="eastAsia"/>
        </w:rPr>
        <w:t>摘要：</w:t>
      </w:r>
    </w:p>
    <w:p w14:paraId="39533410" w14:textId="42D7CEC9" w:rsidR="00266AE4" w:rsidRDefault="00266AE4" w:rsidP="00266AE4">
      <w:pPr>
        <w:jc w:val="left"/>
      </w:pPr>
      <w:r>
        <w:rPr>
          <w:rFonts w:hint="eastAsia"/>
        </w:rPr>
        <w:t>本文提出一个粒子群优化算法（P</w:t>
      </w:r>
      <w:r>
        <w:t>SO</w:t>
      </w:r>
      <w:r>
        <w:rPr>
          <w:rFonts w:hint="eastAsia"/>
        </w:rPr>
        <w:t>）去解决带约束的非线性优化问题。</w:t>
      </w:r>
      <w:r>
        <w:rPr>
          <w:rFonts w:hint="eastAsia"/>
        </w:rPr>
        <w:t>在</w:t>
      </w:r>
      <w:r>
        <w:t>PSO中，通过学习当前的最佳粒子及其自身的</w:t>
      </w:r>
      <w:r>
        <w:rPr>
          <w:rFonts w:hint="eastAsia"/>
        </w:rPr>
        <w:t>记忆</w:t>
      </w:r>
      <w:r>
        <w:t>，将潜在的解决方案称为“微粒”在问题空间中“流动”。本文采用保留可行性策略来处理约束。PSO从一组开始可行性解决方案和可行性函数用于检查新探索的解决方案是否满足所有约束条件。所有粒子仅将那些可行解决方案保留在其内存中。对11个测试案例进行了测试，表明PSO是解决大多数问题的有效且通用的解决方案 具有非线性不等式约束的非线性优化问题。</w:t>
      </w:r>
    </w:p>
    <w:p w14:paraId="6C24D8BF" w14:textId="5C9C0E85" w:rsidR="00266AE4" w:rsidRDefault="00266AE4" w:rsidP="00266AE4">
      <w:pPr>
        <w:jc w:val="left"/>
      </w:pPr>
    </w:p>
    <w:p w14:paraId="04B40BFB" w14:textId="2A8A6B2B" w:rsidR="00E8002B" w:rsidRDefault="00336FBD" w:rsidP="00E8002B">
      <w:pPr>
        <w:pStyle w:val="a3"/>
        <w:numPr>
          <w:ilvl w:val="0"/>
          <w:numId w:val="2"/>
        </w:numPr>
        <w:ind w:firstLineChars="0"/>
        <w:jc w:val="left"/>
        <w:rPr>
          <w:rFonts w:hint="eastAsia"/>
        </w:rPr>
      </w:pPr>
      <w:r>
        <w:rPr>
          <w:rFonts w:hint="eastAsia"/>
        </w:rPr>
        <w:t>简介</w:t>
      </w:r>
    </w:p>
    <w:p w14:paraId="3E31DB4D" w14:textId="19B6EAB9" w:rsidR="00CE6BFD" w:rsidRDefault="00CE6BFD" w:rsidP="00CE6BFD">
      <w:pPr>
        <w:pStyle w:val="a3"/>
        <w:ind w:firstLineChars="0"/>
        <w:jc w:val="left"/>
      </w:pPr>
      <w:r>
        <w:t>PSO</w:t>
      </w:r>
      <w:r w:rsidR="00336FBD">
        <w:t xml:space="preserve">是Kennedy和Eberhart共同开发的一种进化计算技术，它使用了常见的进化计算技术：1使用大量随机解进行初始化; </w:t>
      </w:r>
    </w:p>
    <w:p w14:paraId="4B3815FF" w14:textId="77777777" w:rsidR="00CE6BFD" w:rsidRDefault="00336FBD" w:rsidP="00CE6BFD">
      <w:pPr>
        <w:pStyle w:val="a3"/>
        <w:ind w:leftChars="200" w:left="420" w:firstLineChars="100" w:firstLine="210"/>
        <w:jc w:val="left"/>
      </w:pPr>
      <w:r>
        <w:t>2</w:t>
      </w:r>
      <w:r w:rsidR="00CE6BFD">
        <w:rPr>
          <w:rFonts w:hint="eastAsia"/>
        </w:rPr>
        <w:t>.</w:t>
      </w:r>
      <w:r>
        <w:t xml:space="preserve">通过更新世代来寻找最优值; </w:t>
      </w:r>
    </w:p>
    <w:p w14:paraId="716E8AA9" w14:textId="3E7A35B2" w:rsidR="00336FBD" w:rsidRDefault="00336FBD" w:rsidP="00CE6BFD">
      <w:pPr>
        <w:pStyle w:val="a3"/>
        <w:ind w:leftChars="200" w:left="420" w:firstLineChars="100" w:firstLine="210"/>
        <w:jc w:val="left"/>
      </w:pPr>
      <w:r>
        <w:t>3</w:t>
      </w:r>
      <w:r w:rsidR="00CE6BFD">
        <w:rPr>
          <w:rFonts w:hint="eastAsia"/>
        </w:rPr>
        <w:t>.更好的</w:t>
      </w:r>
      <w:r>
        <w:t>进化</w:t>
      </w:r>
      <w:r w:rsidR="00CE6BFD">
        <w:rPr>
          <w:rFonts w:hint="eastAsia"/>
        </w:rPr>
        <w:t>是</w:t>
      </w:r>
      <w:r>
        <w:t>基于</w:t>
      </w:r>
      <w:r w:rsidR="00CE6BFD">
        <w:rPr>
          <w:rFonts w:hint="eastAsia"/>
        </w:rPr>
        <w:t>先前的子代，</w:t>
      </w:r>
      <w:r>
        <w:t xml:space="preserve"> 在PSO中，通过跟随当前的最佳粒子，使称为粒子的潜在解决方案“流过”问题空间。</w:t>
      </w:r>
    </w:p>
    <w:p w14:paraId="716ABF2F" w14:textId="415DA26E" w:rsidR="00CE6BFD" w:rsidRDefault="00CE6BFD" w:rsidP="00CE6BFD">
      <w:r>
        <w:tab/>
      </w:r>
    </w:p>
    <w:p w14:paraId="402D3126" w14:textId="599C4B2C" w:rsidR="00CE6BFD" w:rsidRDefault="00CE6BFD" w:rsidP="00CE6BFD">
      <w:pPr>
        <w:ind w:firstLine="420"/>
        <w:jc w:val="left"/>
      </w:pPr>
      <w:r w:rsidRPr="00CE6BFD">
        <w:rPr>
          <w:rFonts w:hint="eastAsia"/>
        </w:rPr>
        <w:t>粒子的更新通过以下方程式完成。</w:t>
      </w:r>
      <w:r>
        <w:rPr>
          <w:rFonts w:hint="eastAsia"/>
        </w:rPr>
        <w:t>E</w:t>
      </w:r>
      <w:r w:rsidR="00E8002B">
        <w:rPr>
          <w:rFonts w:hint="eastAsia"/>
        </w:rPr>
        <w:t>q(</w:t>
      </w:r>
      <w:r w:rsidR="00E8002B">
        <w:t>1)</w:t>
      </w:r>
      <w:r w:rsidRPr="00CE6BFD">
        <w:t xml:space="preserve">根据先前的速度（Vid）计算每个粒子（势解）的新速度，该粒子到目前为止已达到最佳适应度的位置（ </w:t>
      </w:r>
      <w:proofErr w:type="spellStart"/>
      <w:r w:rsidRPr="00CE6BFD">
        <w:t>Pid</w:t>
      </w:r>
      <w:proofErr w:type="spellEnd"/>
      <w:r w:rsidRPr="00CE6BFD">
        <w:t>或</w:t>
      </w:r>
      <w:proofErr w:type="spellStart"/>
      <w:r w:rsidRPr="00CE6BFD">
        <w:t>pBest</w:t>
      </w:r>
      <w:proofErr w:type="spellEnd"/>
      <w:r w:rsidRPr="00CE6BFD">
        <w:t>），以及总体（</w:t>
      </w:r>
      <w:r w:rsidR="00E8002B" w:rsidRPr="00E8002B">
        <w:rPr>
          <w:rFonts w:hint="eastAsia"/>
        </w:rPr>
        <w:t>目前在算法的本地版本中为本地邻居</w:t>
      </w:r>
      <w:r w:rsidRPr="00CE6BFD">
        <w:t>）位置（</w:t>
      </w:r>
      <w:proofErr w:type="spellStart"/>
      <w:r w:rsidRPr="00CE6BFD">
        <w:t>Pgd</w:t>
      </w:r>
      <w:proofErr w:type="spellEnd"/>
      <w:r w:rsidRPr="00CE6BFD">
        <w:t>，对于全局版本而言为</w:t>
      </w:r>
      <w:proofErr w:type="spellStart"/>
      <w:r w:rsidRPr="00CE6BFD">
        <w:t>gBest</w:t>
      </w:r>
      <w:proofErr w:type="spellEnd"/>
      <w:r w:rsidRPr="00CE6BFD">
        <w:t>或对于本地版本而言为</w:t>
      </w:r>
      <w:proofErr w:type="spellStart"/>
      <w:r w:rsidRPr="00CE6BFD">
        <w:t>Pid</w:t>
      </w:r>
      <w:proofErr w:type="spellEnd"/>
      <w:r w:rsidRPr="00CE6BFD">
        <w:t>，</w:t>
      </w:r>
      <w:proofErr w:type="spellStart"/>
      <w:r w:rsidRPr="00CE6BFD">
        <w:t>lBest</w:t>
      </w:r>
      <w:proofErr w:type="spellEnd"/>
      <w:r w:rsidRPr="00CE6BFD">
        <w:t>）的位置（迄今为止达到最佳适应性）。</w:t>
      </w:r>
      <w:r w:rsidR="00E8002B">
        <w:rPr>
          <w:rFonts w:hint="eastAsia"/>
        </w:rPr>
        <w:t>E</w:t>
      </w:r>
      <w:r w:rsidR="00E8002B">
        <w:t>q(2)</w:t>
      </w:r>
      <w:r w:rsidRPr="00CE6BFD">
        <w:t>更新了每个粒子在解超空间中的位置，两个随机数c1和c2是独立生成的，惯性权重w的使用在许多应用中提供了改进的性能</w:t>
      </w:r>
      <w:r w:rsidR="00E8002B">
        <w:rPr>
          <w:rFonts w:hint="eastAsia"/>
        </w:rPr>
        <w:t>。</w:t>
      </w:r>
    </w:p>
    <w:p w14:paraId="5BFCB1B9" w14:textId="3B91FD1F" w:rsidR="00E8002B" w:rsidRDefault="00E8002B" w:rsidP="00CE6BFD">
      <w:pPr>
        <w:ind w:firstLine="420"/>
        <w:jc w:val="left"/>
      </w:pPr>
      <w:r>
        <w:rPr>
          <w:noProof/>
        </w:rPr>
        <w:drawing>
          <wp:inline distT="0" distB="0" distL="0" distR="0" wp14:anchorId="150C6D63" wp14:editId="5B252890">
            <wp:extent cx="5274310" cy="823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23595"/>
                    </a:xfrm>
                    <a:prstGeom prst="rect">
                      <a:avLst/>
                    </a:prstGeom>
                  </pic:spPr>
                </pic:pic>
              </a:graphicData>
            </a:graphic>
          </wp:inline>
        </w:drawing>
      </w:r>
    </w:p>
    <w:p w14:paraId="6AA85BCF" w14:textId="5550F5EE" w:rsidR="00E8002B" w:rsidRDefault="00E8002B" w:rsidP="00CE6BFD">
      <w:pPr>
        <w:ind w:firstLine="420"/>
        <w:jc w:val="left"/>
      </w:pPr>
      <w:r w:rsidRPr="00E8002B">
        <w:rPr>
          <w:rFonts w:hint="eastAsia"/>
        </w:rPr>
        <w:t>事实证明，粒子群算法对许多优化问题非常有效。在这一领域已经做了很多工作</w:t>
      </w:r>
      <w:r w:rsidRPr="00E8002B">
        <w:t>[4]。 但是，约束优化问题仍然是粒子群优化的新领域。</w:t>
      </w:r>
    </w:p>
    <w:p w14:paraId="1DF79B68" w14:textId="5D006035" w:rsidR="00E8002B" w:rsidRDefault="00E8002B" w:rsidP="00CE6BFD">
      <w:pPr>
        <w:ind w:firstLine="420"/>
        <w:jc w:val="left"/>
        <w:rPr>
          <w:rFonts w:ascii="Arial" w:hAnsi="Arial" w:cs="Arial"/>
          <w:color w:val="333333"/>
          <w:szCs w:val="21"/>
          <w:shd w:val="clear" w:color="auto" w:fill="F7F8FA"/>
        </w:rPr>
      </w:pPr>
      <w:r>
        <w:rPr>
          <w:rFonts w:ascii="Arial" w:hAnsi="Arial" w:cs="Arial"/>
          <w:color w:val="333333"/>
          <w:szCs w:val="21"/>
          <w:shd w:val="clear" w:color="auto" w:fill="F7F8FA"/>
        </w:rPr>
        <w:t>一般约束非线性优化问题</w:t>
      </w:r>
      <w:r>
        <w:rPr>
          <w:rFonts w:ascii="Arial" w:hAnsi="Arial" w:cs="Arial"/>
          <w:color w:val="333333"/>
          <w:szCs w:val="21"/>
          <w:shd w:val="clear" w:color="auto" w:fill="F7F8FA"/>
        </w:rPr>
        <w:t>(CNOPs)</w:t>
      </w:r>
      <w:r>
        <w:rPr>
          <w:rFonts w:ascii="Arial" w:hAnsi="Arial" w:cs="Arial"/>
          <w:color w:val="333333"/>
          <w:szCs w:val="21"/>
          <w:shd w:val="clear" w:color="auto" w:fill="F7F8FA"/>
        </w:rPr>
        <w:t>定义如下</w:t>
      </w:r>
      <w:r>
        <w:rPr>
          <w:rFonts w:ascii="Arial" w:hAnsi="Arial" w:cs="Arial"/>
          <w:color w:val="333333"/>
          <w:szCs w:val="21"/>
          <w:shd w:val="clear" w:color="auto" w:fill="F7F8FA"/>
        </w:rPr>
        <w:t>:</w:t>
      </w:r>
    </w:p>
    <w:p w14:paraId="7277C384" w14:textId="671D3DF5" w:rsidR="00E8002B" w:rsidRDefault="00E8002B" w:rsidP="00E8002B">
      <w:pPr>
        <w:ind w:firstLine="420"/>
        <w:jc w:val="center"/>
      </w:pPr>
      <w:r>
        <w:rPr>
          <w:noProof/>
        </w:rPr>
        <w:drawing>
          <wp:inline distT="0" distB="0" distL="0" distR="0" wp14:anchorId="7001652D" wp14:editId="78C2E021">
            <wp:extent cx="2881577" cy="66281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9899" cy="683135"/>
                    </a:xfrm>
                    <a:prstGeom prst="rect">
                      <a:avLst/>
                    </a:prstGeom>
                  </pic:spPr>
                </pic:pic>
              </a:graphicData>
            </a:graphic>
          </wp:inline>
        </w:drawing>
      </w:r>
    </w:p>
    <w:p w14:paraId="67DED677" w14:textId="1B3E291D" w:rsidR="00E8002B" w:rsidRDefault="00E8002B" w:rsidP="00E8002B">
      <w:pPr>
        <w:ind w:firstLine="420"/>
        <w:jc w:val="left"/>
        <w:rPr>
          <w:rStyle w:val="tgt"/>
          <w:rFonts w:ascii="Arial" w:hAnsi="Arial" w:cs="Arial"/>
          <w:color w:val="333333"/>
          <w:szCs w:val="21"/>
          <w:shd w:val="clear" w:color="auto" w:fill="F7F8FA"/>
        </w:rPr>
      </w:pPr>
      <w:r w:rsidRPr="00CF6074">
        <w:t>它们由三个基本组件组成:一组变量、要优化的适应度函数(最小化、</w:t>
      </w:r>
      <w:r w:rsidRPr="00CF6074">
        <w:t>或</w:t>
      </w:r>
      <w:r w:rsidRPr="00CF6074">
        <w:t>最大化)和一组指定变量可行空间的约束。目标是在满足约束条件下，找出优化适应度函数的变</w:t>
      </w:r>
      <w:r>
        <w:rPr>
          <w:rStyle w:val="tgt"/>
          <w:rFonts w:ascii="Arial" w:hAnsi="Arial" w:cs="Arial"/>
          <w:color w:val="333333"/>
          <w:szCs w:val="21"/>
          <w:shd w:val="clear" w:color="auto" w:fill="F7F8FA"/>
        </w:rPr>
        <w:t>量值。</w:t>
      </w:r>
    </w:p>
    <w:p w14:paraId="3B749C41" w14:textId="039B4E65" w:rsidR="00E8002B" w:rsidRDefault="00E8002B" w:rsidP="00E8002B">
      <w:pPr>
        <w:jc w:val="left"/>
        <w:rPr>
          <w:rStyle w:val="tgt"/>
          <w:rFonts w:ascii="Arial" w:hAnsi="Arial" w:cs="Arial"/>
          <w:color w:val="333333"/>
          <w:szCs w:val="21"/>
          <w:shd w:val="clear" w:color="auto" w:fill="F7F8FA"/>
        </w:rPr>
      </w:pPr>
    </w:p>
    <w:p w14:paraId="781B37EE" w14:textId="459DB33D" w:rsidR="00E8002B" w:rsidRPr="00E8002B" w:rsidRDefault="00E8002B" w:rsidP="00E8002B">
      <w:pPr>
        <w:pStyle w:val="a3"/>
        <w:numPr>
          <w:ilvl w:val="0"/>
          <w:numId w:val="2"/>
        </w:numPr>
        <w:ind w:firstLineChars="0"/>
        <w:jc w:val="left"/>
        <w:rPr>
          <w:rStyle w:val="tgt"/>
          <w:rFonts w:ascii="Arial" w:hAnsi="Arial" w:cs="Arial"/>
          <w:color w:val="333333"/>
          <w:szCs w:val="21"/>
          <w:shd w:val="clear" w:color="auto" w:fill="F7F8FA"/>
        </w:rPr>
      </w:pPr>
      <w:r w:rsidRPr="00E8002B">
        <w:rPr>
          <w:rStyle w:val="tgt"/>
          <w:rFonts w:ascii="Arial" w:hAnsi="Arial" w:cs="Arial" w:hint="eastAsia"/>
          <w:color w:val="333333"/>
          <w:szCs w:val="21"/>
          <w:shd w:val="clear" w:color="auto" w:fill="F7F8FA"/>
        </w:rPr>
        <w:t>背景</w:t>
      </w:r>
    </w:p>
    <w:p w14:paraId="7DE8107A" w14:textId="77777777" w:rsidR="00CF6074" w:rsidRDefault="00E8002B" w:rsidP="00CF6074">
      <w:pPr>
        <w:ind w:firstLine="420"/>
        <w:jc w:val="left"/>
      </w:pPr>
      <w:r w:rsidRPr="00E8002B">
        <w:rPr>
          <w:rFonts w:hint="eastAsia"/>
        </w:rPr>
        <w:t>近几十年来，人们对</w:t>
      </w:r>
      <w:r w:rsidRPr="00E8002B">
        <w:t>CNOPs进行了大量的研究。由于非线性优化的复杂性和不可预测性，一般的确定性求解是不可能的。这为进化算法提供了一个机会。近年来，一些进化算法存在优化问题。</w:t>
      </w:r>
      <w:proofErr w:type="spellStart"/>
      <w:r w:rsidR="00CF6074" w:rsidRPr="00CF6074">
        <w:t>Michalewicz</w:t>
      </w:r>
      <w:proofErr w:type="spellEnd"/>
      <w:r w:rsidR="00CF6074" w:rsidRPr="00CF6074">
        <w:t>[6]概述了这些算法。本文综述了几种演化计算方法，并给出了一组有约束的数值优化试验用例。</w:t>
      </w:r>
    </w:p>
    <w:p w14:paraId="4CDF4B80" w14:textId="77777777" w:rsidR="00CF6074" w:rsidRDefault="00CF6074" w:rsidP="00CF6074">
      <w:pPr>
        <w:ind w:firstLine="420"/>
        <w:jc w:val="left"/>
      </w:pPr>
      <w:r w:rsidRPr="00CF6074">
        <w:t>约束优化过程的关键是约束的处理。提出了许多处理约束的方法。</w:t>
      </w:r>
      <w:proofErr w:type="spellStart"/>
      <w:r w:rsidRPr="00CF6074">
        <w:t>Koziel</w:t>
      </w:r>
      <w:proofErr w:type="spellEnd"/>
      <w:r w:rsidRPr="00CF6074">
        <w:t>等人[5]将其分为四类:基于保持解的易用性的方法;</w:t>
      </w:r>
      <w:r>
        <w:rPr>
          <w:rFonts w:hint="eastAsia"/>
        </w:rPr>
        <w:t>基于惩罚项</w:t>
      </w:r>
      <w:r w:rsidRPr="00CF6074">
        <w:t>的方法;明确区分可行解和不可行解的方</w:t>
      </w:r>
      <w:r w:rsidRPr="00CF6074">
        <w:lastRenderedPageBreak/>
        <w:t>法;和其他混合方法。</w:t>
      </w:r>
    </w:p>
    <w:p w14:paraId="6A3D1D66" w14:textId="1A265D8B" w:rsidR="00E8002B" w:rsidRPr="00E8002B" w:rsidRDefault="00CF6074" w:rsidP="00CF6074">
      <w:pPr>
        <w:ind w:firstLine="420"/>
        <w:jc w:val="left"/>
        <w:rPr>
          <w:rFonts w:hint="eastAsia"/>
        </w:rPr>
      </w:pPr>
      <w:r w:rsidRPr="00CF6074">
        <w:t>对于CNOPs，需要修改原始的PSO方法来处理约束。可以采用上述约束处理方法中的一些思想。最直接的方法是基于保留解的可行性的方法。为了在可行空间中找到最优解，每个粒子搜索整个空间，但只跟踪可行解，为了加速这个过程，所有粒</w:t>
      </w:r>
      <w:r w:rsidRPr="00CF6074">
        <w:rPr>
          <w:rFonts w:hint="eastAsia"/>
        </w:rPr>
        <w:t>子都初始化为可行解。下面是算法。</w:t>
      </w:r>
    </w:p>
    <w:p w14:paraId="2629060F" w14:textId="2D0A8B47" w:rsidR="00E8002B" w:rsidRDefault="00CF6074" w:rsidP="00E8002B">
      <w:pPr>
        <w:ind w:firstLine="420"/>
        <w:jc w:val="left"/>
      </w:pPr>
      <w:r>
        <w:rPr>
          <w:noProof/>
        </w:rPr>
        <w:drawing>
          <wp:inline distT="0" distB="0" distL="0" distR="0" wp14:anchorId="434B7A84" wp14:editId="4278BD7F">
            <wp:extent cx="5274310" cy="4843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43780"/>
                    </a:xfrm>
                    <a:prstGeom prst="rect">
                      <a:avLst/>
                    </a:prstGeom>
                  </pic:spPr>
                </pic:pic>
              </a:graphicData>
            </a:graphic>
          </wp:inline>
        </w:drawing>
      </w:r>
    </w:p>
    <w:p w14:paraId="16F326DB" w14:textId="77777777" w:rsidR="00CF6074" w:rsidRDefault="00CF6074" w:rsidP="00E8002B">
      <w:pPr>
        <w:ind w:firstLine="420"/>
        <w:jc w:val="left"/>
      </w:pPr>
      <w:r w:rsidRPr="00CF6074">
        <w:rPr>
          <w:rFonts w:hint="eastAsia"/>
        </w:rPr>
        <w:t>与原始</w:t>
      </w:r>
      <w:r w:rsidRPr="00CF6074">
        <w:t>PSO相比，有两个修改。</w:t>
      </w:r>
    </w:p>
    <w:p w14:paraId="5E682396" w14:textId="5C2A1585" w:rsidR="00CF6074" w:rsidRDefault="00CF6074" w:rsidP="00CF6074">
      <w:pPr>
        <w:pStyle w:val="a3"/>
        <w:numPr>
          <w:ilvl w:val="0"/>
          <w:numId w:val="3"/>
        </w:numPr>
        <w:ind w:firstLineChars="0"/>
        <w:jc w:val="left"/>
      </w:pPr>
      <w:r w:rsidRPr="00CF6074">
        <w:t>在初始化过程中，重复初始化所有的粒子，直到它们满足所有的约束。</w:t>
      </w:r>
    </w:p>
    <w:p w14:paraId="2B5554DF" w14:textId="2A0A0B81" w:rsidR="00CF6074" w:rsidRDefault="00CF6074" w:rsidP="00CF6074">
      <w:pPr>
        <w:pStyle w:val="a3"/>
        <w:numPr>
          <w:ilvl w:val="0"/>
          <w:numId w:val="3"/>
        </w:numPr>
        <w:ind w:firstLineChars="0"/>
        <w:jc w:val="left"/>
      </w:pPr>
      <w:r w:rsidRPr="00CF6074">
        <w:t>在计算</w:t>
      </w:r>
      <w:proofErr w:type="spellStart"/>
      <w:r w:rsidRPr="00CF6074">
        <w:t>pBest</w:t>
      </w:r>
      <w:proofErr w:type="spellEnd"/>
      <w:r w:rsidRPr="00CF6074">
        <w:t>和</w:t>
      </w:r>
      <w:proofErr w:type="spellStart"/>
      <w:r w:rsidRPr="00CF6074">
        <w:t>gBest</w:t>
      </w:r>
      <w:proofErr w:type="spellEnd"/>
      <w:r w:rsidRPr="00CF6074">
        <w:t>值时，只计算可行空间中的位置。</w:t>
      </w:r>
    </w:p>
    <w:p w14:paraId="088DE9FB" w14:textId="132B6A5B" w:rsidR="00CF6074" w:rsidRDefault="00CF6074" w:rsidP="00E8002B">
      <w:pPr>
        <w:ind w:firstLine="420"/>
        <w:jc w:val="left"/>
      </w:pPr>
      <w:r w:rsidRPr="00CF6074">
        <w:t>上述算法是全局版本。对于局部版本，算法只有一个不同之处:每个粒子不是找到最好的，而是找到一个最优(</w:t>
      </w:r>
      <w:proofErr w:type="spellStart"/>
      <w:r>
        <w:rPr>
          <w:rFonts w:hint="eastAsia"/>
        </w:rPr>
        <w:t>l</w:t>
      </w:r>
      <w:r w:rsidRPr="00CF6074">
        <w:t>Best</w:t>
      </w:r>
      <w:proofErr w:type="spellEnd"/>
      <w:r w:rsidRPr="00CF6074">
        <w:t>)来更新新速度。</w:t>
      </w:r>
    </w:p>
    <w:p w14:paraId="039BDC23" w14:textId="0D58CB3D" w:rsidR="00CF6074" w:rsidRDefault="00CF6074" w:rsidP="00CF6074">
      <w:pPr>
        <w:jc w:val="left"/>
      </w:pPr>
    </w:p>
    <w:p w14:paraId="22799032" w14:textId="4BAA3E5D" w:rsidR="00CF6074" w:rsidRDefault="00CF6074" w:rsidP="00CF6074">
      <w:pPr>
        <w:pStyle w:val="a3"/>
        <w:numPr>
          <w:ilvl w:val="0"/>
          <w:numId w:val="2"/>
        </w:numPr>
        <w:ind w:firstLineChars="0"/>
        <w:jc w:val="left"/>
      </w:pPr>
      <w:r>
        <w:rPr>
          <w:rFonts w:hint="eastAsia"/>
        </w:rPr>
        <w:t>实验设置</w:t>
      </w:r>
    </w:p>
    <w:p w14:paraId="74430F2E" w14:textId="729A0743" w:rsidR="00CF6074" w:rsidRDefault="00CF6074" w:rsidP="00CF6074">
      <w:pPr>
        <w:ind w:firstLine="420"/>
        <w:jc w:val="left"/>
      </w:pPr>
      <w:r w:rsidRPr="00CF6074">
        <w:rPr>
          <w:rFonts w:hint="eastAsia"/>
        </w:rPr>
        <w:t>对</w:t>
      </w:r>
      <w:r w:rsidRPr="00CF6074">
        <w:t>12个约束数值优化问题进行了实验验证。它们是由</w:t>
      </w:r>
      <w:proofErr w:type="spellStart"/>
      <w:r w:rsidRPr="00CF6074">
        <w:t>Michalewicz</w:t>
      </w:r>
      <w:proofErr w:type="spellEnd"/>
      <w:r w:rsidRPr="00CF6074">
        <w:t>和Schoenauer[6]提出的。这些测试用例包括具有不同约束类型的目标函数[5,6]。详细功能信息请参考文献。</w:t>
      </w:r>
    </w:p>
    <w:p w14:paraId="1A158476" w14:textId="7DF7C49A" w:rsidR="00FB4A16" w:rsidRDefault="00FB4A16" w:rsidP="00FB4A16">
      <w:pPr>
        <w:ind w:firstLine="420"/>
        <w:jc w:val="center"/>
      </w:pPr>
      <w:r>
        <w:rPr>
          <w:noProof/>
        </w:rPr>
        <w:lastRenderedPageBreak/>
        <w:drawing>
          <wp:inline distT="0" distB="0" distL="0" distR="0" wp14:anchorId="6E1918FF" wp14:editId="2EDF1A6C">
            <wp:extent cx="5274310" cy="3725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5545"/>
                    </a:xfrm>
                    <a:prstGeom prst="rect">
                      <a:avLst/>
                    </a:prstGeom>
                  </pic:spPr>
                </pic:pic>
              </a:graphicData>
            </a:graphic>
          </wp:inline>
        </w:drawing>
      </w:r>
    </w:p>
    <w:p w14:paraId="253E3F15" w14:textId="18F6AA7A" w:rsidR="00FB4A16" w:rsidRDefault="00FB4A16" w:rsidP="00FB4A16">
      <w:pPr>
        <w:ind w:firstLine="420"/>
        <w:jc w:val="left"/>
      </w:pPr>
      <w:r w:rsidRPr="00FB4A16">
        <w:rPr>
          <w:rFonts w:hint="eastAsia"/>
        </w:rPr>
        <w:t>在表格</w:t>
      </w:r>
      <w:r w:rsidRPr="00FB4A16">
        <w:t>1中。有三个处理非线性方程约束的测试用例</w:t>
      </w:r>
      <w:r>
        <w:rPr>
          <w:rFonts w:hint="eastAsia"/>
        </w:rPr>
        <w:t>：</w:t>
      </w:r>
      <w:r w:rsidRPr="00FB4A16">
        <w:t>G3、G5和G11。在PSO方法中，所有随机初始化的解都需要位于可行空间中。对于这些方程约束条件，随机生成一组可行解几乎是不可能的。有几种技术可以消除这些方程约束。一是采用直接替换的方法来消除约束，具体如下:</w:t>
      </w:r>
    </w:p>
    <w:p w14:paraId="49F6D180" w14:textId="17494AA1" w:rsidR="00FB4A16" w:rsidRDefault="00FB4A16" w:rsidP="00FB4A16">
      <w:pPr>
        <w:ind w:firstLine="420"/>
        <w:jc w:val="center"/>
      </w:pPr>
      <w:r>
        <w:rPr>
          <w:noProof/>
        </w:rPr>
        <w:drawing>
          <wp:inline distT="0" distB="0" distL="0" distR="0" wp14:anchorId="775B3B2E" wp14:editId="19CE380F">
            <wp:extent cx="3299581" cy="172447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482" cy="1739056"/>
                    </a:xfrm>
                    <a:prstGeom prst="rect">
                      <a:avLst/>
                    </a:prstGeom>
                  </pic:spPr>
                </pic:pic>
              </a:graphicData>
            </a:graphic>
          </wp:inline>
        </w:drawing>
      </w:r>
    </w:p>
    <w:p w14:paraId="3CAB1BB3" w14:textId="77777777" w:rsidR="00FB4A16" w:rsidRDefault="00FB4A16" w:rsidP="00FB4A16">
      <w:pPr>
        <w:ind w:firstLine="420"/>
        <w:jc w:val="left"/>
      </w:pPr>
      <w:r w:rsidRPr="00FB4A16">
        <w:rPr>
          <w:rFonts w:hint="eastAsia"/>
        </w:rPr>
        <w:t>测试用例</w:t>
      </w:r>
      <w:r w:rsidRPr="00FB4A16">
        <w:t>G12是一个特殊情况，其中在搜索空间中嵌入了125个不相交的可行空间球体。</w:t>
      </w:r>
    </w:p>
    <w:p w14:paraId="74757BB1" w14:textId="77777777" w:rsidR="00FB4A16" w:rsidRDefault="00FB4A16" w:rsidP="00FB4A16">
      <w:pPr>
        <w:ind w:firstLine="420"/>
        <w:jc w:val="left"/>
      </w:pPr>
      <w:r w:rsidRPr="00FB4A16">
        <w:t>为了与其他人的结果进行比较，每个测试用例都进行了两种类型的实验：</w:t>
      </w:r>
    </w:p>
    <w:p w14:paraId="44F6E3DC" w14:textId="77777777" w:rsidR="00FB4A16" w:rsidRDefault="00FB4A16" w:rsidP="00FB4A16">
      <w:pPr>
        <w:ind w:left="420" w:firstLine="420"/>
        <w:jc w:val="left"/>
      </w:pPr>
      <w:r w:rsidRPr="00FB4A16">
        <w:t>实验＃1：执行了20次运行。 对于每次运行，最大代数设置为T =200。</w:t>
      </w:r>
    </w:p>
    <w:p w14:paraId="71C0B849" w14:textId="4E90361A" w:rsidR="00FB4A16" w:rsidRDefault="00FB4A16" w:rsidP="00FB4A16">
      <w:pPr>
        <w:ind w:left="420" w:firstLine="420"/>
        <w:jc w:val="left"/>
      </w:pPr>
      <w:r w:rsidRPr="00FB4A16">
        <w:t>实验2：执行了20次运行。 对于每次运行，最大代数设置为T = 500。</w:t>
      </w:r>
    </w:p>
    <w:p w14:paraId="0D7872B8" w14:textId="60D5A634" w:rsidR="00FB4A16" w:rsidRDefault="00FB4A16" w:rsidP="00FB4A16">
      <w:pPr>
        <w:jc w:val="left"/>
      </w:pPr>
    </w:p>
    <w:p w14:paraId="7F55FCEB" w14:textId="22E9A341" w:rsidR="00FB4A16" w:rsidRDefault="00FB4A16" w:rsidP="00FB4A16">
      <w:pPr>
        <w:pStyle w:val="a3"/>
        <w:numPr>
          <w:ilvl w:val="0"/>
          <w:numId w:val="2"/>
        </w:numPr>
        <w:ind w:firstLineChars="0"/>
        <w:jc w:val="left"/>
      </w:pPr>
      <w:r>
        <w:rPr>
          <w:rFonts w:hint="eastAsia"/>
        </w:rPr>
        <w:t>参数选择</w:t>
      </w:r>
    </w:p>
    <w:p w14:paraId="7A2C1630" w14:textId="10FA0A15" w:rsidR="00FB4A16" w:rsidRDefault="00FB4A16" w:rsidP="00FB4A16">
      <w:pPr>
        <w:jc w:val="left"/>
      </w:pPr>
      <w:r w:rsidRPr="00FB4A16">
        <w:t>PSO的</w:t>
      </w:r>
      <w:r>
        <w:rPr>
          <w:rFonts w:hint="eastAsia"/>
        </w:rPr>
        <w:t>粒子群大小</w:t>
      </w:r>
      <w:r w:rsidRPr="00FB4A16">
        <w:t>通常在10到40之间。Carlisle[7]比较了不同的</w:t>
      </w:r>
      <w:r>
        <w:rPr>
          <w:rFonts w:hint="eastAsia"/>
        </w:rPr>
        <w:t>粒子群大小</w:t>
      </w:r>
      <w:r w:rsidRPr="00FB4A16">
        <w:t>，并建议30为合适的选择。在这里，</w:t>
      </w:r>
      <w:r>
        <w:rPr>
          <w:rFonts w:hint="eastAsia"/>
        </w:rPr>
        <w:t>粒子群大小</w:t>
      </w:r>
      <w:r w:rsidRPr="00FB4A16">
        <w:t>为20。</w:t>
      </w:r>
      <w:r>
        <w:rPr>
          <w:rFonts w:hint="eastAsia"/>
        </w:rPr>
        <w:t>粒子群较小</w:t>
      </w:r>
      <w:r w:rsidRPr="00FB4A16">
        <w:t>的原因是它大大减少了计算时间。 这是因为在初始化期间，所有粒子都必须在可行的空间内。随机初始化的粒子并不总是在可行的空间中。因此，如果种群太大，初始化可能会花费更长的时间。但是，对于某些复杂的情况，首选较大的</w:t>
      </w:r>
      <w:r>
        <w:rPr>
          <w:rFonts w:hint="eastAsia"/>
        </w:rPr>
        <w:t>粒子群规模</w:t>
      </w:r>
      <w:r w:rsidR="00D53456">
        <w:rPr>
          <w:rFonts w:hint="eastAsia"/>
        </w:rPr>
        <w:t>。</w:t>
      </w:r>
      <w:r w:rsidRPr="00FB4A16">
        <w:t xml:space="preserve"> </w:t>
      </w:r>
    </w:p>
    <w:p w14:paraId="72723860" w14:textId="10D00A35" w:rsidR="00FB4A16" w:rsidRDefault="00FB4A16" w:rsidP="00FB4A16">
      <w:pPr>
        <w:ind w:firstLine="420"/>
        <w:jc w:val="left"/>
      </w:pPr>
      <w:r w:rsidRPr="00FB4A16">
        <w:lastRenderedPageBreak/>
        <w:t>在PSO中</w:t>
      </w:r>
      <w:r>
        <w:rPr>
          <w:rFonts w:hint="eastAsia"/>
        </w:rPr>
        <w:t>，</w:t>
      </w:r>
      <w:r w:rsidR="00D53456" w:rsidRPr="00FB4A16">
        <w:t>不需要调整很多参数。</w:t>
      </w:r>
      <w:r w:rsidRPr="00FB4A16">
        <w:t>仅需要注意以下几个参数：最大速度</w:t>
      </w:r>
      <w:r w:rsidR="00D53456">
        <w:t>V</w:t>
      </w:r>
      <w:r w:rsidR="00D53456">
        <w:rPr>
          <w:rFonts w:hint="eastAsia"/>
        </w:rPr>
        <w:t>max</w:t>
      </w:r>
      <w:r w:rsidRPr="00FB4A16">
        <w:t>，惯性权重w</w:t>
      </w:r>
      <w:r w:rsidR="00D53456">
        <w:rPr>
          <w:rFonts w:hint="eastAsia"/>
        </w:rPr>
        <w:t>，</w:t>
      </w:r>
      <w:r w:rsidRPr="00FB4A16">
        <w:t>认知学习率c</w:t>
      </w:r>
      <w:r w:rsidR="00D53456">
        <w:rPr>
          <w:rFonts w:hint="eastAsia"/>
        </w:rPr>
        <w:t>1</w:t>
      </w:r>
      <w:r w:rsidRPr="00FB4A16">
        <w:t>和社交学习率c2</w:t>
      </w:r>
      <w:r w:rsidR="00D53456">
        <w:rPr>
          <w:rFonts w:hint="eastAsia"/>
        </w:rPr>
        <w:t>。</w:t>
      </w:r>
      <w:r w:rsidRPr="00FB4A16">
        <w:t>参数设置与以前一样[8;9]。惯性权重</w:t>
      </w:r>
      <w:r w:rsidRPr="00FB4A16">
        <w:rPr>
          <w:rFonts w:hint="eastAsia"/>
        </w:rPr>
        <w:t>为</w:t>
      </w:r>
      <w:r w:rsidRPr="00FB4A16">
        <w:t>[0.5 +（</w:t>
      </w:r>
      <w:proofErr w:type="spellStart"/>
      <w:r w:rsidRPr="00FB4A16">
        <w:t>Rnd</w:t>
      </w:r>
      <w:proofErr w:type="spellEnd"/>
      <w:r w:rsidRPr="00FB4A16">
        <w:t xml:space="preserve"> / 2.0）]。学习率是1.49445。 最大速度V</w:t>
      </w:r>
      <w:r w:rsidR="00D53456">
        <w:rPr>
          <w:rFonts w:hint="eastAsia"/>
        </w:rPr>
        <w:t>max</w:t>
      </w:r>
      <w:r w:rsidRPr="00FB4A16">
        <w:t>设置为粒子的动态范围。</w:t>
      </w:r>
    </w:p>
    <w:p w14:paraId="33999CF5" w14:textId="27274264" w:rsidR="00D53456" w:rsidRDefault="00D53456" w:rsidP="00D53456">
      <w:pPr>
        <w:jc w:val="left"/>
      </w:pPr>
    </w:p>
    <w:p w14:paraId="282AB292" w14:textId="5F810AAA" w:rsidR="00D53456" w:rsidRDefault="00D53456" w:rsidP="00D53456">
      <w:pPr>
        <w:pStyle w:val="a3"/>
        <w:numPr>
          <w:ilvl w:val="0"/>
          <w:numId w:val="2"/>
        </w:numPr>
        <w:ind w:firstLineChars="0"/>
        <w:jc w:val="left"/>
      </w:pPr>
      <w:r>
        <w:rPr>
          <w:rFonts w:hint="eastAsia"/>
        </w:rPr>
        <w:t>结果</w:t>
      </w:r>
    </w:p>
    <w:p w14:paraId="53863A8D" w14:textId="46D5B4BB" w:rsidR="00D53456" w:rsidRDefault="00D53456" w:rsidP="00D53456">
      <w:pPr>
        <w:ind w:firstLine="420"/>
        <w:jc w:val="left"/>
      </w:pPr>
      <w:r w:rsidRPr="00D53456">
        <w:rPr>
          <w:rFonts w:hint="eastAsia"/>
        </w:rPr>
        <w:t>下表总结了</w:t>
      </w:r>
      <w:r w:rsidRPr="00D53456">
        <w:t>11个带有非线性不平等约束的测试用例的结果。所有的问题都变成了最小优化</w:t>
      </w:r>
      <w:r>
        <w:rPr>
          <w:rFonts w:hint="eastAsia"/>
        </w:rPr>
        <w:t>问题</w:t>
      </w:r>
      <w:r w:rsidRPr="00D53456">
        <w:t>。因此，这里显示的所有最优值都是最小值。首先，需要注意的是，PSO能够成功地找到除测试用例G5之外的所有情况的最优解，而测试用例G5</w:t>
      </w:r>
      <w:r>
        <w:rPr>
          <w:rFonts w:hint="eastAsia"/>
        </w:rPr>
        <w:t>是</w:t>
      </w:r>
      <w:r w:rsidRPr="00D53456">
        <w:t>由于方程的约束没有得到求解。</w:t>
      </w:r>
    </w:p>
    <w:p w14:paraId="0F833551" w14:textId="7F5D36BB" w:rsidR="00D53456" w:rsidRDefault="00D53456" w:rsidP="00D53456">
      <w:pPr>
        <w:ind w:firstLine="420"/>
        <w:jc w:val="center"/>
      </w:pPr>
      <w:r>
        <w:rPr>
          <w:noProof/>
        </w:rPr>
        <w:drawing>
          <wp:inline distT="0" distB="0" distL="0" distR="0" wp14:anchorId="0CA8EEDE" wp14:editId="28EFE782">
            <wp:extent cx="3802743" cy="27479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747" cy="2773917"/>
                    </a:xfrm>
                    <a:prstGeom prst="rect">
                      <a:avLst/>
                    </a:prstGeom>
                  </pic:spPr>
                </pic:pic>
              </a:graphicData>
            </a:graphic>
          </wp:inline>
        </w:drawing>
      </w:r>
    </w:p>
    <w:p w14:paraId="3609AEDA" w14:textId="7EEBDC28" w:rsidR="00D53456" w:rsidRDefault="00971F4B" w:rsidP="00D53456">
      <w:pPr>
        <w:ind w:firstLine="420"/>
        <w:jc w:val="left"/>
      </w:pPr>
      <w:r w:rsidRPr="00971F4B">
        <w:rPr>
          <w:rFonts w:hint="eastAsia"/>
        </w:rPr>
        <w:t>表</w:t>
      </w:r>
      <w:r w:rsidRPr="00971F4B">
        <w:t>2显示，在剩下的11个测试用例中，有10个测试用例，包括两个修改过的用例G3a和G1 la, PSO在200次迭代中成功地找到了最优或接近最优。表3为第二次实验结果。与其他结果相比，这要比之前报道的其他结果快得多[5,10]。</w:t>
      </w:r>
    </w:p>
    <w:p w14:paraId="3969F380" w14:textId="775113FC" w:rsidR="00971F4B" w:rsidRDefault="00971F4B" w:rsidP="000E6E65">
      <w:pPr>
        <w:ind w:firstLine="420"/>
        <w:jc w:val="center"/>
      </w:pPr>
      <w:r>
        <w:rPr>
          <w:noProof/>
        </w:rPr>
        <w:drawing>
          <wp:inline distT="0" distB="0" distL="0" distR="0" wp14:anchorId="279D8B09" wp14:editId="6BD74551">
            <wp:extent cx="3951811" cy="300929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977" cy="3026936"/>
                    </a:xfrm>
                    <a:prstGeom prst="rect">
                      <a:avLst/>
                    </a:prstGeom>
                  </pic:spPr>
                </pic:pic>
              </a:graphicData>
            </a:graphic>
          </wp:inline>
        </w:drawing>
      </w:r>
    </w:p>
    <w:p w14:paraId="7C78A3A1" w14:textId="135BA0B0" w:rsidR="00971F4B" w:rsidRDefault="00971F4B" w:rsidP="00D53456">
      <w:pPr>
        <w:ind w:firstLine="420"/>
        <w:jc w:val="left"/>
      </w:pPr>
      <w:r w:rsidRPr="00971F4B">
        <w:rPr>
          <w:rFonts w:hint="eastAsia"/>
        </w:rPr>
        <w:t>除了速度，粒子群优化算法还发现了比上述算法更好的结果。表</w:t>
      </w:r>
      <w:r w:rsidRPr="00971F4B">
        <w:t>4是20次运行的最佳测试结果的逐行比较。结果表明，PSO在迭代次数少的情况下得到了较好的或相似的结</w:t>
      </w:r>
      <w:r w:rsidRPr="00971F4B">
        <w:lastRenderedPageBreak/>
        <w:t>果。</w:t>
      </w:r>
    </w:p>
    <w:p w14:paraId="3D303FED" w14:textId="17206E6B" w:rsidR="00971F4B" w:rsidRDefault="00971F4B" w:rsidP="000E6E65">
      <w:pPr>
        <w:ind w:firstLine="420"/>
        <w:jc w:val="center"/>
      </w:pPr>
      <w:r>
        <w:rPr>
          <w:noProof/>
        </w:rPr>
        <w:drawing>
          <wp:inline distT="0" distB="0" distL="0" distR="0" wp14:anchorId="15A50F57" wp14:editId="4076EAAE">
            <wp:extent cx="4339771" cy="3387800"/>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4301" cy="3406949"/>
                    </a:xfrm>
                    <a:prstGeom prst="rect">
                      <a:avLst/>
                    </a:prstGeom>
                  </pic:spPr>
                </pic:pic>
              </a:graphicData>
            </a:graphic>
          </wp:inline>
        </w:drawing>
      </w:r>
    </w:p>
    <w:p w14:paraId="241A54C4" w14:textId="77777777" w:rsidR="00971F4B" w:rsidRDefault="00971F4B" w:rsidP="00D53456">
      <w:pPr>
        <w:ind w:firstLine="420"/>
        <w:jc w:val="left"/>
      </w:pPr>
      <w:r w:rsidRPr="00971F4B">
        <w:rPr>
          <w:rFonts w:hint="eastAsia"/>
        </w:rPr>
        <w:t>除测试用例</w:t>
      </w:r>
      <w:r w:rsidRPr="00971F4B">
        <w:t>G1外，其余均采用全局PSO算法。在G</w:t>
      </w:r>
      <w:r>
        <w:rPr>
          <w:rFonts w:hint="eastAsia"/>
        </w:rPr>
        <w:t>1用例中</w:t>
      </w:r>
      <w:r w:rsidRPr="00971F4B">
        <w:t>，全局粒子群优化算法有时会陷入局部极小值。这个问题可以通过使用</w:t>
      </w:r>
      <w:r>
        <w:t>PSO</w:t>
      </w:r>
      <w:r w:rsidRPr="00971F4B">
        <w:t>算法的局部版本来解决。</w:t>
      </w:r>
      <w:r>
        <w:rPr>
          <w:rFonts w:hint="eastAsia"/>
        </w:rPr>
        <w:t>粒子群</w:t>
      </w:r>
      <w:r w:rsidRPr="00971F4B">
        <w:t>规模也改为50。然后PSO毫无例外地找到了全局最优解。对于测试用例G7和G10，使用了更高的最大迭代数。最大迭代被</w:t>
      </w:r>
      <w:r>
        <w:rPr>
          <w:rFonts w:hint="eastAsia"/>
        </w:rPr>
        <w:t>分别</w:t>
      </w:r>
      <w:r w:rsidRPr="00971F4B">
        <w:t>更改为2000和5000。粒子群优化算法在较短的时间内得到了较好的结果。</w:t>
      </w:r>
    </w:p>
    <w:p w14:paraId="5238B26C" w14:textId="2132A644" w:rsidR="00971F4B" w:rsidRDefault="00971F4B" w:rsidP="00D53456">
      <w:pPr>
        <w:ind w:firstLine="420"/>
        <w:jc w:val="left"/>
      </w:pPr>
      <w:r w:rsidRPr="00971F4B">
        <w:t>测试用例G2是PSO没有使用上述设置找到最佳区域的唯一情况。尝试了不同的种群大小、最大迭代次数和局部版本的粒子群优化算法。具有较大种群规模的局部粒子群优化算法成功地找</w:t>
      </w:r>
      <w:r w:rsidRPr="00971F4B">
        <w:rPr>
          <w:rFonts w:hint="eastAsia"/>
        </w:rPr>
        <w:t>到了全局最优解。结果如表</w:t>
      </w:r>
      <w:r w:rsidRPr="00971F4B">
        <w:t>5所示。</w:t>
      </w:r>
    </w:p>
    <w:p w14:paraId="2F2147FC" w14:textId="501C7BBF" w:rsidR="00971F4B" w:rsidRDefault="00971F4B" w:rsidP="000E6E65">
      <w:pPr>
        <w:ind w:firstLine="420"/>
        <w:jc w:val="center"/>
      </w:pPr>
      <w:bookmarkStart w:id="0" w:name="_GoBack"/>
      <w:r>
        <w:rPr>
          <w:noProof/>
        </w:rPr>
        <w:drawing>
          <wp:inline distT="0" distB="0" distL="0" distR="0" wp14:anchorId="07F5DCB7" wp14:editId="1EDC1D77">
            <wp:extent cx="4528457" cy="3414062"/>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5570" cy="3434503"/>
                    </a:xfrm>
                    <a:prstGeom prst="rect">
                      <a:avLst/>
                    </a:prstGeom>
                  </pic:spPr>
                </pic:pic>
              </a:graphicData>
            </a:graphic>
          </wp:inline>
        </w:drawing>
      </w:r>
      <w:bookmarkEnd w:id="0"/>
    </w:p>
    <w:p w14:paraId="6FC436AF" w14:textId="4D714428" w:rsidR="00971F4B" w:rsidRDefault="00971F4B" w:rsidP="00971F4B">
      <w:pPr>
        <w:jc w:val="left"/>
      </w:pPr>
    </w:p>
    <w:p w14:paraId="0D508BD9" w14:textId="7DB9F1CC" w:rsidR="00971F4B" w:rsidRDefault="00971F4B" w:rsidP="00971F4B">
      <w:pPr>
        <w:pStyle w:val="a3"/>
        <w:numPr>
          <w:ilvl w:val="0"/>
          <w:numId w:val="2"/>
        </w:numPr>
        <w:ind w:firstLineChars="0"/>
        <w:jc w:val="left"/>
      </w:pPr>
      <w:r>
        <w:rPr>
          <w:rFonts w:hint="eastAsia"/>
        </w:rPr>
        <w:t>讨论</w:t>
      </w:r>
    </w:p>
    <w:p w14:paraId="53C98807" w14:textId="77777777" w:rsidR="00971F4B" w:rsidRDefault="00971F4B" w:rsidP="00971F4B">
      <w:pPr>
        <w:ind w:firstLine="420"/>
        <w:jc w:val="left"/>
      </w:pPr>
      <w:r w:rsidRPr="00971F4B">
        <w:rPr>
          <w:rFonts w:hint="eastAsia"/>
        </w:rPr>
        <w:t>已知，不同的约束处理技术对不同的</w:t>
      </w:r>
      <w:r w:rsidRPr="00971F4B">
        <w:t>CNOP情况提供了不同的质量结果从以上结果可以看出，在所有CNOP情况下，PSO算法对全局最优区域的定位是一致的。由于进化算法的起源是随机的，方程约束很难处理。在可行空间中几乎不可能找到一组初始解。这也适用于那些可行空间极小的问题。</w:t>
      </w:r>
    </w:p>
    <w:p w14:paraId="0C541BBB" w14:textId="77777777" w:rsidR="00971F4B" w:rsidRDefault="00971F4B" w:rsidP="00971F4B">
      <w:pPr>
        <w:ind w:firstLine="420"/>
        <w:jc w:val="left"/>
      </w:pPr>
      <w:r w:rsidRPr="00971F4B">
        <w:t>与其他方法相比，PSO具有以下优点:</w:t>
      </w:r>
    </w:p>
    <w:p w14:paraId="6FF6EE92" w14:textId="77777777" w:rsidR="00971F4B" w:rsidRDefault="00971F4B" w:rsidP="00971F4B">
      <w:pPr>
        <w:ind w:firstLine="420"/>
        <w:jc w:val="left"/>
      </w:pPr>
      <w:r w:rsidRPr="00971F4B">
        <w:t>1. 算法简单，需要调整的参数不多。</w:t>
      </w:r>
    </w:p>
    <w:p w14:paraId="294D2A2D" w14:textId="77777777" w:rsidR="00AF6E64" w:rsidRDefault="00971F4B" w:rsidP="00971F4B">
      <w:pPr>
        <w:ind w:firstLine="420"/>
        <w:jc w:val="left"/>
      </w:pPr>
      <w:r w:rsidRPr="00971F4B">
        <w:t>2. 该算法功能强大，对于上述基准函数PSO速度更快，上述结果也表明，该算法可以处理多种约束条件下的优化问题。</w:t>
      </w:r>
    </w:p>
    <w:p w14:paraId="13B40F41" w14:textId="1057D59F" w:rsidR="00971F4B" w:rsidRDefault="00971F4B" w:rsidP="00971F4B">
      <w:pPr>
        <w:ind w:firstLine="420"/>
        <w:jc w:val="left"/>
      </w:pPr>
      <w:r w:rsidRPr="00971F4B">
        <w:t>3.目标和约束没有预定义的限制;它不需要对目标和约束进行预处理</w:t>
      </w:r>
      <w:r w:rsidRPr="00971F4B">
        <w:rPr>
          <w:rFonts w:hint="eastAsia"/>
        </w:rPr>
        <w:t>。</w:t>
      </w:r>
    </w:p>
    <w:p w14:paraId="14AADD00" w14:textId="79ED113A" w:rsidR="00AF6E64" w:rsidRDefault="00AF6E64" w:rsidP="00AF6E64">
      <w:pPr>
        <w:jc w:val="left"/>
      </w:pPr>
    </w:p>
    <w:p w14:paraId="635FF8DB" w14:textId="73DADB5F" w:rsidR="00AF6E64" w:rsidRDefault="00AF6E64" w:rsidP="00AF6E64">
      <w:pPr>
        <w:ind w:firstLine="420"/>
        <w:jc w:val="left"/>
      </w:pPr>
      <w:r w:rsidRPr="00AF6E64">
        <w:rPr>
          <w:rFonts w:hint="eastAsia"/>
        </w:rPr>
        <w:t>在实际问题中可以使用两个版本的粒子群优化算法。局部</w:t>
      </w:r>
      <w:r w:rsidRPr="00AF6E64">
        <w:t>PSO算法是更准确的结果，而全局版本是更快的首选。如果结果不令人满意，可以尝试更高的迭代次数和更高的种群大小</w:t>
      </w:r>
      <w:r>
        <w:rPr>
          <w:rFonts w:hint="eastAsia"/>
        </w:rPr>
        <w:t>。</w:t>
      </w:r>
    </w:p>
    <w:p w14:paraId="16BAE22C" w14:textId="4F9514F0" w:rsidR="00AF6E64" w:rsidRPr="00CF6074" w:rsidRDefault="00AF6E64" w:rsidP="00AF6E64">
      <w:pPr>
        <w:ind w:firstLine="420"/>
        <w:jc w:val="left"/>
        <w:rPr>
          <w:rFonts w:hint="eastAsia"/>
        </w:rPr>
      </w:pPr>
      <w:r>
        <w:rPr>
          <w:rFonts w:hint="eastAsia"/>
        </w:rPr>
        <w:t>本文</w:t>
      </w:r>
      <w:r w:rsidRPr="00AF6E64">
        <w:t>提出了一种用于约束优化的粒子群优化算法。结果表明，粒子群优化算法是一种有效、通用的求解约束参数优化问题的方法。本文仅代表了用粒子群算法求解约束参数优化问题研究的第一步。为了在实际应用中发挥作用，需要证明粒子群解决更复杂约束优化问题的能力。</w:t>
      </w:r>
    </w:p>
    <w:sectPr w:rsidR="00AF6E64" w:rsidRPr="00CF6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032"/>
    <w:multiLevelType w:val="hybridMultilevel"/>
    <w:tmpl w:val="9A540BF0"/>
    <w:lvl w:ilvl="0" w:tplc="48EE5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67D18"/>
    <w:multiLevelType w:val="hybridMultilevel"/>
    <w:tmpl w:val="2288040E"/>
    <w:lvl w:ilvl="0" w:tplc="D82E1F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77007"/>
    <w:multiLevelType w:val="hybridMultilevel"/>
    <w:tmpl w:val="156C15E4"/>
    <w:lvl w:ilvl="0" w:tplc="9F66AEA2">
      <w:start w:val="1"/>
      <w:numFmt w:val="decimal"/>
      <w:lvlText w:val="%1."/>
      <w:lvlJc w:val="left"/>
      <w:pPr>
        <w:ind w:left="1000" w:hanging="1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53"/>
    <w:rsid w:val="000E6E65"/>
    <w:rsid w:val="00266AE4"/>
    <w:rsid w:val="00336FBD"/>
    <w:rsid w:val="00584853"/>
    <w:rsid w:val="00804602"/>
    <w:rsid w:val="00971F4B"/>
    <w:rsid w:val="00AE0383"/>
    <w:rsid w:val="00AF6E64"/>
    <w:rsid w:val="00CE6BFD"/>
    <w:rsid w:val="00CF6074"/>
    <w:rsid w:val="00D53456"/>
    <w:rsid w:val="00E8002B"/>
    <w:rsid w:val="00FB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B4BA"/>
  <w15:chartTrackingRefBased/>
  <w15:docId w15:val="{98C857F5-9496-4694-A568-7C323004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FBD"/>
    <w:pPr>
      <w:ind w:firstLineChars="200" w:firstLine="420"/>
    </w:pPr>
  </w:style>
  <w:style w:type="character" w:customStyle="1" w:styleId="tgt">
    <w:name w:val="tgt"/>
    <w:basedOn w:val="a0"/>
    <w:rsid w:val="00E8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7598">
      <w:bodyDiv w:val="1"/>
      <w:marLeft w:val="0"/>
      <w:marRight w:val="0"/>
      <w:marTop w:val="0"/>
      <w:marBottom w:val="0"/>
      <w:divBdr>
        <w:top w:val="none" w:sz="0" w:space="0" w:color="auto"/>
        <w:left w:val="none" w:sz="0" w:space="0" w:color="auto"/>
        <w:bottom w:val="none" w:sz="0" w:space="0" w:color="auto"/>
        <w:right w:val="none" w:sz="0" w:space="0" w:color="auto"/>
      </w:divBdr>
      <w:divsChild>
        <w:div w:id="1232160605">
          <w:marLeft w:val="0"/>
          <w:marRight w:val="0"/>
          <w:marTop w:val="0"/>
          <w:marBottom w:val="0"/>
          <w:divBdr>
            <w:top w:val="none" w:sz="0" w:space="0" w:color="auto"/>
            <w:left w:val="none" w:sz="0" w:space="0" w:color="auto"/>
            <w:bottom w:val="none" w:sz="0" w:space="0" w:color="auto"/>
            <w:right w:val="none" w:sz="0" w:space="0" w:color="auto"/>
          </w:divBdr>
          <w:divsChild>
            <w:div w:id="2049641234">
              <w:marLeft w:val="0"/>
              <w:marRight w:val="0"/>
              <w:marTop w:val="0"/>
              <w:marBottom w:val="0"/>
              <w:divBdr>
                <w:top w:val="none" w:sz="0" w:space="0" w:color="auto"/>
                <w:left w:val="none" w:sz="0" w:space="0" w:color="auto"/>
                <w:bottom w:val="none" w:sz="0" w:space="0" w:color="auto"/>
                <w:right w:val="none" w:sz="0" w:space="0" w:color="auto"/>
              </w:divBdr>
              <w:divsChild>
                <w:div w:id="1012532688">
                  <w:marLeft w:val="0"/>
                  <w:marRight w:val="0"/>
                  <w:marTop w:val="0"/>
                  <w:marBottom w:val="0"/>
                  <w:divBdr>
                    <w:top w:val="none" w:sz="0" w:space="0" w:color="auto"/>
                    <w:left w:val="none" w:sz="0" w:space="0" w:color="auto"/>
                    <w:bottom w:val="none" w:sz="0" w:space="0" w:color="auto"/>
                    <w:right w:val="none" w:sz="0" w:space="0" w:color="auto"/>
                  </w:divBdr>
                  <w:divsChild>
                    <w:div w:id="294526446">
                      <w:marLeft w:val="0"/>
                      <w:marRight w:val="0"/>
                      <w:marTop w:val="0"/>
                      <w:marBottom w:val="0"/>
                      <w:divBdr>
                        <w:top w:val="none" w:sz="0" w:space="0" w:color="auto"/>
                        <w:left w:val="none" w:sz="0" w:space="0" w:color="auto"/>
                        <w:bottom w:val="none" w:sz="0" w:space="0" w:color="auto"/>
                        <w:right w:val="none" w:sz="0" w:space="0" w:color="auto"/>
                      </w:divBdr>
                      <w:divsChild>
                        <w:div w:id="1593784871">
                          <w:marLeft w:val="0"/>
                          <w:marRight w:val="0"/>
                          <w:marTop w:val="0"/>
                          <w:marBottom w:val="0"/>
                          <w:divBdr>
                            <w:top w:val="none" w:sz="0" w:space="0" w:color="auto"/>
                            <w:left w:val="none" w:sz="0" w:space="0" w:color="auto"/>
                            <w:bottom w:val="none" w:sz="0" w:space="0" w:color="auto"/>
                            <w:right w:val="none" w:sz="0" w:space="0" w:color="auto"/>
                          </w:divBdr>
                          <w:divsChild>
                            <w:div w:id="2132625232">
                              <w:marLeft w:val="0"/>
                              <w:marRight w:val="300"/>
                              <w:marTop w:val="180"/>
                              <w:marBottom w:val="0"/>
                              <w:divBdr>
                                <w:top w:val="none" w:sz="0" w:space="0" w:color="auto"/>
                                <w:left w:val="none" w:sz="0" w:space="0" w:color="auto"/>
                                <w:bottom w:val="none" w:sz="0" w:space="0" w:color="auto"/>
                                <w:right w:val="none" w:sz="0" w:space="0" w:color="auto"/>
                              </w:divBdr>
                              <w:divsChild>
                                <w:div w:id="19748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35100">
          <w:marLeft w:val="0"/>
          <w:marRight w:val="0"/>
          <w:marTop w:val="0"/>
          <w:marBottom w:val="0"/>
          <w:divBdr>
            <w:top w:val="none" w:sz="0" w:space="0" w:color="auto"/>
            <w:left w:val="none" w:sz="0" w:space="0" w:color="auto"/>
            <w:bottom w:val="none" w:sz="0" w:space="0" w:color="auto"/>
            <w:right w:val="none" w:sz="0" w:space="0" w:color="auto"/>
          </w:divBdr>
          <w:divsChild>
            <w:div w:id="473453312">
              <w:marLeft w:val="0"/>
              <w:marRight w:val="0"/>
              <w:marTop w:val="0"/>
              <w:marBottom w:val="0"/>
              <w:divBdr>
                <w:top w:val="none" w:sz="0" w:space="0" w:color="auto"/>
                <w:left w:val="none" w:sz="0" w:space="0" w:color="auto"/>
                <w:bottom w:val="none" w:sz="0" w:space="0" w:color="auto"/>
                <w:right w:val="none" w:sz="0" w:space="0" w:color="auto"/>
              </w:divBdr>
              <w:divsChild>
                <w:div w:id="2121028071">
                  <w:marLeft w:val="0"/>
                  <w:marRight w:val="0"/>
                  <w:marTop w:val="0"/>
                  <w:marBottom w:val="0"/>
                  <w:divBdr>
                    <w:top w:val="none" w:sz="0" w:space="0" w:color="auto"/>
                    <w:left w:val="none" w:sz="0" w:space="0" w:color="auto"/>
                    <w:bottom w:val="none" w:sz="0" w:space="0" w:color="auto"/>
                    <w:right w:val="none" w:sz="0" w:space="0" w:color="auto"/>
                  </w:divBdr>
                  <w:divsChild>
                    <w:div w:id="1769618573">
                      <w:marLeft w:val="0"/>
                      <w:marRight w:val="0"/>
                      <w:marTop w:val="0"/>
                      <w:marBottom w:val="0"/>
                      <w:divBdr>
                        <w:top w:val="none" w:sz="0" w:space="0" w:color="auto"/>
                        <w:left w:val="none" w:sz="0" w:space="0" w:color="auto"/>
                        <w:bottom w:val="none" w:sz="0" w:space="0" w:color="auto"/>
                        <w:right w:val="none" w:sz="0" w:space="0" w:color="auto"/>
                      </w:divBdr>
                      <w:divsChild>
                        <w:div w:id="12688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065876">
      <w:bodyDiv w:val="1"/>
      <w:marLeft w:val="0"/>
      <w:marRight w:val="0"/>
      <w:marTop w:val="0"/>
      <w:marBottom w:val="0"/>
      <w:divBdr>
        <w:top w:val="none" w:sz="0" w:space="0" w:color="auto"/>
        <w:left w:val="none" w:sz="0" w:space="0" w:color="auto"/>
        <w:bottom w:val="none" w:sz="0" w:space="0" w:color="auto"/>
        <w:right w:val="none" w:sz="0" w:space="0" w:color="auto"/>
      </w:divBdr>
      <w:divsChild>
        <w:div w:id="1630436701">
          <w:marLeft w:val="0"/>
          <w:marRight w:val="0"/>
          <w:marTop w:val="0"/>
          <w:marBottom w:val="0"/>
          <w:divBdr>
            <w:top w:val="none" w:sz="0" w:space="0" w:color="auto"/>
            <w:left w:val="none" w:sz="0" w:space="0" w:color="auto"/>
            <w:bottom w:val="none" w:sz="0" w:space="0" w:color="auto"/>
            <w:right w:val="none" w:sz="0" w:space="0" w:color="auto"/>
          </w:divBdr>
          <w:divsChild>
            <w:div w:id="1284313021">
              <w:marLeft w:val="0"/>
              <w:marRight w:val="0"/>
              <w:marTop w:val="0"/>
              <w:marBottom w:val="0"/>
              <w:divBdr>
                <w:top w:val="none" w:sz="0" w:space="0" w:color="auto"/>
                <w:left w:val="none" w:sz="0" w:space="0" w:color="auto"/>
                <w:bottom w:val="none" w:sz="0" w:space="0" w:color="auto"/>
                <w:right w:val="none" w:sz="0" w:space="0" w:color="auto"/>
              </w:divBdr>
              <w:divsChild>
                <w:div w:id="708064932">
                  <w:marLeft w:val="0"/>
                  <w:marRight w:val="0"/>
                  <w:marTop w:val="0"/>
                  <w:marBottom w:val="0"/>
                  <w:divBdr>
                    <w:top w:val="none" w:sz="0" w:space="0" w:color="auto"/>
                    <w:left w:val="none" w:sz="0" w:space="0" w:color="auto"/>
                    <w:bottom w:val="none" w:sz="0" w:space="0" w:color="auto"/>
                    <w:right w:val="none" w:sz="0" w:space="0" w:color="auto"/>
                  </w:divBdr>
                  <w:divsChild>
                    <w:div w:id="438765553">
                      <w:marLeft w:val="0"/>
                      <w:marRight w:val="0"/>
                      <w:marTop w:val="0"/>
                      <w:marBottom w:val="0"/>
                      <w:divBdr>
                        <w:top w:val="none" w:sz="0" w:space="0" w:color="auto"/>
                        <w:left w:val="none" w:sz="0" w:space="0" w:color="auto"/>
                        <w:bottom w:val="none" w:sz="0" w:space="0" w:color="auto"/>
                        <w:right w:val="none" w:sz="0" w:space="0" w:color="auto"/>
                      </w:divBdr>
                      <w:divsChild>
                        <w:div w:id="1643343330">
                          <w:marLeft w:val="0"/>
                          <w:marRight w:val="0"/>
                          <w:marTop w:val="0"/>
                          <w:marBottom w:val="0"/>
                          <w:divBdr>
                            <w:top w:val="none" w:sz="0" w:space="0" w:color="auto"/>
                            <w:left w:val="none" w:sz="0" w:space="0" w:color="auto"/>
                            <w:bottom w:val="none" w:sz="0" w:space="0" w:color="auto"/>
                            <w:right w:val="none" w:sz="0" w:space="0" w:color="auto"/>
                          </w:divBdr>
                          <w:divsChild>
                            <w:div w:id="168564156">
                              <w:marLeft w:val="0"/>
                              <w:marRight w:val="300"/>
                              <w:marTop w:val="180"/>
                              <w:marBottom w:val="0"/>
                              <w:divBdr>
                                <w:top w:val="none" w:sz="0" w:space="0" w:color="auto"/>
                                <w:left w:val="none" w:sz="0" w:space="0" w:color="auto"/>
                                <w:bottom w:val="none" w:sz="0" w:space="0" w:color="auto"/>
                                <w:right w:val="none" w:sz="0" w:space="0" w:color="auto"/>
                              </w:divBdr>
                              <w:divsChild>
                                <w:div w:id="6751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0095">
          <w:marLeft w:val="0"/>
          <w:marRight w:val="0"/>
          <w:marTop w:val="0"/>
          <w:marBottom w:val="0"/>
          <w:divBdr>
            <w:top w:val="none" w:sz="0" w:space="0" w:color="auto"/>
            <w:left w:val="none" w:sz="0" w:space="0" w:color="auto"/>
            <w:bottom w:val="none" w:sz="0" w:space="0" w:color="auto"/>
            <w:right w:val="none" w:sz="0" w:space="0" w:color="auto"/>
          </w:divBdr>
          <w:divsChild>
            <w:div w:id="1747610015">
              <w:marLeft w:val="0"/>
              <w:marRight w:val="0"/>
              <w:marTop w:val="0"/>
              <w:marBottom w:val="0"/>
              <w:divBdr>
                <w:top w:val="none" w:sz="0" w:space="0" w:color="auto"/>
                <w:left w:val="none" w:sz="0" w:space="0" w:color="auto"/>
                <w:bottom w:val="none" w:sz="0" w:space="0" w:color="auto"/>
                <w:right w:val="none" w:sz="0" w:space="0" w:color="auto"/>
              </w:divBdr>
              <w:divsChild>
                <w:div w:id="816645850">
                  <w:marLeft w:val="0"/>
                  <w:marRight w:val="0"/>
                  <w:marTop w:val="0"/>
                  <w:marBottom w:val="0"/>
                  <w:divBdr>
                    <w:top w:val="none" w:sz="0" w:space="0" w:color="auto"/>
                    <w:left w:val="none" w:sz="0" w:space="0" w:color="auto"/>
                    <w:bottom w:val="none" w:sz="0" w:space="0" w:color="auto"/>
                    <w:right w:val="none" w:sz="0" w:space="0" w:color="auto"/>
                  </w:divBdr>
                  <w:divsChild>
                    <w:div w:id="522016098">
                      <w:marLeft w:val="0"/>
                      <w:marRight w:val="0"/>
                      <w:marTop w:val="0"/>
                      <w:marBottom w:val="0"/>
                      <w:divBdr>
                        <w:top w:val="none" w:sz="0" w:space="0" w:color="auto"/>
                        <w:left w:val="none" w:sz="0" w:space="0" w:color="auto"/>
                        <w:bottom w:val="none" w:sz="0" w:space="0" w:color="auto"/>
                        <w:right w:val="none" w:sz="0" w:space="0" w:color="auto"/>
                      </w:divBdr>
                      <w:divsChild>
                        <w:div w:id="2540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衬 吖</dc:creator>
  <cp:keywords/>
  <dc:description/>
  <cp:lastModifiedBy>衬 吖</cp:lastModifiedBy>
  <cp:revision>9</cp:revision>
  <dcterms:created xsi:type="dcterms:W3CDTF">2019-09-23T07:56:00Z</dcterms:created>
  <dcterms:modified xsi:type="dcterms:W3CDTF">2019-09-23T09:08:00Z</dcterms:modified>
</cp:coreProperties>
</file>