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sz w:val="32"/>
          <w:rFonts w:eastAsia="黑体"/>
        </w:rPr>
        <w:t>软件综合实训_黄译辉_单元测试报告</w:t>
      </w:r>
    </w:p>
    <w:p>
      <w:pPr>
        <w:pStyle w:val="Heading2"/>
      </w:pPr>
      <w:r>
        <w:rPr>
          <w:rFonts w:ascii="黑体" w:hAnsi="黑体"/>
          <w:b/>
          <w:sz w:val="28"/>
          <w:rFonts w:eastAsia="黑体"/>
        </w:rPr>
        <w:t>一、测试什么？</w:t>
      </w:r>
    </w:p>
    <w:p>
      <w:pPr>
        <w:spacing w:before="0" w:after="120"/>
      </w:pPr>
      <w:r>
        <w:rPr>
          <w:rFonts w:ascii="宋体" w:hAnsi="宋体"/>
          <w:b w:val="0"/>
          <w:sz w:val="24"/>
          <w:rFonts w:eastAsia="宋体"/>
        </w:rPr>
        <w:t>本次测试主要针对智慧校园食堂系统的全链路接口进行自动化测试和验证，测试内容包含以下方面：</w:t>
      </w:r>
    </w:p>
    <w:p>
      <w:pPr>
        <w:pStyle w:val="Heading3"/>
      </w:pPr>
      <w:r>
        <w:rPr>
          <w:rFonts w:ascii="宋体" w:hAnsi="宋体"/>
          <w:b/>
          <w:sz w:val="28"/>
          <w:rFonts w:eastAsia="宋体"/>
        </w:rPr>
        <w:t>1. 全链路接口测试脚本编写与执行</w:t>
      </w:r>
    </w:p>
    <w:p>
      <w:pPr>
        <w:spacing w:before="0" w:after="120"/>
      </w:pPr>
      <w:r>
        <w:rPr>
          <w:rFonts w:ascii="宋体" w:hAnsi="宋体"/>
          <w:b w:val="0"/>
          <w:sz w:val="24"/>
          <w:rFonts w:eastAsia="宋体"/>
        </w:rPr>
        <w:t>验证从用户注册到最终核销的完整业务流程，包括用户注册登录、食堂菜品浏览、购物车操作、订单创建、支付回调、预约就餐、取餐二维码生成和管理端扫码核销。测试各环节之间的数据传递是否正确，前后端接口对接是否顺畅。</w:t>
      </w:r>
    </w:p>
    <w:p>
      <w:pPr>
        <w:pStyle w:val="Heading3"/>
      </w:pPr>
      <w:r>
        <w:rPr>
          <w:rFonts w:ascii="宋体" w:hAnsi="宋体"/>
          <w:b/>
          <w:sz w:val="28"/>
          <w:rFonts w:eastAsia="宋体"/>
        </w:rPr>
        <w:t>2. 前端组件交互测试</w:t>
      </w:r>
    </w:p>
    <w:p>
      <w:pPr>
        <w:spacing w:before="0" w:after="120"/>
      </w:pPr>
      <w:r>
        <w:rPr>
          <w:rFonts w:ascii="宋体" w:hAnsi="宋体"/>
          <w:b w:val="0"/>
          <w:sz w:val="24"/>
          <w:rFonts w:eastAsia="宋体"/>
        </w:rPr>
        <w:t>验证前端各组件之间的数据传递和交互逻辑是否正确。包括购物车总价计算、订单状态实时更新、预约时段选择、二维码展示和扫码核销等交互流程。重点验证了前端 Axios 请求封装中 Token 的自动携带和 401 状态码的自动处理逻辑。</w:t>
      </w:r>
    </w:p>
    <w:p>
      <w:pPr>
        <w:pStyle w:val="Heading3"/>
      </w:pPr>
      <w:r>
        <w:rPr>
          <w:rFonts w:ascii="宋体" w:hAnsi="宋体"/>
          <w:b/>
          <w:sz w:val="28"/>
          <w:rFonts w:eastAsia="宋体"/>
        </w:rPr>
        <w:t>3. Docker 容器化部署验证</w:t>
      </w:r>
    </w:p>
    <w:p>
      <w:pPr>
        <w:spacing w:before="0" w:after="120"/>
      </w:pPr>
      <w:r>
        <w:rPr>
          <w:rFonts w:ascii="宋体" w:hAnsi="宋体"/>
          <w:b w:val="0"/>
          <w:sz w:val="24"/>
          <w:rFonts w:eastAsia="宋体"/>
        </w:rPr>
        <w:t>验证 Docker 容器化部署方案的可行性，包括前端容器、后端容器和 MySQL 容器之间的网络连接是否正常，端口映射是否正确，环境变量注入是否生效。确保在 Docker 环境下所有核心功能均可正常运行。</w:t>
      </w:r>
    </w:p>
    <w:p>
      <w:pPr>
        <w:pStyle w:val="Heading3"/>
      </w:pPr>
      <w:r>
        <w:rPr>
          <w:rFonts w:ascii="宋体" w:hAnsi="宋体"/>
          <w:b/>
          <w:sz w:val="28"/>
          <w:rFonts w:eastAsia="宋体"/>
        </w:rPr>
        <w:t>4. 数据初始化验证</w:t>
      </w:r>
    </w:p>
    <w:p>
      <w:pPr>
        <w:spacing w:before="0" w:after="120"/>
      </w:pPr>
      <w:r>
        <w:rPr>
          <w:rFonts w:ascii="宋体" w:hAnsi="宋体"/>
          <w:b w:val="0"/>
          <w:sz w:val="24"/>
          <w:rFonts w:eastAsia="宋体"/>
        </w:rPr>
        <w:t>验证数据库初始化脚本（data_init.sql）的正确性，包括表结构创建是否完整，基础数据插入是否成功，模拟历史订单数据是否满足前端图表组件的渲染需求。</w:t>
      </w:r>
    </w:p>
    <w:p>
      <w:pPr>
        <w:pStyle w:val="Heading2"/>
      </w:pPr>
      <w:r>
        <w:rPr>
          <w:rFonts w:ascii="黑体" w:hAnsi="黑体"/>
          <w:b/>
          <w:sz w:val="28"/>
          <w:rFonts w:eastAsia="黑体"/>
        </w:rPr>
        <w:t>二、如何测试？</w:t>
      </w:r>
    </w:p>
    <w:p>
      <w:pPr>
        <w:spacing w:before="0" w:after="120"/>
      </w:pPr>
      <w:r>
        <w:rPr>
          <w:rFonts w:ascii="宋体" w:hAnsi="宋体"/>
          <w:b w:val="0"/>
          <w:sz w:val="24"/>
          <w:rFonts w:eastAsia="宋体"/>
        </w:rPr>
        <w:t>本次测试采用了多种测试方式相结合：</w:t>
      </w:r>
    </w:p>
    <w:p>
      <w:pPr>
        <w:spacing w:before="0" w:after="120"/>
      </w:pPr>
      <w:r>
        <w:rPr>
          <w:rFonts w:ascii="宋体" w:hAnsi="宋体"/>
          <w:b/>
          <w:sz w:val="24"/>
          <w:rFonts w:eastAsia="宋体"/>
        </w:rPr>
        <w:t>全链路接口测试：</w:t>
      </w:r>
      <w:r>
        <w:rPr>
          <w:rFonts w:ascii="宋体" w:hAnsi="宋体"/>
          <w:b w:val="0"/>
          <w:sz w:val="24"/>
          <w:rFonts w:eastAsia="宋体"/>
        </w:rPr>
        <w:t>通过编写基于 Python requests 库的自动化测试脚本（tests/full_link_test.py），模拟完整用户操作流程。脚本使用 Session 保持请求上下文，将每一步的响应数据解析后作为后续请求的输入。通过严格的 assert 断言验证每个环节的返回状态和数据正确性。</w:t>
      </w:r>
    </w:p>
    <w:p>
      <w:pPr>
        <w:spacing w:before="0" w:after="120"/>
      </w:pPr>
      <w:r>
        <w:rPr>
          <w:rFonts w:ascii="宋体" w:hAnsi="宋体"/>
          <w:b/>
          <w:sz w:val="24"/>
          <w:rFonts w:eastAsia="宋体"/>
        </w:rPr>
        <w:t>前端交互测试：</w:t>
      </w:r>
      <w:r>
        <w:rPr>
          <w:rFonts w:ascii="宋体" w:hAnsi="宋体"/>
          <w:b w:val="0"/>
          <w:sz w:val="24"/>
          <w:rFonts w:eastAsia="宋体"/>
        </w:rPr>
        <w:t>通过本地启动前端开发服务器（npm run dev）与后端服务联调，手动验证各页面的交互流程和数据渲染。重点测试了购物车金额计算、订单状态轮询刷新和扫码核销功能的用户体验。</w:t>
      </w:r>
    </w:p>
    <w:p>
      <w:pPr>
        <w:spacing w:before="0" w:after="120"/>
      </w:pPr>
      <w:r>
        <w:rPr>
          <w:rFonts w:ascii="宋体" w:hAnsi="宋体"/>
          <w:b/>
          <w:sz w:val="24"/>
          <w:rFonts w:eastAsia="宋体"/>
        </w:rPr>
        <w:t>Docker 部署验证：</w:t>
      </w:r>
      <w:r>
        <w:rPr>
          <w:rFonts w:ascii="宋体" w:hAnsi="宋体"/>
          <w:b w:val="0"/>
          <w:sz w:val="24"/>
          <w:rFonts w:eastAsia="宋体"/>
        </w:rPr>
        <w:t>通过 docker-compose up 启动所有服务，验证容器间网络连接、端口映射和环境变量配置是否正确。在 Docker 环境下执行全链路测试脚本验证功能完整性。</w:t>
      </w:r>
    </w:p>
    <w:p>
      <w:pPr>
        <w:spacing w:before="0" w:after="120"/>
      </w:pPr>
      <w:r>
        <w:rPr>
          <w:rFonts w:ascii="宋体" w:hAnsi="宋体"/>
          <w:b/>
          <w:sz w:val="24"/>
          <w:rFonts w:eastAsia="宋体"/>
        </w:rPr>
        <w:t>数据初始化验证：</w:t>
      </w:r>
      <w:r>
        <w:rPr>
          <w:rFonts w:ascii="宋体" w:hAnsi="宋体"/>
          <w:b w:val="0"/>
          <w:sz w:val="24"/>
          <w:rFonts w:eastAsia="宋体"/>
        </w:rPr>
        <w:t>执行 data_init.sql 脚本后，通过 SQL 查询验证表结构和数据是否正确插入。确认基础数据（食堂、菜品、时段、座位）和模拟历史订单数据满足测试需求。</w:t>
      </w:r>
    </w:p>
    <w:p>
      <w:pPr>
        <w:pStyle w:val="Heading2"/>
      </w:pPr>
      <w:r>
        <w:rPr>
          <w:rFonts w:ascii="黑体" w:hAnsi="黑体"/>
          <w:b/>
          <w:sz w:val="28"/>
          <w:rFonts w:eastAsia="黑体"/>
        </w:rPr>
        <w:t>三、实际测试及测试结果是什么？</w:t>
      </w:r>
    </w:p>
    <w:p>
      <w:pPr>
        <w:spacing w:before="0" w:after="120"/>
      </w:pPr>
      <w:r>
        <w:rPr>
          <w:rFonts w:ascii="宋体" w:hAnsi="宋体"/>
          <w:b w:val="0"/>
          <w:sz w:val="24"/>
          <w:rFonts w:eastAsia="宋体"/>
        </w:rPr>
        <w:t>使用 Python3 执行了本地运行服务下的全链路集成测试脚本。脚本依次完成了用户注册（获取 userId=3）、登录获取 Token、浏览食堂和菜品列表、添加购物车、创建 30 元订单、模拟支付回调、预约 11:00-12:00 时段 A-001 座位、生成取餐二维码和管理端核销的完整流程。所有环节均通过 assert 断言验证，无异常抛出。</w:t>
      </w:r>
    </w:p>
    <w:p>
      <w:pPr>
        <w:pStyle w:val="Heading3"/>
      </w:pPr>
      <w:r>
        <w:rPr>
          <w:rFonts w:ascii="宋体" w:hAnsi="宋体"/>
          <w:b/>
          <w:sz w:val="28"/>
          <w:rFonts w:eastAsia="宋体"/>
        </w:rPr>
        <w:t>测试结果：</w:t>
      </w:r>
    </w:p>
    <w:p>
      <w:pPr>
        <w:spacing w:before="0" w:after="120"/>
      </w:pPr>
      <w:r>
        <w:rPr>
          <w:rFonts w:ascii="宋体" w:hAnsi="宋体"/>
          <w:b w:val="0"/>
          <w:sz w:val="24"/>
          <w:rFonts w:eastAsia="宋体"/>
        </w:rPr>
        <w:t>全链路测试顺利通过，各项断言均通过验证。前端组件交互正常，Docker 容器化部署验证通过，数据初始化脚本执行成功。各业务模块交互与数据流转状态符合预期设定。</w:t>
      </w:r>
    </w:p>
    <w:p>
      <w:pPr>
        <w:pStyle w:val="Heading3"/>
      </w:pPr>
      <w:r>
        <w:rPr>
          <w:rFonts w:ascii="宋体" w:hAnsi="宋体"/>
          <w:b/>
          <w:sz w:val="28"/>
          <w:rFonts w:eastAsia="宋体"/>
        </w:rPr>
        <w:t>测试控制台输出结果实录：</w:t>
      </w:r>
    </w:p>
    <w:p>
      <w:pPr>
        <w:spacing w:after="120"/>
      </w:pPr>
      <w:r>
        <w:rPr>
          <w:rFonts w:ascii="Consolas" w:hAnsi="Consolas"/>
          <w:b w:val="0"/>
          <w:sz w:val="20"/>
          <w:rFonts w:eastAsia="Consolas"/>
        </w:rPr>
        <w:t>=== 开始全链路测试 ===</w:t>
        <w:br/>
        <w:br/>
        <w:t>[1] 正在注册新用户...</w:t>
        <w:br/>
        <w:t>状态码: 200, 响应: {"code":0,"message":"ok","data":{"id":3,"userNo":"U17773583760921692","userName":"测试用户","phone":"18877358376","password":null,"role":"USER","createdAt":null,"updatedAt":null}}</w:t>
        <w:br/>
        <w:br/>
        <w:t>[2] 正在登录...</w:t>
        <w:br/>
        <w:t>状态码: 200, 响应: {"code":0,"message":"ok","data":{"id":3,"userName":"测试用户","token":"eyJhbGciOiJIUz...","role":"USER"}}</w:t>
        <w:br/>
        <w:br/>
        <w:t>[3] 查看食堂列表...</w:t>
        <w:br/>
        <w:t>状态码: 200, 食堂数量: 2</w:t>
        <w:br/>
        <w:br/>
        <w:t>[4] 查看菜品列表...</w:t>
        <w:br/>
        <w:t>状态码: 200</w:t>
        <w:br/>
        <w:br/>
        <w:t>[5] 加入购物车...</w:t>
        <w:br/>
        <w:t>状态码: 200</w:t>
        <w:br/>
        <w:br/>
        <w:t>[6] 创建订单...</w:t>
        <w:br/>
        <w:t>状态码: 200, 响应: {"code":0,"message":"ok","data":{"id":2,"orderNo":"ORD1777358376141","userId":3,"canteenId":1,"totalAmount":30.00,"paymentMethod":"WECHAT","orderStatus":"CREATED","paidAt":null,"createdAt":null,"updatedAt":null}}</w:t>
        <w:br/>
        <w:br/>
        <w:t>[7] 模拟支付回调...</w:t>
        <w:br/>
        <w:t>状态码: 200</w:t>
        <w:br/>
        <w:br/>
        <w:t>[8] 预约就餐...</w:t>
        <w:br/>
        <w:t>获取时段状态码: 200</w:t>
        <w:br/>
        <w:t>获取到 2 个时段</w:t>
        <w:br/>
        <w:t>找到可用时段 11:00:00-12:00:00, 座位 A-001</w:t>
        <w:br/>
        <w:t>状态码: 200, 响应: {"code":0,"message":"ok","data":{"id":2,"reservationCode":"RES1777358376168","userId":3,"orderId":2,"canteenId":1,"timeSlotId":1,"seatId":1,"reservationStatus":"RESERVED","createdAt":null,"updatedAt":null}}</w:t>
        <w:br/>
        <w:br/>
        <w:t>[9] 生成取餐二维码...</w:t>
        <w:br/>
        <w:t>状态码: 200, 响应: {"code":0,"message":"ok","data":{"id":3,"qrToken":"35f61e637737421bb7...","expiresAt":"2026-04-28T15:39:36.173025","qrImageUrl":"..."}}</w:t>
        <w:br/>
        <w:br/>
        <w:t>[10] 管理端扫码核销...</w:t>
        <w:br/>
        <w:t>状态码: 200, 响应: {"code":0,"message":"ok","data":{"userId":3,"userName":"测试用户","orderNo":"ORD1777358376141","totalAmount":30.00,"paidAt":"2026-04-28T14:39:36","items":[{"id":3,"orderId":2,"foodId":1,"foodNameSnapshot":"红烧肉","unitPriceSnapshot":15.00,"quantity":2,"subtotalAmount":30.00,"createdAt":"2026-04-28T14:39:36","updatedAt":"2026-04-28T14:39:36"}],"canteenName":"第一食堂","timeSlot":"11:00-12:00","seatNo":"A-001","verified":true,"message":"Scan successful"}}</w:t>
        <w:br/>
        <w:br/>
        <w:t>=== 全链路测试完成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