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765"/>
        <w:gridCol w:w="1679"/>
        <w:gridCol w:w="1888"/>
        <w:gridCol w:w="1972"/>
        <w:gridCol w:w="146"/>
        <w:gridCol w:w="2069"/>
      </w:tblGrid>
      <w:tr w14:paraId="3377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8" w:type="dxa"/>
            <w:gridSpan w:val="7"/>
          </w:tcPr>
          <w:p w14:paraId="37669B42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软件综合实训</w:t>
            </w:r>
            <w:r>
              <w:rPr>
                <w:rFonts w:hint="eastAsia"/>
                <w:b/>
                <w:sz w:val="36"/>
                <w:szCs w:val="36"/>
              </w:rPr>
              <w:t>任务书</w:t>
            </w:r>
          </w:p>
        </w:tc>
      </w:tr>
      <w:tr w14:paraId="1032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</w:tcPr>
          <w:p w14:paraId="6DBE936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培训名称</w:t>
            </w:r>
          </w:p>
        </w:tc>
        <w:tc>
          <w:tcPr>
            <w:tcW w:w="3567" w:type="dxa"/>
            <w:gridSpan w:val="2"/>
          </w:tcPr>
          <w:p w14:paraId="470668C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北京交通大学就餐仿真系统</w:t>
            </w:r>
          </w:p>
        </w:tc>
        <w:tc>
          <w:tcPr>
            <w:tcW w:w="1972" w:type="dxa"/>
          </w:tcPr>
          <w:p w14:paraId="2A9ED950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小组编号</w:t>
            </w:r>
          </w:p>
        </w:tc>
        <w:tc>
          <w:tcPr>
            <w:tcW w:w="2215" w:type="dxa"/>
            <w:gridSpan w:val="2"/>
          </w:tcPr>
          <w:p w14:paraId="6D4EFAC8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318B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restart"/>
            <w:vAlign w:val="center"/>
          </w:tcPr>
          <w:p w14:paraId="3CA22484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小组编号</w:t>
            </w:r>
          </w:p>
        </w:tc>
        <w:tc>
          <w:tcPr>
            <w:tcW w:w="1679" w:type="dxa"/>
          </w:tcPr>
          <w:p w14:paraId="41B6FCFC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学号</w:t>
            </w:r>
          </w:p>
        </w:tc>
        <w:tc>
          <w:tcPr>
            <w:tcW w:w="1888" w:type="dxa"/>
          </w:tcPr>
          <w:p w14:paraId="07B4EC2F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1972" w:type="dxa"/>
          </w:tcPr>
          <w:p w14:paraId="39C6E2C7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角色</w:t>
            </w:r>
          </w:p>
        </w:tc>
        <w:tc>
          <w:tcPr>
            <w:tcW w:w="2215" w:type="dxa"/>
            <w:gridSpan w:val="2"/>
          </w:tcPr>
          <w:p w14:paraId="6FB488A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签字</w:t>
            </w:r>
          </w:p>
        </w:tc>
      </w:tr>
      <w:tr w14:paraId="1B3F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7D3373F7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</w:p>
        </w:tc>
        <w:tc>
          <w:tcPr>
            <w:tcW w:w="1679" w:type="dxa"/>
          </w:tcPr>
          <w:p w14:paraId="1E11E119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5C5D555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4DBF83C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小组长</w:t>
            </w:r>
          </w:p>
        </w:tc>
        <w:tc>
          <w:tcPr>
            <w:tcW w:w="2215" w:type="dxa"/>
            <w:gridSpan w:val="2"/>
          </w:tcPr>
          <w:p w14:paraId="5C49E92B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54F8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58BDBFD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79" w:type="dxa"/>
          </w:tcPr>
          <w:p w14:paraId="0538D1C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2D27C79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56F50CFC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小组成员</w:t>
            </w:r>
          </w:p>
        </w:tc>
        <w:tc>
          <w:tcPr>
            <w:tcW w:w="2215" w:type="dxa"/>
            <w:gridSpan w:val="2"/>
          </w:tcPr>
          <w:p w14:paraId="65561BA8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76E7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6E4F839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3E12D4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274D359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63042E62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小组成员</w:t>
            </w:r>
          </w:p>
        </w:tc>
        <w:tc>
          <w:tcPr>
            <w:tcW w:w="2215" w:type="dxa"/>
            <w:gridSpan w:val="2"/>
          </w:tcPr>
          <w:p w14:paraId="5CE15271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2B88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2" w:hRule="atLeast"/>
        </w:trPr>
        <w:tc>
          <w:tcPr>
            <w:tcW w:w="9968" w:type="dxa"/>
            <w:gridSpan w:val="7"/>
          </w:tcPr>
          <w:p w14:paraId="34D8565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任务要求：</w:t>
            </w:r>
          </w:p>
          <w:p w14:paraId="55B39046">
            <w:pPr>
              <w:spacing w:line="360" w:lineRule="auto"/>
              <w:ind w:firstLine="48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结合北京交通大学食堂就餐情况现状，设计和实现一款就餐情况仿真系统，能够实现XXX、XXX、XXX等功能。通过仿真，可以模拟XXXX场景，为XXXX提供决策支持。系统主要功能包括：</w:t>
            </w:r>
          </w:p>
          <w:p w14:paraId="36D22283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XXXXX</w:t>
            </w:r>
          </w:p>
          <w:p w14:paraId="26A6F9A5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XXXXX</w:t>
            </w:r>
          </w:p>
        </w:tc>
      </w:tr>
      <w:tr w14:paraId="0057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</w:tcPr>
          <w:p w14:paraId="5347B45F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阶段</w:t>
            </w:r>
          </w:p>
        </w:tc>
        <w:tc>
          <w:tcPr>
            <w:tcW w:w="6450" w:type="dxa"/>
            <w:gridSpan w:val="5"/>
          </w:tcPr>
          <w:p w14:paraId="6B5005D6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交付物清单</w:t>
            </w:r>
          </w:p>
        </w:tc>
        <w:tc>
          <w:tcPr>
            <w:tcW w:w="2069" w:type="dxa"/>
          </w:tcPr>
          <w:p w14:paraId="2443966B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交付时间</w:t>
            </w:r>
          </w:p>
        </w:tc>
      </w:tr>
      <w:tr w14:paraId="2979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1B09044E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立项与分析阶段</w:t>
            </w:r>
          </w:p>
        </w:tc>
        <w:tc>
          <w:tcPr>
            <w:tcW w:w="765" w:type="dxa"/>
            <w:vMerge w:val="restart"/>
          </w:tcPr>
          <w:p w14:paraId="21B3E155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570828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《软件综合实践课程任务书》</w:t>
            </w:r>
          </w:p>
        </w:tc>
        <w:tc>
          <w:tcPr>
            <w:tcW w:w="2069" w:type="dxa"/>
            <w:vMerge w:val="restart"/>
          </w:tcPr>
          <w:p w14:paraId="0BEF6C3E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4周</w:t>
            </w:r>
          </w:p>
          <w:p w14:paraId="6B2AE22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3月29日前</w:t>
            </w:r>
          </w:p>
        </w:tc>
      </w:tr>
      <w:tr w14:paraId="1A6F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E4D095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78E9A5C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C66F2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《北京交通大学就餐仿真系统设计规格说明书》</w:t>
            </w:r>
          </w:p>
        </w:tc>
        <w:tc>
          <w:tcPr>
            <w:tcW w:w="2069" w:type="dxa"/>
            <w:vMerge w:val="continue"/>
          </w:tcPr>
          <w:p w14:paraId="3656D93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2BE3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3025B7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5646A0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124BA6B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《立项阶段小组沟通交流记录》</w:t>
            </w:r>
          </w:p>
        </w:tc>
        <w:tc>
          <w:tcPr>
            <w:tcW w:w="2069" w:type="dxa"/>
            <w:vMerge w:val="continue"/>
          </w:tcPr>
          <w:p w14:paraId="22E2562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685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412DCE3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1F6C1F3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8124F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《软件开发环境搭建说明》</w:t>
            </w:r>
          </w:p>
        </w:tc>
        <w:tc>
          <w:tcPr>
            <w:tcW w:w="2069" w:type="dxa"/>
            <w:vMerge w:val="continue"/>
          </w:tcPr>
          <w:p w14:paraId="49DFA05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04EE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30EF3A5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</w:tcPr>
          <w:p w14:paraId="597EA5A9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2DA257B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《立项阶段实训报告》</w:t>
            </w:r>
          </w:p>
        </w:tc>
        <w:tc>
          <w:tcPr>
            <w:tcW w:w="2069" w:type="dxa"/>
            <w:vMerge w:val="continue"/>
          </w:tcPr>
          <w:p w14:paraId="0AAC3D08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747B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7CB692D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开发阶段</w:t>
            </w:r>
          </w:p>
        </w:tc>
        <w:tc>
          <w:tcPr>
            <w:tcW w:w="765" w:type="dxa"/>
            <w:vMerge w:val="restart"/>
          </w:tcPr>
          <w:p w14:paraId="52A6D14B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679FCF9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《开发阶段小组沟通交流记录》</w:t>
            </w:r>
          </w:p>
        </w:tc>
        <w:tc>
          <w:tcPr>
            <w:tcW w:w="2069" w:type="dxa"/>
            <w:vMerge w:val="restart"/>
          </w:tcPr>
          <w:p w14:paraId="15838D6B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9周</w:t>
            </w:r>
          </w:p>
          <w:p w14:paraId="7EF3487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5月3日前</w:t>
            </w:r>
          </w:p>
        </w:tc>
      </w:tr>
      <w:tr w14:paraId="7161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309A2FA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D2F0D6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0D5D26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《小组开发任务划分说明》</w:t>
            </w:r>
          </w:p>
        </w:tc>
        <w:tc>
          <w:tcPr>
            <w:tcW w:w="2069" w:type="dxa"/>
            <w:vMerge w:val="continue"/>
          </w:tcPr>
          <w:p w14:paraId="0B0573A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637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69BEADB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76E5A5AB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AF2F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XXX模块源代码.rar</w:t>
            </w:r>
          </w:p>
        </w:tc>
        <w:tc>
          <w:tcPr>
            <w:tcW w:w="2069" w:type="dxa"/>
            <w:vMerge w:val="continue"/>
          </w:tcPr>
          <w:p w14:paraId="5949E69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0928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4C169E3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72480D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F7CB59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《单元测试报告》</w:t>
            </w:r>
          </w:p>
        </w:tc>
        <w:tc>
          <w:tcPr>
            <w:tcW w:w="2069" w:type="dxa"/>
            <w:vMerge w:val="continue"/>
          </w:tcPr>
          <w:p w14:paraId="6DC7D4A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4608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4CDD806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27D01C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33D891B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《开发阶段实训报告》</w:t>
            </w:r>
          </w:p>
        </w:tc>
        <w:tc>
          <w:tcPr>
            <w:tcW w:w="2069" w:type="dxa"/>
            <w:vMerge w:val="continue"/>
          </w:tcPr>
          <w:p w14:paraId="083F4B5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BE3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3E2C0902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集成阶段</w:t>
            </w:r>
          </w:p>
        </w:tc>
        <w:tc>
          <w:tcPr>
            <w:tcW w:w="765" w:type="dxa"/>
            <w:vMerge w:val="restart"/>
          </w:tcPr>
          <w:p w14:paraId="3211B8B7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089766C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《联调测试报告》</w:t>
            </w:r>
          </w:p>
        </w:tc>
        <w:tc>
          <w:tcPr>
            <w:tcW w:w="2069" w:type="dxa"/>
            <w:vMerge w:val="restart"/>
          </w:tcPr>
          <w:p w14:paraId="3E3F5185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12周</w:t>
            </w:r>
          </w:p>
          <w:p w14:paraId="31B6686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5月24日前</w:t>
            </w:r>
          </w:p>
        </w:tc>
      </w:tr>
      <w:tr w14:paraId="1F69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BFB2427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47C01DE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0BBE734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《集成阶段小组沟通交流记录》</w:t>
            </w:r>
          </w:p>
        </w:tc>
        <w:tc>
          <w:tcPr>
            <w:tcW w:w="2069" w:type="dxa"/>
            <w:vMerge w:val="continue"/>
          </w:tcPr>
          <w:p w14:paraId="565179E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6602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46D4E0A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033DC6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7C4D32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软件综合实训_系统源代码.rar</w:t>
            </w:r>
          </w:p>
        </w:tc>
        <w:tc>
          <w:tcPr>
            <w:tcW w:w="2069" w:type="dxa"/>
            <w:vMerge w:val="continue"/>
          </w:tcPr>
          <w:p w14:paraId="47150CE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403E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75089F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</w:tcPr>
          <w:p w14:paraId="1779FCB9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08B04DA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《集成阶段实训报告》</w:t>
            </w:r>
          </w:p>
        </w:tc>
        <w:tc>
          <w:tcPr>
            <w:tcW w:w="2069" w:type="dxa"/>
            <w:vMerge w:val="continue"/>
          </w:tcPr>
          <w:p w14:paraId="5F1BF8F2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A26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65E968BA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部署与总结阶段</w:t>
            </w:r>
          </w:p>
        </w:tc>
        <w:tc>
          <w:tcPr>
            <w:tcW w:w="765" w:type="dxa"/>
            <w:vMerge w:val="restart"/>
          </w:tcPr>
          <w:p w14:paraId="2801F21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7CCD77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《部署阶段小组沟通交流记录》</w:t>
            </w:r>
          </w:p>
        </w:tc>
        <w:tc>
          <w:tcPr>
            <w:tcW w:w="2069" w:type="dxa"/>
            <w:vMerge w:val="restart"/>
          </w:tcPr>
          <w:p w14:paraId="3F098722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16周</w:t>
            </w:r>
          </w:p>
          <w:p w14:paraId="700BF08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6月21日前</w:t>
            </w:r>
          </w:p>
        </w:tc>
      </w:tr>
      <w:tr w14:paraId="3F3F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9BCD2F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74285E2D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6CBC8C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《系统部署环境搭建说明》</w:t>
            </w:r>
          </w:p>
        </w:tc>
        <w:tc>
          <w:tcPr>
            <w:tcW w:w="2069" w:type="dxa"/>
            <w:vMerge w:val="continue"/>
          </w:tcPr>
          <w:p w14:paraId="4A0FF076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32B0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5F4D168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7B1FEE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D6BCBB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软件综合实训_系统部署程序.rar</w:t>
            </w:r>
          </w:p>
        </w:tc>
        <w:tc>
          <w:tcPr>
            <w:tcW w:w="2069" w:type="dxa"/>
            <w:vMerge w:val="continue"/>
          </w:tcPr>
          <w:p w14:paraId="485FDB3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3411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443D657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0F141ED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8658A1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《系统使用手册》</w:t>
            </w:r>
          </w:p>
        </w:tc>
        <w:tc>
          <w:tcPr>
            <w:tcW w:w="2069" w:type="dxa"/>
            <w:vMerge w:val="continue"/>
          </w:tcPr>
          <w:p w14:paraId="32D90AA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834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B30C61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0253022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24BE27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《系统设计开发总结报告》</w:t>
            </w:r>
          </w:p>
        </w:tc>
        <w:tc>
          <w:tcPr>
            <w:tcW w:w="2069" w:type="dxa"/>
            <w:vMerge w:val="continue"/>
          </w:tcPr>
          <w:p w14:paraId="66144ABD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765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721FB2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3A129E78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202975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《小组成员贡献度确认表》</w:t>
            </w:r>
          </w:p>
        </w:tc>
        <w:tc>
          <w:tcPr>
            <w:tcW w:w="2069" w:type="dxa"/>
            <w:vMerge w:val="continue"/>
          </w:tcPr>
          <w:p w14:paraId="37BEEAE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7D73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6CD4D3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0E3C6E45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3F91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部署</w:t>
            </w:r>
            <w:r>
              <w:rPr>
                <w:color w:val="000000"/>
                <w:sz w:val="24"/>
                <w:szCs w:val="24"/>
              </w:rPr>
              <w:t>阶段实训报告》</w:t>
            </w:r>
          </w:p>
        </w:tc>
        <w:tc>
          <w:tcPr>
            <w:tcW w:w="2069" w:type="dxa"/>
            <w:vMerge w:val="continue"/>
          </w:tcPr>
          <w:p w14:paraId="7610993A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64CA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58A5D4F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5C631DE2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0A3840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《课程总结》</w:t>
            </w:r>
          </w:p>
        </w:tc>
        <w:tc>
          <w:tcPr>
            <w:tcW w:w="2069" w:type="dxa"/>
            <w:vMerge w:val="continue"/>
          </w:tcPr>
          <w:p w14:paraId="41DD362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</w:tbl>
    <w:p w14:paraId="2AAB31DB">
      <w:pPr>
        <w:spacing w:line="360" w:lineRule="auto"/>
        <w:rPr>
          <w:sz w:val="13"/>
          <w:szCs w:val="13"/>
        </w:rPr>
      </w:pPr>
    </w:p>
    <w:sectPr>
      <w:pgSz w:w="11906" w:h="16838"/>
      <w:pgMar w:top="1304" w:right="1077" w:bottom="1304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Arial Unicode M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654804"/>
    <w:multiLevelType w:val="singleLevel"/>
    <w:tmpl w:val="5265480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93BC8"/>
    <w:rsid w:val="00130BCF"/>
    <w:rsid w:val="001F760C"/>
    <w:rsid w:val="0020058B"/>
    <w:rsid w:val="003C49BA"/>
    <w:rsid w:val="003D02C6"/>
    <w:rsid w:val="008F5D31"/>
    <w:rsid w:val="00A15D7E"/>
    <w:rsid w:val="00B070A0"/>
    <w:rsid w:val="00CA4E72"/>
    <w:rsid w:val="00D73269"/>
    <w:rsid w:val="00EA4445"/>
    <w:rsid w:val="00F157B2"/>
    <w:rsid w:val="00F26AE0"/>
    <w:rsid w:val="00FC3B5E"/>
    <w:rsid w:val="04993BC8"/>
    <w:rsid w:val="18F57417"/>
    <w:rsid w:val="213C2847"/>
    <w:rsid w:val="267D2888"/>
    <w:rsid w:val="26E770F1"/>
    <w:rsid w:val="37BB0B08"/>
    <w:rsid w:val="445A2FC0"/>
    <w:rsid w:val="53904F80"/>
    <w:rsid w:val="6D2F2275"/>
    <w:rsid w:val="6E05302D"/>
    <w:rsid w:val="779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5">
    <w:name w:val="页眉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10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468</Words>
  <Characters>504</Characters>
  <Lines>1</Lines>
  <Paragraphs>1</Paragraphs>
  <TotalTime>32</TotalTime>
  <ScaleCrop>false</ScaleCrop>
  <LinksUpToDate>false</LinksUpToDate>
  <CharactersWithSpaces>504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2020-07-01T02:59:00Z</dcterms:created>
  <dc:creator>13622</dc:creator>
  <cp:lastModifiedBy>Administrator</cp:lastModifiedBy>
  <dcterms:modified xsi:type="dcterms:W3CDTF">2026-02-28T02:26:38Z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eyJoZGlkIjoiYWMxOTRmODM4Y2ZjMDFjYWIzMTllYWY0ZTFjOGViMWYifQ==</vt:lpwstr>
  </property>
  <property fmtid="{D5CDD505-2E9C-101B-9397-08002B2CF9AE}" pid="4" name="ICV">
    <vt:lpwstr>A65C1448615C4C1BB6E1396215DB50C8_12</vt:lpwstr>
  </property>
</Properties>
</file>