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jc w:val="center"/>
        <w:rPr>
          <w:sz w:val="46"/>
          <w:szCs w:val="46"/>
        </w:rPr>
      </w:pPr>
      <w:r>
        <w:rPr>
          <w:sz w:val="46"/>
          <w:szCs w:val="46"/>
          <w:rtl w:val="0"/>
          <w:lang w:val="en-US"/>
        </w:rPr>
        <w:t>hbase</w:t>
      </w:r>
      <w:r>
        <w:rPr>
          <w:rFonts w:eastAsia="Helvetica" w:hint="eastAsia"/>
          <w:sz w:val="46"/>
          <w:szCs w:val="46"/>
          <w:rtl w:val="0"/>
          <w:lang w:val="zh-CN" w:eastAsia="zh-CN"/>
        </w:rPr>
        <w:t>爬虫服务器部署</w:t>
      </w:r>
    </w:p>
    <w:p>
      <w:pPr>
        <w:pStyle w:val="题目"/>
        <w:bidi w:val="0"/>
      </w:pPr>
      <w:r>
        <w:rPr>
          <w:rFonts w:ascii="Arial Unicode MS" w:cs="Arial Unicode MS" w:hAnsi="Arial Unicode MS" w:eastAsia="Helvetica" w:hint="eastAsia"/>
          <w:rtl w:val="0"/>
        </w:rPr>
        <w:t>一、</w:t>
      </w:r>
      <w:r>
        <w:rPr>
          <w:rFonts w:ascii="Helvetica" w:cs="Arial Unicode MS" w:hAnsi="Arial Unicode MS" w:eastAsia="Arial Unicode MS"/>
          <w:rtl w:val="0"/>
          <w:lang w:val="en-US"/>
        </w:rPr>
        <w:t>mac</w:t>
      </w:r>
      <w:r>
        <w:rPr>
          <w:rFonts w:ascii="Arial Unicode MS" w:cs="Arial Unicode MS" w:hAnsi="Arial Unicode MS" w:eastAsia="Helvetica" w:hint="eastAsia"/>
          <w:rtl w:val="0"/>
        </w:rPr>
        <w:t>版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描述信息：爬虫程序，将数据保存到</w:t>
      </w:r>
      <w:r>
        <w:rPr>
          <w:rFonts w:ascii="Helvetica" w:cs="Arial Unicode MS" w:hAnsi="Arial Unicode MS" w:eastAsia="Arial Unicode MS"/>
          <w:rtl w:val="0"/>
        </w:rPr>
        <w:t>hbase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中，从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Mac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电脑部署到服务器 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服务器地址：</w:t>
      </w:r>
      <w:r>
        <w:rPr>
          <w:rFonts w:ascii="Helvetica" w:cs="Arial Unicode MS" w:hAnsi="Arial Unicode MS" w:eastAsia="Arial Unicode MS"/>
          <w:rtl w:val="0"/>
        </w:rPr>
        <w:t>172.17.106.106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   用户名：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root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密码：</w:t>
      </w:r>
      <w:r>
        <w:rPr>
          <w:rFonts w:ascii="Helvetica" w:cs="Arial Unicode MS" w:hAnsi="Arial Unicode MS" w:eastAsia="Arial Unicode MS"/>
          <w:rtl w:val="0"/>
        </w:rPr>
        <w:t>zx20150105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hosts: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10.0.1.22 cm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10.0.1.19 nn01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10.0.1.21 nn02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10.0.1.23 dn01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10.0.1.24 dn02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10.0.1.25 dn03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10.0.1.27 dn04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10.0.1.28 dn05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10.0.1.29 dn06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>1.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步骤一  </w:t>
      </w:r>
      <w:r>
        <w:rPr>
          <w:rFonts w:ascii="Helvetica" w:cs="Arial Unicode MS" w:hAnsi="Arial Unicode MS" w:eastAsia="Arial Unicode MS"/>
          <w:rtl w:val="0"/>
        </w:rPr>
        <w:t>mac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连接服务器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在终端直接输入命令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ssh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root@172.17.106.106</w:t>
        </w:r>
      </w:hyperlink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root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用户名  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172.17.106.106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为服务器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iP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如果想连接服务器的某个端口    </w:t>
      </w:r>
      <w:r>
        <w:rPr>
          <w:rFonts w:ascii="Helvetica" w:cs="Arial Unicode MS" w:hAnsi="Arial Unicode MS" w:eastAsia="Arial Unicode MS"/>
          <w:rtl w:val="0"/>
        </w:rPr>
        <w:t xml:space="preserve">ssh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-</w:t>
      </w:r>
      <w:r>
        <w:rPr>
          <w:rFonts w:ascii="Helvetica" w:cs="Arial Unicode MS" w:hAnsi="Arial Unicode MS" w:eastAsia="Arial Unicode MS"/>
          <w:rtl w:val="0"/>
        </w:rPr>
        <w:t xml:space="preserve">p 8080 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root@172.17.106.106</w:t>
        </w:r>
      </w:hyperlink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输入该命令后，如果服务器要输入密码，会提示你输入密码，输入就可以进行连接了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329529</wp:posOffset>
            </wp:positionV>
            <wp:extent cx="6120057" cy="121540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1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2.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步骤二  配置服务器的</w:t>
      </w:r>
      <w:r>
        <w:rPr>
          <w:rFonts w:ascii="Helvetica" w:cs="Arial Unicode MS" w:hAnsi="Arial Unicode MS" w:eastAsia="Arial Unicode MS"/>
          <w:rtl w:val="0"/>
        </w:rPr>
        <w:t>hosts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文件，这是</w:t>
      </w:r>
      <w:r>
        <w:rPr>
          <w:rFonts w:ascii="Helvetica" w:cs="Arial Unicode MS" w:hAnsi="Arial Unicode MS" w:eastAsia="Arial Unicode MS"/>
          <w:rtl w:val="0"/>
        </w:rPr>
        <w:t>hbase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所需要的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在步骤一的基础上，输入命令  </w:t>
      </w:r>
      <w:r>
        <w:rPr>
          <w:rFonts w:ascii="Helvetica" w:cs="Arial Unicode MS" w:hAnsi="Arial Unicode MS" w:eastAsia="Arial Unicode MS"/>
          <w:rtl w:val="0"/>
        </w:rPr>
        <w:t>sudo vi /etc/hosts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之后再按键盘上的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I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键进入到文件的编辑模式  ，然后把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10.0.1.22 cm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10.0.1.19 nn01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10.0.1.21 nn02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10.0.1.23 dn01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10.0.1.24 dn02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10.0.1.25 dn03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10.0.1.27 dn04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10.0.1.28 dn05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10.0.1.29 dn06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复制到</w:t>
      </w:r>
      <w:r>
        <w:rPr>
          <w:rFonts w:ascii="Helvetica" w:cs="Arial Unicode MS" w:hAnsi="Arial Unicode MS" w:eastAsia="Arial Unicode MS"/>
          <w:rtl w:val="0"/>
        </w:rPr>
        <w:t>hosts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文件中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然后按键盘上的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ESC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键，然后再输入</w:t>
      </w:r>
      <w:r>
        <w:rPr>
          <w:rFonts w:ascii="Helvetica" w:cs="Arial Unicode MS" w:hAnsi="Arial Unicode MS" w:eastAsia="Arial Unicode MS"/>
          <w:rtl w:val="0"/>
        </w:rPr>
        <w:t>wq!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键对编辑后的文件进行保存，退出编辑模式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q!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表示不保存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3.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步骤三  将爬虫程序打成可运行的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jar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包，然后放到服务器上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将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Mac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上的文件传输到服务器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打开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Mac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的终端 （注：不是连接服务器后的终端），输入传输命令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scp /Users/yp-tc-m-2681/Documents/alibaba-shop.jar </w:t>
      </w:r>
      <w:hyperlink r:id="rId7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root@172.17.106.106</w:t>
        </w:r>
      </w:hyperlink>
      <w:r>
        <w:rPr>
          <w:rFonts w:ascii="Helvetica" w:cs="Arial Unicode MS" w:hAnsi="Arial Unicode MS" w:eastAsia="Arial Unicode MS"/>
          <w:rtl w:val="0"/>
        </w:rPr>
        <w:t>:~/soft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/Users/yp-tc-m-2681/Documents/alibaba-shop.jar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：需要传输的文件路径（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Mac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root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：服务器的用户名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172.17.106.106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服务器的</w:t>
      </w:r>
      <w:r>
        <w:rPr>
          <w:rFonts w:ascii="Helvetica" w:cs="Arial Unicode MS" w:hAnsi="Arial Unicode MS" w:eastAsia="Arial Unicode MS"/>
          <w:rtl w:val="0"/>
        </w:rPr>
        <w:t>ip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~/soft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：将传输的文件放到服务器的某个目录下，这个地方放到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soft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目录下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         ~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表示某个用户的目录  ，在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Users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目录下比如：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Users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root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这时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~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就表示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root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目录下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4.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步骤四  将爬虫程序在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UNIX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上运行起来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    在服务器终端输入  </w:t>
      </w:r>
      <w:r>
        <w:rPr>
          <w:rFonts w:ascii="Helvetica" w:cs="Arial Unicode MS" w:hAnsi="Arial Unicode MS" w:eastAsia="Arial Unicode MS"/>
          <w:rtl w:val="0"/>
        </w:rPr>
        <w:t>java -jar XX.jar   XX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表示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jar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包的名称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注：当我们关闭终端的时候，刚启动的</w:t>
      </w:r>
      <w:r>
        <w:rPr>
          <w:rFonts w:ascii="Helvetica" w:cs="Arial Unicode MS" w:hAnsi="Arial Unicode MS" w:eastAsia="Arial Unicode MS"/>
          <w:rtl w:val="0"/>
        </w:rPr>
        <w:t>java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进程也会关闭，因此需要让该进程与终端失去关联，即便关闭终端也不影响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Java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进程的运行。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   所以在上面命令后，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Java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进程运行后，按键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ctrl+z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然后输入</w:t>
      </w:r>
      <w:r>
        <w:rPr>
          <w:rFonts w:ascii="Helvetica" w:cs="Arial Unicode MS" w:hAnsi="Arial Unicode MS" w:eastAsia="Arial Unicode MS"/>
          <w:rtl w:val="0"/>
        </w:rPr>
        <w:t xml:space="preserve">bg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回车，再输入</w:t>
      </w:r>
      <w:r>
        <w:rPr>
          <w:rFonts w:ascii="Helvetica" w:cs="Arial Unicode MS" w:hAnsi="Arial Unicode MS" w:eastAsia="Arial Unicode MS"/>
          <w:rtl w:val="0"/>
        </w:rPr>
        <w:t>disown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回车就可以了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即便是关闭终端也不影响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Java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程序的运行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   注：如果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Java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进程里面有打印输入，此时有打印的时候，不能断断续续输入</w:t>
      </w:r>
      <w:r>
        <w:rPr>
          <w:rFonts w:ascii="Helvetica" w:cs="Arial Unicode MS" w:hAnsi="Arial Unicode MS" w:eastAsia="Arial Unicode MS"/>
          <w:rtl w:val="0"/>
        </w:rPr>
        <w:t>bg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和</w:t>
      </w:r>
      <w:r>
        <w:rPr>
          <w:rFonts w:ascii="Helvetica" w:cs="Arial Unicode MS" w:hAnsi="Arial Unicode MS" w:eastAsia="Arial Unicode MS"/>
          <w:rtl w:val="0"/>
        </w:rPr>
        <w:t>disown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命令，这两个命令必须一次性输完，，在没有打印输出的情况下。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题目">
    <w:name w:val="题目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题目 2">
    <w:name w:val="题目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root@172.17.106.106" TargetMode="External"/><Relationship Id="rId5" Type="http://schemas.openxmlformats.org/officeDocument/2006/relationships/hyperlink" Target="mailto:root@172.17.106.106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root@172.17.106.106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