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r>
        <w:t>Docker教程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Docker是一个开源的应用容器引擎；是一个轻量级容器技术；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Docker支持将软件编译成一个镜像；然后在镜像中各种软件做好配置，将镜像发布出去，其他使用者可以直接使用这个镜像；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运行中的这个镜像称为容器，容器启动是非常快速的。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核心概念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docker主机(Host)：安装了Docker程序的机器（Docker直接安装在操作系统之上）；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docker客户端(Client)：连接docker主机进行操作；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docker仓库(Registry)：用来保存各种打包好的软件镜像；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docker镜像(Images)：软件打包好的镜像；放在docker仓库中；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docker容器(Container)：镜像启动后的实例称为一个容器；容器是独立运行的一个或一组应用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919855"/>
            <wp:effectExtent l="0" t="0" r="2540" b="4445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使用Docker的步骤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1）、安装Docker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2）、去Docker仓库找到这个软件对应的镜像；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3）、使用Docker运行这个镜像，这个镜像就会生成一个Docker容器；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4）、对容器的启动停止就是对软件的启动停止；</w:t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docker三要素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利用容器独立运行的一个或一组应用，容器是用镜像创建的运行实例。它可以被启动，开始，停止，删除，每个容器都是相互隔离的、保证安全的平台。可以把容器看做是一个简易版的Linux环境和运行在其中的应用程序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镜像image：模板（相当于是Java中的类）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容器container：镜像的实例（相对于类的实例对象）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仓库repository：集中存放镜像文件的场所。仓库和仓库注册服务器是有区别的，仓库注册服务器上往往存放着多个仓库，每个仓库中又包含了多个镜像，每个镜像有不同的标签tag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仓库分为公开仓库和私有仓库两种形式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最大的公开仓库是Docker Hub（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hint="eastAsia" w:asciiTheme="minorEastAsia" w:hAnsiTheme="minorEastAsia"/>
          <w:sz w:val="24"/>
          <w:szCs w:val="24"/>
          <w:highlight w:val="yellow"/>
        </w:rPr>
        <w:t>https://hub.docker.com/</w:t>
      </w:r>
      <w:r>
        <w:rPr>
          <w:rStyle w:val="13"/>
          <w:rFonts w:hint="eastAsia" w:asciiTheme="minorEastAsia" w:hAnsiTheme="minorEastAsia"/>
          <w:sz w:val="24"/>
          <w:szCs w:val="24"/>
          <w:highlight w:val="yellow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存放了数量庞大的镜像供用户下载，国内的公开仓库包括阿里云、网易云</w:t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底层原理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ocker是一个client-server结构的系统，docker守护进程运行在主机上，然后通过socket连接从客户端访问，守护进程从客户端接受命令并管理运行在主机上的容器，容器是一个运行时环境。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1）、docker有着比虚拟机更少的抽象层，由于docker不需要Hypervisor实现硬件资源虚拟化，运行在docker容器上的程序直接使用的都是实际物理机的硬件资源。因此在CPU、内存利用率上docker将会在效率上有明显优势。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2）、docker利用的是宿主机的内核，而不需要Guest OS，因此，当新建一个容器时，docker不需要和虚拟机一样重新加载一个操作系统内核。仍而避免引导、加载操作系统内核返个比较费时费资源的过程。当新建一个虚拟机软件需要加载guest OS，返个新建过程是分钟级别的。而docker由于直接利用宿主机的操作系统，则省略了返个过程，因此新建一个docker容器只需要几秒钟。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856990" cy="2694940"/>
            <wp:effectExtent l="0" t="0" r="0" b="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84600" cy="1821180"/>
            <wp:effectExtent l="0" t="0" r="6350" b="7620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镜像原理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UnionFS</w:t>
      </w:r>
      <w:r>
        <w:rPr>
          <w:rFonts w:hint="eastAsia" w:asciiTheme="minorEastAsia" w:hAnsiTheme="minorEastAsia"/>
          <w:sz w:val="24"/>
          <w:szCs w:val="24"/>
        </w:rPr>
        <w:t>：联合文件系统，union文件系统是一种分层、轻量级并且高性能的文件系统，它支持对文件系统的修改作为一次提交来一层层的叠加，同时可以将不同目录挂载到同一个虚拟文件系统（unite several directories into a single virtual filesystem）。</w:t>
      </w:r>
      <w:r>
        <w:rPr>
          <w:rFonts w:asciiTheme="minorEastAsia" w:hAnsiTheme="minorEastAsia"/>
          <w:sz w:val="24"/>
          <w:szCs w:val="24"/>
        </w:rPr>
        <w:t>U</w:t>
      </w:r>
      <w:r>
        <w:rPr>
          <w:rFonts w:hint="eastAsia" w:asciiTheme="minorEastAsia" w:hAnsiTheme="minorEastAsia"/>
          <w:sz w:val="24"/>
          <w:szCs w:val="24"/>
        </w:rPr>
        <w:t>nion文件系统是docker镜像的基础，镜像可以通过分层来进行继承，基于基础镜像（没有父镜像），可以制作各种具体的应用镜像。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特性</w:t>
      </w:r>
      <w:r>
        <w:rPr>
          <w:rFonts w:hint="eastAsia" w:asciiTheme="minorEastAsia" w:hAnsiTheme="minorEastAsia"/>
          <w:sz w:val="24"/>
          <w:szCs w:val="24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>
      <w:pPr>
        <w:pStyle w:val="15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ocker镜像加载原理：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ocker的镜像实际上由一层一层的文件系统组成，这种层级的文件系统UnionFS，bootfs（boot file system）主要包含bootloader和kemel，bootloader主要是引导加载kemel，Linux刚启动时会加载bootfs文件系统，在docker镜像的最底层是bootfs。这一层与我们典型的Linux/Unix系统是一样的，包含boot加载和内核。当boot加载完成之后整个内核就都在内存中了，此时内存的使用权已由bootfs转交给内核，此时系统也会卸载bootfs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Rootfs</w:t>
      </w:r>
      <w:r>
        <w:rPr>
          <w:rFonts w:hint="eastAsia" w:asciiTheme="minorEastAsia" w:hAnsiTheme="minorEastAsia"/>
          <w:sz w:val="24"/>
          <w:szCs w:val="24"/>
        </w:rPr>
        <w:t>（root file system），在bootfs之上，包含的就是典型Linux系统中的/dev，/proc，/bin，/etc等标准目录和文件。</w:t>
      </w: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ootfs就是各种不同的操作系统发行版，比如Ubuntu，centos等等。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067050" cy="1693545"/>
            <wp:effectExtent l="0" t="0" r="0" b="1905"/>
            <wp:docPr id="33" name="图片 3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52195"/>
            <wp:effectExtent l="0" t="0" r="2540" b="0"/>
            <wp:docPr id="34" name="图片 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为什么Tomcat比centos的docker镜像大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23005" cy="1757045"/>
            <wp:effectExtent l="0" t="0" r="0" b="0"/>
            <wp:docPr id="35" name="图片 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Tomcat镜像里面包含centos镜像。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Docker为什么采用分层结构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hint="eastAsia" w:asciiTheme="minorEastAsia" w:hAnsiTheme="minorEastAsia"/>
          <w:sz w:val="24"/>
          <w:szCs w:val="24"/>
        </w:rPr>
        <w:t>共享资源，比如有多个镜像都从相同的base镜像构建而来，那么宿主机只需在磁盘上保存一份base镜像。同时内存中也只需要加载一份base镜像，就可以为所有容器服务了。而且镜像的每一层都可以被共享。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ocker镜像特点：docker镜像都是只读的，当容器启动时，一个新的可写层被加载到镜像的顶部，这一层通常被称作“容器层”，“容器层”之下的都叫“镜像层”。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安装前还是必须安装gcc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y install 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参考官方文档：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"https://docs.docker.com/install/linux/docker-ce/centos/"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https://docs.docker.com/install/linux/docker-ce/centos/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我们的Linux系统是centos，因此安装的是centos版本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此处要注意：由于官方网址的仓库连接比较慢，我们一般都使用阿里云的地址。此处跟官方文档不太一样。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16610"/>
            <wp:effectExtent l="0" t="0" r="2540" b="2540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更新yum软件包索引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yum makecache fast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983355" cy="2110740"/>
            <wp:effectExtent l="0" t="0" r="0" b="381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enable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start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检测docker是否安装成功正常运行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237990" cy="1890395"/>
            <wp:effectExtent l="0" t="0" r="0" b="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安装条件：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ocker支持以下的centos版本</w:t>
      </w:r>
    </w:p>
    <w:p>
      <w:pPr>
        <w:pStyle w:val="15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--centos7（64-bit），系统内核版本是3.10以上</w:t>
      </w:r>
    </w:p>
    <w:p>
      <w:pPr>
        <w:pStyle w:val="15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--centos6.5(64-bit)或更高的版本，系统内核版本为2.6.32-431或更高版本。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以下都是centos版本命令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镜像加速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提高下载镜像的速度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阿里云镜像加速：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1）、注册一个属于自己的阿里云账号，获得加速器地址链接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https://www.aliyun.com/?utm_content=se_1000301881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2）、配置本机docker运行镜像加速器，重新启动docker后台服务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3）、Linux系统下配置完加速器需要检查是否生效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677545"/>
            <wp:effectExtent l="0" t="0" r="2540" b="8255"/>
            <wp:docPr id="26" name="图片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03750" cy="2233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网易云加速：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普通命令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查看docker版本：docker -v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开机自启动：systemctl enable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启动：systemctl start 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停止：systemctl stop docker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帮助命令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info: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version: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docker help: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help images:显示images命令的相关信息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images:列出本地已经下载能够运行的存在的镜像，可以通过镜像名和镜像id对镜像进行操作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939800"/>
            <wp:effectExtent l="0" t="0" r="2540" b="0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images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a:列出本地所有的镜像（包含中间映射层）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-q:只显示镜像id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-qa:也就是-a和-q的组合功能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-digests:显示镜像的摘要信息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--no-trunc:显示完整的镜像信息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tomcat:从docker线上仓库搜索tomcat镜像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tomcat:version 从线上库拉取Tomcat镜像到本地，version是Tomcat的版本号，可以不加，默认是获取最新版本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rmi 镜像id/镜像名：删除本地某个镜像，此处不加版本号则删除最新版本，而不是删除所有版本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镜像id：删除单个镜像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镜像id1:version 镜像id2:version  删除多个镜像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$(docker images -qa)：删除全部镜像id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commit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6385"/>
            <wp:effectExtent l="0" t="0" r="2540" b="5715"/>
            <wp:docPr id="38" name="图片 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commit -a="guohong" -m="my zookeeper design" 689f02727a10 guohong/myzk:1.0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-a :作者名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-m:描述信息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689f02727a10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guohong/myzk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1.0：版本号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61085"/>
            <wp:effectExtent l="0" t="0" r="2540" b="5715"/>
            <wp:docPr id="40" name="图片 4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此时我们就可以使用我们自己的镜像了。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本地镜像推送到阿里云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容器命令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r>
        <w:rPr>
          <w:rFonts w:hint="eastAsia" w:asciiTheme="minorEastAsia" w:hAnsiTheme="minor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imageid:在本地新建并进入容器，如果镜像不存在会先从仓库下载镜像再运行。这是</w:t>
      </w:r>
      <w:r>
        <w:rPr>
          <w:rFonts w:hint="eastAsia" w:asciiTheme="minorEastAsia" w:hAnsiTheme="minorEastAsia"/>
          <w:sz w:val="24"/>
          <w:szCs w:val="24"/>
          <w:highlight w:val="yellow"/>
        </w:rPr>
        <w:t>启动交互式容器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4945" cy="1913255"/>
            <wp:effectExtent l="0" t="0" r="8255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p 8080:8080 tomcat 指定端口启动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 xml:space="preserve">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d 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centos(镜像名) /bin/bash（进入容器时，默认的路径地址，也就是进入容器后，默认会在该路径下，pwd可查看）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此时镜像以后台进程运行，但是我们docker ps查看docker进程的时候发现不存在该进程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原因</w:t>
      </w:r>
      <w:r>
        <w:rPr>
          <w:rFonts w:hint="eastAsia" w:asciiTheme="minorEastAsia" w:hAnsiTheme="minorEastAsia"/>
          <w:sz w:val="24"/>
          <w:szCs w:val="24"/>
        </w:rPr>
        <w:t>：docker容器后台运行，就必须有一个前台进程，容器运行的命令如果不是那些一直挂起的命令（比如top、tail），就会自动退出的。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这个是docker的机制问题，比如你的web容器。我们以NGINX为例，正常情况下，我们配置启动服务只需要启动响应的service即可。例如service nginx start ,但是，这样做nginx为后台进程模式运行，就导致docker前台没有运行的应用，这样的容器后台启动后，会立即自杀因为它觉得他没事做了。所以，最佳的解决方案是将你要运行的程序以前台进程的形式运行。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方式：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启动后不停在前台打印hello world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514985"/>
            <wp:effectExtent l="0" t="0" r="2540" b="0"/>
            <wp:docPr id="27" name="图片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ps:查看docker正常里面运行的容器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ps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a：查看docker里面的所有容器，包含未运行的容器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退出容器：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hint="eastAsia" w:asciiTheme="minorEastAsia" w:hAnsiTheme="minorEastAsia"/>
          <w:sz w:val="24"/>
          <w:szCs w:val="24"/>
        </w:rPr>
        <w:t>xit:容器停止并退出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ctrl+P+Q：容器不停止并退出</w:t>
      </w:r>
    </w:p>
    <w:p>
      <w:pPr>
        <w:pStyle w:val="15"/>
      </w:pPr>
    </w:p>
    <w:p>
      <w:pPr>
        <w:pStyle w:val="15"/>
      </w:pPr>
      <w:r>
        <w:rPr>
          <w:rFonts w:hint="eastAsia"/>
        </w:rPr>
        <w:t>启动容器：</w:t>
      </w:r>
    </w:p>
    <w:p>
      <w:pPr>
        <w:pStyle w:val="15"/>
      </w:pPr>
      <w:r>
        <w:t>d</w:t>
      </w:r>
      <w:r>
        <w:rPr>
          <w:rFonts w:hint="eastAsia"/>
        </w:rPr>
        <w:t>ocker start 容器id</w:t>
      </w:r>
    </w:p>
    <w:p>
      <w:pPr>
        <w:pStyle w:val="15"/>
      </w:pPr>
    </w:p>
    <w:p>
      <w:pPr>
        <w:pStyle w:val="15"/>
      </w:pPr>
      <w:r>
        <w:rPr>
          <w:rFonts w:hint="eastAsia"/>
        </w:rPr>
        <w:t>进入docker容器：</w:t>
      </w:r>
    </w:p>
    <w:p>
      <w:pPr>
        <w:pStyle w:val="15"/>
      </w:pPr>
      <w:r>
        <w:rPr>
          <w:rFonts w:hint="eastAsia"/>
        </w:rPr>
        <w:t>重新进入docker attach 容器id ：直接进入容器启动命令的终端，不会启动新的进程</w:t>
      </w:r>
    </w:p>
    <w:p>
      <w:pPr>
        <w:pStyle w:val="15"/>
      </w:pPr>
      <w:r>
        <w:rPr>
          <w:rFonts w:hint="eastAsia"/>
        </w:rPr>
        <w:t xml:space="preserve">docker exec  </w:t>
      </w:r>
      <w:r>
        <w:t>–</w:t>
      </w:r>
      <w:r>
        <w:rPr>
          <w:rFonts w:hint="eastAsia"/>
        </w:rPr>
        <w:t>it 容器id：在容器中打开新的终端，并且可以启动新的进程</w:t>
      </w:r>
    </w:p>
    <w:p>
      <w:pPr>
        <w:pStyle w:val="15"/>
      </w:pPr>
      <w:r>
        <w:t>docker exec -it 689f02727a10 /bin/bash</w:t>
      </w:r>
    </w:p>
    <w:p>
      <w:pPr>
        <w:pStyle w:val="15"/>
      </w:pPr>
      <w:r>
        <w:drawing>
          <wp:inline distT="0" distB="0" distL="0" distR="0">
            <wp:extent cx="5274310" cy="498475"/>
            <wp:effectExtent l="0" t="0" r="2540" b="0"/>
            <wp:docPr id="39" name="图片 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r>
        <w:t>docker exec 86f8a7c8ccfe</w:t>
      </w:r>
      <w:r>
        <w:rPr>
          <w:rFonts w:hint="eastAsia"/>
        </w:rPr>
        <w:t>（容器id）</w:t>
      </w:r>
      <w:r>
        <w:t xml:space="preserve"> ls -l</w:t>
      </w:r>
    </w:p>
    <w:p>
      <w:pPr>
        <w:pStyle w:val="15"/>
      </w:pPr>
      <w:r>
        <w:rPr>
          <w:rFonts w:hint="eastAsia"/>
        </w:rPr>
        <w:t>相当于在容器外部进入容器，在容器里面执行ls  -l，此处执行完是没有进入到容器的。</w:t>
      </w:r>
    </w:p>
    <w:p>
      <w:pPr>
        <w:pStyle w:val="15"/>
      </w:pPr>
      <w:r>
        <w:drawing>
          <wp:inline distT="0" distB="0" distL="0" distR="0">
            <wp:extent cx="3895725" cy="1586865"/>
            <wp:effectExtent l="0" t="0" r="9525" b="0"/>
            <wp:docPr id="17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重启容器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restart</w:t>
      </w:r>
      <w:r>
        <w:rPr>
          <w:rFonts w:hint="eastAsia"/>
        </w:rPr>
        <w:t>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停止容器：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stop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强制停止容器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kill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删除已停止的容器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rm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容器id：查看容器内部细节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查看容器的日志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 logs container‐name/container‐id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更多命令参看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"https://docs.docker.com/engine/reference/commandline/docker/"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https://docs.docker.com/engine/reference/commandline/docker/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top 容器id：查看进程号相关信息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安装软件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搜索docker中的镜像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软件名（mysql）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017395"/>
            <wp:effectExtent l="0" t="0" r="2540" b="1905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此处我们还可以通过网址搜索软件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https://hub.docker.com/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此处还可以查看版本号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 pull 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根据版本号拉取：</w:t>
      </w: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60470" cy="1869440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查看所有的镜像：docker images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删除指定镜像：</w:t>
      </w:r>
      <w:r>
        <w:rPr>
          <w:rFonts w:asciiTheme="minorEastAsia" w:hAnsiTheme="minorEastAsia"/>
          <w:sz w:val="24"/>
          <w:szCs w:val="24"/>
        </w:rPr>
        <w:t>docker rmi image-id</w:t>
      </w:r>
      <w:r>
        <w:rPr>
          <w:rFonts w:hint="eastAsia" w:asciiTheme="minorEastAsia" w:hAnsiTheme="minor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1ff81d304f1e</w:t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53355" cy="524510"/>
            <wp:effectExtent l="0" t="0" r="4445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我们拉取镜像后，就可以直接运行镜像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--name mytomcat -d tomcat:8.5.35-jre8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--name:设置容器名称，随便取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mytomcat：名字随便取，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-d:后台运行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tomcat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8.5.35-jre8</w:t>
      </w:r>
      <w:r>
        <w:rPr>
          <w:rFonts w:hint="eastAsia" w:asciiTheme="minorEastAsia" w:hAnsiTheme="minorEastAsia"/>
          <w:sz w:val="24"/>
          <w:szCs w:val="24"/>
        </w:rPr>
        <w:t>:tag也就是版本号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查看运行的容器：docker ps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50190"/>
            <wp:effectExtent l="0" t="0" r="254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此时如果我们启动Tomcat后，通过http是不能访问的，还必须给容器映射一个外部可以访问的端口号。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8081:8080 tomcat:8.5.35-jre8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‐d：后台运行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‐p: 将主机的端口映射到容器的一个端口 主机端口:容器内部的端口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查看所有的容器：docker ps ‐a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删除一个容器：docker rm 容器id</w:t>
      </w:r>
      <w:r>
        <w:rPr>
          <w:rFonts w:asciiTheme="minorEastAsia" w:hAnsiTheme="minorEastAsia"/>
          <w:sz w:val="24"/>
          <w:szCs w:val="24"/>
        </w:rPr>
        <w:br w:type="textWrapping"/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为了演示简单关闭了linux的防火墙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status ；查看防火墙状态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stop：关闭防火墙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去此网站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https://hub.docker.com/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查看mysql版本号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:5.5拉取mysql镜像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我们也可以通过镜像加速网址：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3306:3306 --name mysql01 -e MYSQL_ROOT_PASSWORD=123456 -d mysql:5.5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-p:映射端口号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MYSQL_ROOT_PASSWORD：mysql的密码，默认为</w:t>
      </w:r>
      <w:r>
        <w:rPr>
          <w:rFonts w:hint="eastAsia" w:asciiTheme="minorEastAsia" w:hAnsiTheme="minorEastAsia"/>
          <w:sz w:val="24"/>
          <w:szCs w:val="24"/>
        </w:rPr>
        <w:t>123456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5.5：版本号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-p 3306:3306 --name mysql01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/zzyyuse/mysql/conf:/etc/mysql/conf.d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/zzyyuse/mysql/logs:/logs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/zzyyuse/mysql/data:/var/lib/mysql 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-e MYSQL_ROOT_PASSWORD=123456 -d mysql:5.6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/zzyyuse/mysql/conf:/etc/mysql/conf.d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将容器内的配置信息位置/etc/mysql/conf.d映射到宿主机的/zzyyuse/mysql/conf下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docker内的mysql就能读取到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注意：我在做mysql端口映射的时候，每次都出现错误，直到重启docker再重新运行mysql就可以了。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50520"/>
            <wp:effectExtent l="0" t="0" r="0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95755"/>
            <wp:effectExtent l="0" t="0" r="2540" b="444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启动软件：docker start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测试mysql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-it 051582ef6b47</w:t>
      </w:r>
      <w:r>
        <w:rPr>
          <w:rFonts w:hint="eastAsia" w:asciiTheme="minorEastAsia" w:hAnsiTheme="minorEastAsia"/>
          <w:sz w:val="24"/>
          <w:szCs w:val="24"/>
        </w:rPr>
        <w:t>（容器id）</w:t>
      </w:r>
      <w:r>
        <w:rPr>
          <w:rFonts w:asciiTheme="minorEastAsia" w:hAnsiTheme="minorEastAsia"/>
          <w:sz w:val="24"/>
          <w:szCs w:val="24"/>
        </w:rPr>
        <w:t>/bin/bash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74870" cy="2642870"/>
            <wp:effectExtent l="0" t="0" r="0" b="508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数据备份：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051582ef6b47 sh -c 'exec mysqldump --all-databases -uroot -p"123456"' &gt; /zzyyuse/all-databases.sql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将docker容器中的mysql数据备份到宿主机的/zzyyuse/all-databases.sql文件中。</w:t>
      </w:r>
    </w:p>
    <w:p>
      <w:pPr>
        <w:pStyle w:val="15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安装Redis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redis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redis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6379:6379 -v /zzyyuse/myredis/data:/data -v /zzyyuse/myredis/conf/redis.conf:/usr/local/etc/redis/redis.conf -d redis redis-server /usr/local/etc/redis/redis.conf --appendonly yes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在主机</w:t>
      </w:r>
      <w:r>
        <w:rPr>
          <w:rFonts w:asciiTheme="minorEastAsia" w:hAnsiTheme="minorEastAsia"/>
          <w:sz w:val="24"/>
          <w:szCs w:val="24"/>
        </w:rPr>
        <w:t>/zzyyuse/myredis/conf/redis.conf目录下新建redis</w:t>
      </w:r>
      <w:r>
        <w:rPr>
          <w:rFonts w:hint="eastAsia" w:asciiTheme="minorEastAsia" w:hAnsiTheme="minorEastAsia"/>
          <w:sz w:val="24"/>
          <w:szCs w:val="24"/>
        </w:rPr>
        <w:t>.conf文件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修改redis.conf配置信息，启动redis就能生效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90270"/>
            <wp:effectExtent l="0" t="0" r="2540" b="5080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ocker容器数据卷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781810"/>
            <wp:effectExtent l="0" t="0" r="2540" b="8890"/>
            <wp:docPr id="41" name="图片 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7020"/>
            <wp:effectExtent l="0" t="0" r="2540" b="5080"/>
            <wp:docPr id="42" name="图片 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容器内添加数据卷两种方式：直接命令添加；dockerFile添加</w:t>
      </w:r>
    </w:p>
    <w:p>
      <w:pPr>
        <w:pStyle w:val="15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命令添加数据卷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输入命令：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拉取centos镜像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添加数据卷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 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或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</w:t>
      </w:r>
      <w:r>
        <w:rPr>
          <w:rFonts w:hint="eastAsia" w:asciiTheme="minorEastAsia" w:hAnsiTheme="minorEastAsia"/>
          <w:sz w:val="24"/>
          <w:szCs w:val="24"/>
        </w:rPr>
        <w:t>:ro</w:t>
      </w:r>
      <w:r>
        <w:rPr>
          <w:rFonts w:asciiTheme="minorEastAsia" w:hAnsiTheme="minorEastAsia"/>
          <w:sz w:val="24"/>
          <w:szCs w:val="24"/>
        </w:rPr>
        <w:t xml:space="preserve"> 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说明：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o:表示容器卷只读，也就是在容器卷里面不能写和修改，只能查看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/myDataVolume</w:t>
      </w:r>
      <w:r>
        <w:rPr>
          <w:rFonts w:hint="eastAsia" w:asciiTheme="minorEastAsia" w:hAnsiTheme="minorEastAsia"/>
          <w:sz w:val="24"/>
          <w:szCs w:val="24"/>
        </w:rPr>
        <w:t>：宿主机文件夹，如果不存在则新建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/dataVolumeContainer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docker运行centos容器的文件夹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centos</w:t>
      </w:r>
      <w:r>
        <w:rPr>
          <w:rFonts w:hint="eastAsia" w:asciiTheme="minorEastAsia" w:hAnsiTheme="minor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运行上面命令后可以发型在宿主机上的根目录下存在</w:t>
      </w:r>
      <w:r>
        <w:rPr>
          <w:rFonts w:asciiTheme="minorEastAsia" w:hAnsiTheme="minorEastAsia"/>
          <w:sz w:val="24"/>
          <w:szCs w:val="24"/>
        </w:rPr>
        <w:t>myDataVolume文件夹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49885"/>
            <wp:effectExtent l="0" t="0" r="0" b="0"/>
            <wp:docPr id="44" name="图片 4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在docker容器里面存在</w:t>
      </w:r>
      <w:r>
        <w:rPr>
          <w:rFonts w:asciiTheme="minorEastAsia" w:hAnsiTheme="minorEastAsia"/>
          <w:sz w:val="24"/>
          <w:szCs w:val="24"/>
        </w:rPr>
        <w:t>dataVolumeContainer文件夹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20370"/>
            <wp:effectExtent l="0" t="0" r="2540" b="0"/>
            <wp:docPr id="45" name="图片 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查看是否挂载成功，还可以使用docker inspect 容器id命令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inspect 3db129e6ee56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41090" cy="1731645"/>
            <wp:effectExtent l="0" t="0" r="0" b="1905"/>
            <wp:docPr id="46" name="图片 4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此时我们在宿主机的</w:t>
      </w:r>
      <w:r>
        <w:rPr>
          <w:rFonts w:asciiTheme="minorEastAsia" w:hAnsiTheme="minorEastAsia"/>
          <w:sz w:val="24"/>
          <w:szCs w:val="24"/>
        </w:rPr>
        <w:t>myDataVolume文件夹下执行touch</w:t>
      </w:r>
      <w:r>
        <w:rPr>
          <w:rFonts w:hint="eastAsia" w:asciiTheme="minorEastAsia" w:hAnsiTheme="minorEastAsia"/>
          <w:sz w:val="24"/>
          <w:szCs w:val="24"/>
        </w:rPr>
        <w:t xml:space="preserve"> a.txt命令，创建a.txt文件。进入到容器</w:t>
      </w:r>
      <w:r>
        <w:rPr>
          <w:rFonts w:asciiTheme="minorEastAsia" w:hAnsiTheme="minorEastAsia"/>
          <w:sz w:val="24"/>
          <w:szCs w:val="24"/>
        </w:rPr>
        <w:t>dataVolumeContainer文件夹下也发现该a</w:t>
      </w:r>
      <w:r>
        <w:rPr>
          <w:rFonts w:hint="eastAsia" w:asciiTheme="minorEastAsia" w:hAnsiTheme="minorEastAsia"/>
          <w:sz w:val="24"/>
          <w:szCs w:val="24"/>
        </w:rPr>
        <w:t>.txt文件也存在了。说明两边的文件数据是同步共享的。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当容器退出后（exit）,我们在宿主机上再新建b.txt文件，然后重新启动容器，docker start 容器id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start 3db129e6ee56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重新进入容器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attach 3db129e6ee56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发现</w:t>
      </w:r>
      <w:r>
        <w:rPr>
          <w:rFonts w:asciiTheme="minorEastAsia" w:hAnsiTheme="minorEastAsia"/>
          <w:sz w:val="24"/>
          <w:szCs w:val="24"/>
        </w:rPr>
        <w:t>dataVolumeContainer文件夹下也存在</w:t>
      </w:r>
      <w:r>
        <w:rPr>
          <w:rFonts w:hint="eastAsia" w:asciiTheme="minorEastAsia" w:hAnsiTheme="minorEastAsia"/>
          <w:sz w:val="24"/>
          <w:szCs w:val="24"/>
        </w:rPr>
        <w:t>b.txt文件。</w:t>
      </w:r>
    </w:p>
    <w:p>
      <w:pPr>
        <w:pStyle w:val="15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ockerFile添加容器卷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ockerfile就相当于Java的class文件。也就是docker编程，如下是去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https://hub.docker.com/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/>
          <w:sz w:val="24"/>
          <w:szCs w:val="24"/>
        </w:rPr>
        <w:t>网址下搜索Tomcat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可以点击红圈的东西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里面就是dockerfile的编写语法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130675"/>
            <wp:effectExtent l="0" t="0" r="2540" b="3175"/>
            <wp:docPr id="47" name="图片 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393315"/>
            <wp:effectExtent l="0" t="0" r="2540" b="6985"/>
            <wp:docPr id="48" name="图片 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297430" cy="517525"/>
            <wp:effectExtent l="0" t="0" r="7620" b="0"/>
            <wp:docPr id="49" name="图片 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出于可移植和分享的考虑，用-v主机目录：容器目录这种方法（</w:t>
      </w:r>
      <w:r>
        <w:rPr>
          <w:rFonts w:hint="eastAsia" w:asciiTheme="minorEastAsia" w:hAnsiTheme="minorEastAsia"/>
          <w:sz w:val="24"/>
          <w:szCs w:val="24"/>
          <w:highlight w:val="yellow"/>
        </w:rPr>
        <w:t>也就是命令添加数据卷方式</w:t>
      </w:r>
      <w:r>
        <w:rPr>
          <w:rFonts w:hint="eastAsia" w:asciiTheme="minorEastAsia" w:hAnsiTheme="minorEastAsia"/>
          <w:sz w:val="24"/>
          <w:szCs w:val="24"/>
        </w:rPr>
        <w:t>）不能够直接在dockerfile中实现，由于宿主机目录是依赖于特定宿主机的，并不能够保证在所有宿主机上都存在这样的特定目录。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具体步骤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48435"/>
            <wp:effectExtent l="0" t="0" r="2540" b="0"/>
            <wp:docPr id="51" name="图片 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在宿主机根目录下新建mydocker文件夹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mkdir mydocker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cd mydocker/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DockerFile,内容如下</w:t>
      </w:r>
    </w:p>
    <w:tbl>
      <w:tblPr>
        <w:tblStyle w:val="11"/>
        <w:tblW w:w="8522" w:type="dxa"/>
        <w:tblInd w:w="5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"finished,------success1"</w:t>
            </w:r>
          </w:p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构建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  -t zy/centos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zy/centos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效果：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965960"/>
            <wp:effectExtent l="0" t="0" r="2540" b="0"/>
            <wp:docPr id="52" name="图片 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进入容器，查看ls,容器内已经创建了2个容器卷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64185"/>
            <wp:effectExtent l="0" t="0" r="2540" b="0"/>
            <wp:docPr id="53" name="图片 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当我们没有指定宿主机的目录时，系统会指定默认的目录，可以通过如下查看默认目录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36395"/>
            <wp:effectExtent l="0" t="0" r="2540" b="1905"/>
            <wp:docPr id="54" name="图片 5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我们在容器内的</w:t>
      </w:r>
      <w:r>
        <w:rPr>
          <w:rFonts w:asciiTheme="minorEastAsia" w:hAnsiTheme="minorEastAsia"/>
          <w:sz w:val="24"/>
          <w:szCs w:val="24"/>
        </w:rPr>
        <w:t>dataVolumeContainer1容器卷下创建a</w:t>
      </w:r>
      <w:r>
        <w:rPr>
          <w:rFonts w:hint="eastAsia" w:asciiTheme="minorEastAsia" w:hAnsiTheme="minorEastAsia"/>
          <w:sz w:val="24"/>
          <w:szCs w:val="24"/>
        </w:rPr>
        <w:t>.txt文件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进入如上宿主机地址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ll命令就可以看到刚才新创建的a.txt文件了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44475"/>
            <wp:effectExtent l="0" t="0" r="2540" b="3175"/>
            <wp:docPr id="55" name="图片 5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数据卷容器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命名的容器挂载数据卷，其他容器通过挂载这个（父容器）实现数据共享，挂载数据卷的容器，称之为数据卷容器。也就是两个活动硬盘，实现数据传递共享的意思。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256030"/>
            <wp:effectExtent l="0" t="0" r="2540" b="1270"/>
            <wp:docPr id="58" name="图片 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首先运行容器dc01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dc01 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此处的</w:t>
      </w:r>
      <w:r>
        <w:rPr>
          <w:rFonts w:asciiTheme="minorEastAsia" w:hAnsiTheme="minorEastAsia"/>
          <w:sz w:val="24"/>
          <w:szCs w:val="24"/>
        </w:rPr>
        <w:t>zy/centos是由上面DockerFile添加容器卷的时候添加的镜像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此时在dc01容器内就能看到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2文件夹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此时运行容器dc02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dc02 --volume-from dc01 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--volume-from dc01</w:t>
      </w:r>
      <w:r>
        <w:rPr>
          <w:rFonts w:hint="eastAsia" w:asciiTheme="minorEastAsia" w:hAnsiTheme="minorEastAsia"/>
          <w:sz w:val="24"/>
          <w:szCs w:val="24"/>
        </w:rPr>
        <w:t>:相当于容器dc02继承自dc01容器，也就是dc01和dc02共享数据文件夹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此时在容器dc02内文件夹</w:t>
      </w:r>
      <w:r>
        <w:rPr>
          <w:rFonts w:asciiTheme="minorEastAsia" w:hAnsiTheme="minorEastAsia"/>
          <w:sz w:val="24"/>
          <w:szCs w:val="24"/>
        </w:rPr>
        <w:t>dataVolumeContainer1下添加a</w:t>
      </w:r>
      <w:r>
        <w:rPr>
          <w:rFonts w:hint="eastAsia" w:asciiTheme="minorEastAsia" w:hAnsiTheme="minorEastAsia"/>
          <w:sz w:val="24"/>
          <w:szCs w:val="24"/>
        </w:rPr>
        <w:t>.txt文件，再进入容器dc01容器的</w:t>
      </w:r>
      <w:r>
        <w:rPr>
          <w:rFonts w:asciiTheme="minorEastAsia" w:hAnsiTheme="minorEastAsia"/>
          <w:sz w:val="24"/>
          <w:szCs w:val="24"/>
        </w:rPr>
        <w:t>dataVolumeContainer1文件夹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也能发现a</w:t>
      </w:r>
      <w:r>
        <w:rPr>
          <w:rFonts w:hint="eastAsia" w:asciiTheme="minorEastAsia" w:hAnsiTheme="minorEastAsia"/>
          <w:sz w:val="24"/>
          <w:szCs w:val="24"/>
        </w:rPr>
        <w:t>.txt文件。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2个容器中的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2数据是共享的</w:t>
      </w:r>
    </w:p>
    <w:p>
      <w:pPr>
        <w:pStyle w:val="15"/>
        <w:ind w:firstLine="48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注：容器之间配置信息的传递，数据卷的生命周期一直持续到没有容器使用它为止，只要有容器使用，容器卷的数据都是最新不和共享的。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DockerFile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ockerFile是用来构建docker镜像的构建文件，是由一系列命令和参数构成的脚本。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需要定义一个dockerfile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dockerfile定义了进程需要的一切东西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dockerfile涉及的内容包括执行代码或者文件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hint="eastAsia" w:asciiTheme="minorEastAsia" w:hAnsiTheme="minorEastAsia"/>
          <w:sz w:val="24"/>
          <w:szCs w:val="24"/>
        </w:rPr>
        <w:t>（当应用进程需要和系统服务和内核进程打交道，这时需要考虑如何设计namespace的权限控制）等等。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ockerfile镜像，在用dockerfile定义一个文件之后，docker build时会产生一个docker镜像，当运行docker镜像时，会真正开始提供服务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ocker容器：容器是直接提供服务的。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89120" cy="1747520"/>
            <wp:effectExtent l="0" t="0" r="0" b="5080"/>
            <wp:docPr id="63" name="图片 6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1）、手动编写一个DockerFile文件，必须符合file规范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2）、有这个文件后，直接docker build 命令执行，获得一个自定义的镜像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3）、run 容器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基础知识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每条保留字指令都必须为大写字母且后面要跟随至少一个参数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指令按照从上到下，顺序执行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#表示注释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每条指令都会创建一个新的镜像层，并对镜像进行提交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ocker执行dockerFile的流程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ocker从基础镜像运行一个容器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执行一条指令并对容器作出修改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执行类似docker commit的操作提交一个新的镜像层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ocker再基于刚提交的镜像运行一个新容器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执行dockerfile中的下一条指令直到所有指令都执行完成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保留字指令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29025" cy="770890"/>
            <wp:effectExtent l="0" t="0" r="0" b="0"/>
            <wp:docPr id="71" name="图片 7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63085" cy="874395"/>
            <wp:effectExtent l="0" t="0" r="0" b="1905"/>
            <wp:docPr id="73" name="图片 7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98625"/>
            <wp:effectExtent l="0" t="0" r="2540" b="0"/>
            <wp:docPr id="70" name="图片 7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Base镜像</w:t>
      </w:r>
      <w:r>
        <w:rPr>
          <w:rFonts w:asciiTheme="minorEastAsia" w:hAnsiTheme="minorEastAsia"/>
          <w:sz w:val="24"/>
          <w:szCs w:val="24"/>
          <w:highlight w:val="yellow"/>
        </w:rPr>
        <w:t>scr</w:t>
      </w:r>
      <w:r>
        <w:rPr>
          <w:rFonts w:hint="eastAsia" w:asciiTheme="minorEastAsia" w:hAnsiTheme="minorEastAsia"/>
          <w:sz w:val="24"/>
          <w:szCs w:val="24"/>
          <w:highlight w:val="yellow"/>
        </w:rPr>
        <w:t>atch</w:t>
      </w:r>
      <w:r>
        <w:rPr>
          <w:rFonts w:hint="eastAsia" w:asciiTheme="minorEastAsia" w:hAnsiTheme="minorEastAsia"/>
          <w:sz w:val="24"/>
          <w:szCs w:val="24"/>
        </w:rPr>
        <w:t>（相当于Java中的object类），docker hub中99%的镜像都是通过在base镜像中安装和配置需要的软件构建出来的。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自定义镜像mycentos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116330"/>
            <wp:effectExtent l="0" t="0" r="2540" b="7620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zy/centos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自定义mycentos目的使我们自己的镜像具备如下：登陆后的默认路径、有vim编辑器、查看网络配置ifconfig支持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09650"/>
            <wp:effectExtent l="0" t="0" r="2540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hint="eastAsia" w:asciiTheme="minorEastAsia" w:hAnsiTheme="minorEastAsia"/>
          <w:sz w:val="24"/>
          <w:szCs w:val="24"/>
        </w:rPr>
        <w:t>/mydocker目录下新建DockerFile2文件</w:t>
      </w:r>
    </w:p>
    <w:tbl>
      <w:tblPr>
        <w:tblStyle w:val="11"/>
        <w:tblW w:w="8522" w:type="dxa"/>
        <w:tblInd w:w="5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#设置环境变量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/tmp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#引用环境变量定义的变量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#容器构建时需要的命令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net-tools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#暴露出端口号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/mydocker/DockerFile2 -t mycentos:1.2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images就可以看见刚才我们构建的docker镜像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运行该镜像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mycentos:1.2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780915" cy="732790"/>
            <wp:effectExtent l="0" t="0" r="635" b="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此时发现pwd的时候，默认的目录就是我们设置的环境变量/tmp,vim命令也能正常使用，ifconfig也支持了。</w:t>
      </w:r>
    </w:p>
    <w:p>
      <w:pPr>
        <w:pStyle w:val="15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自定义Tomcat9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mkdir -p zzyyuse/mydockerfile/tomcat9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zzyyuse/mydockerfile/tomcat9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touch c.txt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拷贝两个文件到</w:t>
      </w:r>
      <w:r>
        <w:rPr>
          <w:rFonts w:asciiTheme="minorEastAsia" w:hAnsiTheme="minorEastAsia"/>
          <w:sz w:val="24"/>
          <w:szCs w:val="24"/>
        </w:rPr>
        <w:t>tomcat9文件夹下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apache-tomcat-9.0.14.tar.gz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jdk-8u191-linux-x64.tar.gz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</w:t>
      </w:r>
    </w:p>
    <w:tbl>
      <w:tblPr>
        <w:tblStyle w:val="11"/>
        <w:tblW w:w="8522" w:type="dxa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MAINTAINER zzyy&lt;982452937@qq.com&gt;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#把宿主机当前上下文的c.txt拷贝到容器/usr/local/路径下，并重命名为cincontainer.txt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/usr/local/cincontainer.txt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#把Java与Tomcat添加到容器中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/usr/local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/usr/local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#安装vim编辑器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#设置工作访问时候的WORKDIR路径，登录落脚点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/usr/local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#配置Java和Tomcat环境变量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/usr/local/jdk1.8.0_191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$JAVA_HOME/lib/dt.jar:$JAVA_HOME/lib/tools.jar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/usr/local/apache-tomcat-9.0.14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/usr/local/apache-tomcat-9.0.14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$PATH:$JAVA_HOME/bin:$CATALINA_HOME/lib:$CATALINA_BASE/bin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#容器运行时监听的端口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#启动时运行Tomcat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["/usr/local/apache-tomcat-9.0.14/bin/startup.sh"]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#CMD ["/usr/local/apache-tomcat-9.0.14/bin/catalina.sh","run"]</w:t>
            </w:r>
          </w:p>
          <w:p>
            <w:pPr>
              <w:pStyle w:val="15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/usr/local/apache-tomcat-9.0.14/bin/startup.sh &amp;&amp; tail -F /usr/local/apache-tomcat-9.0.14/bin/logs/catalina.out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DockerFile -t mytomcat9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9080:8080 --name myt9 -v /zzyyuse/mydockerfile/tomcat9/test:/usr/local/apache-tomcat-9.0.14/webapps/test mytomcat9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此时访问</w:t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"http://192.168.229.132:9080/" </w:instrText>
      </w:r>
      <w:r>
        <w:fldChar w:fldCharType="separate"/>
      </w:r>
      <w:r>
        <w:rPr>
          <w:rStyle w:val="13"/>
          <w:rFonts w:asciiTheme="minorEastAsia" w:hAnsiTheme="minorEastAsia"/>
          <w:sz w:val="24"/>
          <w:szCs w:val="24"/>
        </w:rPr>
        <w:t>http://192.168.229.132:9080/</w:t>
      </w:r>
      <w:r>
        <w:rPr>
          <w:rStyle w:val="13"/>
          <w:rFonts w:asciiTheme="minorEastAsia" w:hAnsiTheme="minorEastAsia"/>
          <w:sz w:val="24"/>
          <w:szCs w:val="24"/>
        </w:rPr>
        <w:fldChar w:fldCharType="end"/>
      </w:r>
    </w:p>
    <w:p>
      <w:pPr>
        <w:pStyle w:val="15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95425"/>
            <wp:effectExtent l="0" t="0" r="2540" b="952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部署自己开发的web应用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步骤1：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编写DockerFile文件</w:t>
      </w:r>
    </w:p>
    <w:tbl>
      <w:tblPr>
        <w:tblStyle w:val="11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3" w:hRule="atLeast"/>
        </w:trPr>
        <w:tc>
          <w:tcPr>
            <w:tcW w:w="7911" w:type="dxa"/>
          </w:tcPr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#此处是基于镜像openjdk:latest来的，因为他里面有jdk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FROM openjdk:latest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VOLUME /Users/hongguo/Documents/conf:/conf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#如下是将jar、依赖的jar、配置文件加入到docker镜像中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-0.0.1-SNAPSHOT.jar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conf/ /conf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lib/ /lib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#如下是解决乱码问题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C.UTF-8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en_US.UTF-8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ENV LANGUAGE en_US:en  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LC_ALL en_US.UTF-8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#执行运行jar包命令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CMD java -jar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5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#对外暴露端口</w:t>
            </w:r>
          </w:p>
          <w:p>
            <w:pPr>
              <w:pStyle w:val="15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EXPOSE 9080</w:t>
            </w:r>
          </w:p>
        </w:tc>
      </w:tr>
    </w:tbl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我们的工程结构目录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4008120" cy="1133475"/>
            <wp:effectExtent l="0" t="0" r="5080" b="0"/>
            <wp:docPr id="25" name="图片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0919" cy="1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conf是配置文件所在地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li</w:t>
      </w:r>
      <w:r>
        <w:rPr>
          <w:rFonts w:asciiTheme="minorEastAsia" w:hAnsiTheme="minorEastAsia"/>
          <w:sz w:val="24"/>
          <w:szCs w:val="24"/>
        </w:rPr>
        <w:t>b</w:t>
      </w:r>
      <w:r>
        <w:rPr>
          <w:rFonts w:hint="eastAsia" w:asciiTheme="minorEastAsia" w:hAnsiTheme="minorEastAsia"/>
          <w:sz w:val="24"/>
          <w:szCs w:val="24"/>
        </w:rPr>
        <w:t>是依赖jar所在文件夹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此处要将刚才新建的DockerFile文件放到jar的同级目录下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步骤2：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终端进入DockerFile所在目录下，执行如下命令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build -f ./DockerFile -t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 .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 xml:space="preserve">:1.0 </w:t>
      </w:r>
      <w:r>
        <w:rPr>
          <w:rFonts w:hint="eastAsia" w:asciiTheme="minorEastAsia" w:hAnsiTheme="minorEastAsia"/>
          <w:sz w:val="24"/>
          <w:szCs w:val="24"/>
        </w:rPr>
        <w:t>镜像名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步骤3：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执行如下命令启动docker容器，此时我们的应用就跑起来了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-d -p 9080:9080 -v /Users/hongguo/Documents/conf:/conf -v /Users/hongguo/Documents/log:/log -it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hint="eastAsia" w:asciiTheme="minorEastAsia" w:hAnsiTheme="minorEastAsia"/>
          <w:sz w:val="24"/>
          <w:szCs w:val="24"/>
        </w:rPr>
        <w:t>以后台方式启动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</w:t>
      </w:r>
      <w:r>
        <w:rPr>
          <w:rFonts w:asciiTheme="minorEastAsia" w:hAnsiTheme="minorEastAsia"/>
          <w:sz w:val="24"/>
          <w:szCs w:val="24"/>
        </w:rPr>
        <w:t xml:space="preserve"> 9080:9080 </w:t>
      </w:r>
      <w:r>
        <w:rPr>
          <w:rFonts w:hint="eastAsia" w:asciiTheme="minorEastAsia" w:hAnsiTheme="minorEastAsia"/>
          <w:sz w:val="24"/>
          <w:szCs w:val="24"/>
        </w:rPr>
        <w:t>对外暴露端口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/Users/hongguo/Documents/conf:/conf </w:t>
      </w:r>
      <w:r>
        <w:rPr>
          <w:rFonts w:hint="eastAsia" w:asciiTheme="minorEastAsia" w:hAnsiTheme="minorEastAsia"/>
          <w:sz w:val="24"/>
          <w:szCs w:val="24"/>
        </w:rPr>
        <w:t>让docker容器去读取</w:t>
      </w:r>
      <w:r>
        <w:rPr>
          <w:rFonts w:asciiTheme="minorEastAsia" w:hAnsiTheme="minorEastAsia"/>
          <w:sz w:val="24"/>
          <w:szCs w:val="24"/>
        </w:rPr>
        <w:t>/Users/hongguo/Documents/conf</w:t>
      </w:r>
      <w:r>
        <w:rPr>
          <w:rFonts w:hint="eastAsia" w:asciiTheme="minorEastAsia" w:hAnsiTheme="minorEastAsia"/>
          <w:sz w:val="24"/>
          <w:szCs w:val="24"/>
        </w:rPr>
        <w:t>下的配置信息，这样我们可以方便修改配置信息，然后重启docker容器</w:t>
      </w:r>
    </w:p>
    <w:p>
      <w:pPr>
        <w:pStyle w:val="15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/Users/hongguo/Documents/log:/log </w:t>
      </w:r>
      <w:r>
        <w:rPr>
          <w:rFonts w:hint="eastAsia" w:asciiTheme="minorEastAsia" w:hAnsiTheme="minorEastAsia"/>
          <w:sz w:val="24"/>
          <w:szCs w:val="24"/>
        </w:rPr>
        <w:t>让docker容器的日志文件输出到</w:t>
      </w:r>
      <w:r>
        <w:rPr>
          <w:rFonts w:asciiTheme="minorEastAsia" w:hAnsiTheme="minorEastAsia"/>
          <w:sz w:val="24"/>
          <w:szCs w:val="24"/>
        </w:rPr>
        <w:t>/Users/hongguo/Documents/log</w:t>
      </w:r>
      <w:r>
        <w:rPr>
          <w:rFonts w:hint="eastAsia" w:asciiTheme="minorEastAsia" w:hAnsiTheme="minorEastAsia"/>
          <w:sz w:val="24"/>
          <w:szCs w:val="24"/>
        </w:rPr>
        <w:t>，方便我们查看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"/>
        </w:rPr>
        <w:t>Docker-compose</w:t>
      </w:r>
    </w:p>
    <w:p>
      <w:pPr>
        <w:pStyle w:val="15"/>
        <w:numPr>
          <w:ilvl w:val="0"/>
          <w:numId w:val="6"/>
        </w:numPr>
        <w:ind w:left="226" w:hanging="113" w:firstLineChars="0"/>
        <w:outlineLvl w:val="1"/>
        <w:rPr>
          <w:rFonts w:hint="eastAsia" w:asciiTheme="minorEastAsia" w:hAnsiTheme="minorEastAsia"/>
          <w:b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sz w:val="24"/>
          <w:szCs w:val="24"/>
          <w:lang w:val="en-US" w:eastAsia="zh-CN"/>
        </w:rPr>
        <w:t>数据挂载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/>
        </w:rPr>
      </w:pPr>
      <w:r>
        <w:rPr>
          <w:rFonts w:hint="default" w:asciiTheme="minorEastAsia" w:hAnsiTheme="minorEastAsia"/>
          <w:sz w:val="24"/>
          <w:szCs w:val="24"/>
          <w:lang w:val="en-US"/>
        </w:rPr>
        <w:t>docker-compose里两种设置方式都是可以持久化的</w:t>
      </w:r>
    </w:p>
    <w:p>
      <w:pPr>
        <w:pStyle w:val="15"/>
        <w:ind w:firstLine="480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）绝对路径</w:t>
      </w:r>
    </w:p>
    <w:p>
      <w:pPr>
        <w:pStyle w:val="15"/>
        <w:ind w:firstLine="480"/>
      </w:pPr>
      <w:r>
        <w:drawing>
          <wp:inline distT="0" distB="0" distL="114300" distR="114300">
            <wp:extent cx="3057525" cy="1095375"/>
            <wp:effectExtent l="0" t="0" r="9525" b="9525"/>
            <wp:docPr id="28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卷标的</w:t>
      </w:r>
    </w:p>
    <w:p>
      <w:pPr>
        <w:pStyle w:val="15"/>
        <w:ind w:firstLine="480"/>
      </w:pPr>
      <w:r>
        <w:drawing>
          <wp:inline distT="0" distB="0" distL="114300" distR="114300">
            <wp:extent cx="1971675" cy="1200150"/>
            <wp:effectExtent l="0" t="0" r="9525" b="0"/>
            <wp:docPr id="29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第一种情况路径直接挂载到本地，比较直观，但需要管理本地的路径，而第二种使用卷标的方式，比较简洁，但你不知道数据存在本地什么位置，下面说明如何查看docker的卷标</w:t>
      </w:r>
      <w:r>
        <w:rPr>
          <w:rFonts w:hint="eastAsia"/>
          <w:lang w:val="en-US" w:eastAsia="zh-CN"/>
        </w:rPr>
        <w:t>。</w:t>
      </w:r>
    </w:p>
    <w:p>
      <w:pPr>
        <w:pStyle w:val="15"/>
        <w:ind w:firstLine="480"/>
        <w:rPr>
          <w:rFonts w:hint="eastAsia"/>
          <w:lang w:val="en-US" w:eastAsia="zh"/>
        </w:rPr>
      </w:pPr>
      <w:r>
        <w:drawing>
          <wp:inline distT="0" distB="0" distL="114300" distR="114300">
            <wp:extent cx="4133850" cy="3352800"/>
            <wp:effectExtent l="0" t="0" r="0" b="0"/>
            <wp:docPr id="30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物理机执行容器内部命令</w:t>
      </w:r>
    </w:p>
    <w:p>
      <w:pPr>
        <w:pStyle w:val="15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-CN"/>
        </w:rPr>
        <w:t>有的时候我们需要在物理机上使用脚本直接执行容器内部命令,而不需要进入容器</w:t>
      </w:r>
      <w:r>
        <w:rPr>
          <w:rFonts w:hint="eastAsia"/>
          <w:lang w:val="en-US" w:eastAsia="zh"/>
        </w:rPr>
        <w:t>.</w:t>
      </w:r>
    </w:p>
    <w:tbl>
      <w:tblPr>
        <w:tblStyle w:val="11"/>
        <w:tblpPr w:leftFromText="180" w:rightFromText="180" w:vertAnchor="text" w:horzAnchor="page" w:tblpX="2191" w:tblpY="8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="sans-serif"/>
                <w:vertAlign w:val="baseline"/>
                <w:lang w:val="en-US" w:eastAsia="zh"/>
              </w:rPr>
            </w:pP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 xml:space="preserve">docker exec -it ocr_service bash -c 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“</w:t>
            </w:r>
            <w:r>
              <w:rPr>
                <w:rFonts w:hint="eastAsia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rm -rf test.txt &amp;&amp; rm -rf ../conf/wvcm/</w:t>
            </w:r>
            <w:r>
              <w:rPr>
                <w:rFonts w:hint="default" w:ascii="sans-serif" w:hAnsi="sans-serif" w:eastAsia="sans-serif" w:cs="sans-serif"/>
                <w:i w:val="0"/>
                <w:caps w:val="0"/>
                <w:color w:val="8B8B8B"/>
                <w:spacing w:val="0"/>
                <w:kern w:val="0"/>
                <w:sz w:val="24"/>
                <w:szCs w:val="24"/>
                <w:shd w:val="clear" w:fill="FFFFFF"/>
                <w:lang w:val="en-US" w:eastAsia="zh" w:bidi="ar"/>
              </w:rPr>
              <w:t>”</w:t>
            </w:r>
          </w:p>
        </w:tc>
      </w:tr>
    </w:tbl>
    <w:p>
      <w:pPr>
        <w:pStyle w:val="15"/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如上命令是进入ocr容器内部,删除test</w:t>
      </w:r>
      <w:r>
        <w:rPr>
          <w:rFonts w:hint="eastAsia"/>
          <w:lang w:val="en-US" w:eastAsia="zh"/>
        </w:rPr>
        <w:t>.txt</w:t>
      </w:r>
      <w:r>
        <w:rPr>
          <w:rFonts w:hint="eastAsia"/>
          <w:lang w:val="en-US" w:eastAsia="zh-CN"/>
        </w:rPr>
        <w:t>文件以及删除</w:t>
      </w:r>
      <w:r>
        <w:rPr>
          <w:rFonts w:hint="eastAsia"/>
          <w:lang w:val="en-US" w:eastAsia="zh"/>
        </w:rPr>
        <w:t>conf</w:t>
      </w:r>
      <w:r>
        <w:rPr>
          <w:rFonts w:hint="eastAsia"/>
          <w:lang w:val="en-US" w:eastAsia="zh-CN"/>
        </w:rPr>
        <w:t>文件夹下的w</w:t>
      </w:r>
      <w:r>
        <w:rPr>
          <w:rFonts w:hint="eastAsia"/>
          <w:lang w:val="en-US" w:eastAsia="zh"/>
        </w:rPr>
        <w:t>vcm</w:t>
      </w:r>
      <w:r>
        <w:rPr>
          <w:rFonts w:hint="eastAsia"/>
          <w:lang w:val="en-US" w:eastAsia="zh-CN"/>
        </w:rPr>
        <w:t>文件夹</w:t>
      </w:r>
    </w:p>
    <w:p>
      <w:pPr>
        <w:pStyle w:val="15"/>
        <w:ind w:firstLine="480"/>
        <w:rPr>
          <w:rFonts w:hint="eastAsia"/>
          <w:lang w:val="en-US" w:eastAsia="zh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Python构建docker镜像和部署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"/>
        </w:rPr>
        <w:t>1.修改venv文件夹下的bin的active文件</w:t>
      </w:r>
    </w:p>
    <w:p>
      <w:pPr>
        <w:pStyle w:val="15"/>
        <w:ind w:firstLine="48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3712210" cy="1906270"/>
            <wp:effectExtent l="0" t="0" r="2540" b="17780"/>
            <wp:docPr id="31" name="图片 31" descr="active截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ctive截图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"/>
        </w:rPr>
        <w:t>修改/venv/bin/pip和pip3</w:t>
      </w:r>
    </w:p>
    <w:p>
      <w:pPr>
        <w:pStyle w:val="15"/>
        <w:ind w:firstLine="480"/>
        <w:rPr>
          <w:rFonts w:hint="default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"/>
        </w:rPr>
        <w:drawing>
          <wp:inline distT="0" distB="0" distL="114300" distR="114300">
            <wp:extent cx="5271770" cy="1303020"/>
            <wp:effectExtent l="0" t="0" r="5080" b="11430"/>
            <wp:docPr id="32" name="图片 32" descr="企业微信截图_162493471947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企业微信截图_16249347194716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如果还不对，查看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python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的软连接，在venv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/bin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目录下使用如下命令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</w:p>
    <w:p>
      <w:pPr>
        <w:pStyle w:val="15"/>
        <w:ind w:firstLine="48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ll</w:t>
      </w:r>
      <w:r>
        <w:rPr>
          <w:rFonts w:hint="eastAsia" w:asciiTheme="minorEastAsia" w:hAnsiTheme="minorEastAsia" w:cstheme="minorEastAsia"/>
          <w:sz w:val="24"/>
          <w:szCs w:val="24"/>
          <w:lang w:val="en-US" w:eastAsia="zh"/>
        </w:rPr>
        <w:t>,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如下软连接是有问题的，修改软连接</w:t>
      </w:r>
    </w:p>
    <w:p>
      <w:pPr>
        <w:pStyle w:val="15"/>
        <w:ind w:firstLine="480"/>
      </w:pPr>
      <w:r>
        <w:drawing>
          <wp:inline distT="0" distB="0" distL="114300" distR="114300">
            <wp:extent cx="5269865" cy="1547495"/>
            <wp:effectExtent l="0" t="0" r="6985" b="14605"/>
            <wp:docPr id="36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ln -sf /usr/local/python/python3/bin/python3.7 python3</w:t>
      </w:r>
    </w:p>
    <w:p>
      <w:pPr>
        <w:pStyle w:val="15"/>
        <w:ind w:firstLine="480"/>
        <w:rPr>
          <w:rFonts w:hint="default"/>
          <w:lang w:val="en-US" w:eastAsia="zh"/>
        </w:rPr>
      </w:pP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2.容器内的服务无法访问物理机的服务接口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可能是防火墙的问题,需要在物理机上关闭防火墙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systemctl stop firewalld.service</w:t>
      </w:r>
    </w:p>
    <w:p>
      <w:pPr>
        <w:pStyle w:val="15"/>
        <w:ind w:firstLine="480"/>
        <w:rPr>
          <w:rFonts w:hint="default"/>
          <w:lang w:val="en-US" w:eastAsia="zh"/>
        </w:rPr>
      </w:pPr>
    </w:p>
    <w:p>
      <w:pPr>
        <w:pStyle w:val="15"/>
        <w:ind w:firstLine="48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部署步骤: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修改management项目下的docke</w:t>
      </w:r>
      <w:r>
        <w:rPr>
          <w:rFonts w:hint="eastAsia"/>
          <w:lang w:val="en-US" w:eastAsia="zh"/>
        </w:rPr>
        <w:t>r-compose.yml</w:t>
      </w:r>
      <w:r>
        <w:rPr>
          <w:rFonts w:hint="eastAsia"/>
          <w:lang w:val="en-US" w:eastAsia="zh-CN"/>
        </w:rPr>
        <w:t>文件,修改挂载目录等(management下的SERVICE_URL环境变量修改为物理机的IP地址)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本地测试python项目,需要配置本机的环境变量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~/.bashrc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在文件末尾添加如下环境变量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MYSQL_HOST=127.0.0.1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MYSQL_PORT=13306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RABBITMQ_HOST=127.0.0.1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RABBITMQ_PORT=5672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MANAGEMENT_HOST=127.0.0.1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MANAGEMENT_</w:t>
      </w:r>
      <w:r>
        <w:rPr>
          <w:rFonts w:hint="eastAsia"/>
          <w:lang w:val="en-US" w:eastAsia="zh"/>
        </w:rPr>
        <w:t>PORT</w:t>
      </w:r>
      <w:r>
        <w:rPr>
          <w:rFonts w:hint="eastAsia"/>
          <w:lang w:val="en-US" w:eastAsia="zh-CN"/>
        </w:rPr>
        <w:t>=9080</w:t>
      </w:r>
    </w:p>
    <w:p>
      <w:pPr>
        <w:pStyle w:val="15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>s</w:t>
      </w:r>
      <w:r>
        <w:rPr>
          <w:rFonts w:hint="eastAsia"/>
          <w:lang w:val="en-US" w:eastAsia="zh-CN"/>
        </w:rPr>
        <w:t>ource</w:t>
      </w:r>
      <w:r>
        <w:rPr>
          <w:rFonts w:hint="eastAsia"/>
          <w:lang w:val="en-US" w:eastAsia="zh"/>
        </w:rPr>
        <w:t xml:space="preserve"> </w:t>
      </w:r>
      <w:r>
        <w:rPr>
          <w:rFonts w:hint="eastAsia"/>
          <w:lang w:val="en-US" w:eastAsia="zh-CN"/>
        </w:rPr>
        <w:t>~/.bashrc</w:t>
      </w:r>
      <w:r>
        <w:rPr>
          <w:rFonts w:hint="eastAsia"/>
          <w:lang w:val="en-US" w:eastAsia="zh"/>
        </w:rPr>
        <w:t>(</w:t>
      </w:r>
      <w:r>
        <w:rPr>
          <w:rFonts w:hint="eastAsia"/>
          <w:lang w:val="en-US" w:eastAsia="zh-CN"/>
        </w:rPr>
        <w:t>不行就重启电脑</w:t>
      </w:r>
      <w:r>
        <w:rPr>
          <w:rFonts w:hint="eastAsia"/>
          <w:lang w:val="en-US" w:eastAsia="zh"/>
        </w:rPr>
        <w:t>)</w:t>
      </w:r>
    </w:p>
    <w:p>
      <w:pPr>
        <w:pStyle w:val="15"/>
        <w:ind w:firstLine="480"/>
        <w:rPr>
          <w:rFonts w:hint="eastAsia"/>
          <w:lang w:val="en-US" w:eastAsia="zh"/>
        </w:rPr>
      </w:pPr>
    </w:p>
    <w:p>
      <w:pPr>
        <w:pStyle w:val="15"/>
        <w:ind w:firstLine="480"/>
        <w:rPr>
          <w:rFonts w:hint="eastAsia"/>
          <w:lang w:val="en-US" w:eastAsia="zh"/>
        </w:rPr>
      </w:pPr>
      <w:r>
        <w:rPr>
          <w:rFonts w:hint="eastAsia"/>
          <w:lang w:val="en-US" w:eastAsia="zh"/>
        </w:rPr>
        <w:t xml:space="preserve">Redis 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启动docker命令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some-redis -p 6379:6379 -d redis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添加密码：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eastAsia"/>
          <w:lang w:val="en-US" w:eastAsia="zh-CN"/>
        </w:rPr>
        <w:t>config set requirepass westone@2020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镜像仓库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自建镜像仓库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"https://www.cnblogs.com/ilifeilong/p/11708183.html"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https://www.cnblogs.com/ilifeilong/p/11708183.html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物理机和容器数据拷贝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物理机和docker容器数据拷贝</w:t>
      </w:r>
    </w:p>
    <w:p>
      <w:pPr>
        <w:pStyle w:val="15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"https://www.cnblogs.com/areyouready/p/8973495.html"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https://www.cnblogs.com/areyouready/p/8973495.html</w:t>
      </w:r>
      <w:r>
        <w:rPr>
          <w:rFonts w:hint="eastAsia"/>
          <w:lang w:val="en-US" w:eastAsia="zh-CN"/>
        </w:rPr>
        <w:fldChar w:fldCharType="end"/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"/>
        </w:rPr>
      </w:pPr>
      <w:r>
        <w:rPr>
          <w:rFonts w:hint="eastAsia"/>
          <w:b/>
          <w:sz w:val="28"/>
          <w:szCs w:val="28"/>
          <w:lang w:val="en-US" w:eastAsia="zh-CN"/>
        </w:rPr>
        <w:t>运行rabbit</w:t>
      </w:r>
      <w:r>
        <w:rPr>
          <w:rFonts w:hint="eastAsia"/>
          <w:b/>
          <w:sz w:val="28"/>
          <w:szCs w:val="28"/>
          <w:lang w:val="en-US" w:eastAsia="zh"/>
        </w:rPr>
        <w:t>MQ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运行rabbitmq</w:t>
      </w:r>
    </w:p>
    <w:p>
      <w:pPr>
        <w:pStyle w:val="15"/>
        <w:ind w:firstLine="480"/>
        <w:rPr>
          <w:rFonts w:hint="default"/>
          <w:lang w:val="en-US" w:eastAsia="zh"/>
        </w:rPr>
      </w:pPr>
      <w:r>
        <w:rPr>
          <w:rFonts w:hint="default"/>
          <w:lang w:val="en-US" w:eastAsia="zh"/>
        </w:rPr>
        <w:t>docker run -d --name rabbitmq3.7.7 -p 5672:5672 -p 15672:15672 --hostname myRabbit -e RABBITMQ_DEFAULT_USER=westone_admin -e RABBITMQ_DEFAULT_PASS=westone@2020 2888deb59dfc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运行nginx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启动nginx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https://www.cnblogs.com/770880-lele/p/13828052.html</w:t>
      </w:r>
    </w:p>
    <w:p>
      <w:pPr>
        <w:pStyle w:val="15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 run --name ai_nginx -p 18080:80 -p 10443:443 -v /data/westone/nginx/conf/:/etc/nginx/ -v /data/westone/common/:/opt/ -d daee903b4e43</w:t>
      </w: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Docker run运行容器内部脚本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问题描述:启动一个docker镜像,但是想通过docker run命令运行镜像里面的脚本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方法: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B2B2B"/>
        <w:tabs>
          <w:tab w:val="left" w:pos="286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docker run -itd --name news_classification_forward_service --restart always -p 8096:8096 news_classification_forward_service:v01.00 sh /opt/init.sh</w:t>
      </w:r>
    </w:p>
    <w:p>
      <w:pPr>
        <w:pStyle w:val="15"/>
        <w:ind w:firstLine="480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i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nit</w:t>
      </w:r>
      <w:r>
        <w:rPr>
          <w:rFonts w:hint="eastAsia" w:asciiTheme="minorEastAsia" w:hAnsiTheme="minorEastAsia"/>
          <w:sz w:val="24"/>
          <w:szCs w:val="24"/>
          <w:lang w:val="en-US" w:eastAsia="zh"/>
        </w:rPr>
        <w:t>.sh: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就是容器内部的脚本,内容如下:</w:t>
      </w:r>
    </w:p>
    <w:p>
      <w:pPr>
        <w:pStyle w:val="8"/>
        <w:keepNext w:val="0"/>
        <w:keepLines w:val="0"/>
        <w:pageBreakBefore w:val="0"/>
        <w:widowControl/>
        <w:suppressLineNumbers w:val="0"/>
        <w:shd w:val="clear" w:fill="2B2B2B"/>
        <w:tabs>
          <w:tab w:val="left" w:pos="210"/>
          <w:tab w:val="left" w:pos="39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b/>
          <w:color w:val="A9B7C6"/>
          <w:sz w:val="19"/>
          <w:szCs w:val="19"/>
          <w:shd w:val="clear" w:fill="2B2B2B"/>
        </w:rPr>
        <w:t>#!/bin/bash</w:t>
      </w:r>
      <w:r>
        <w:rPr>
          <w:rFonts w:hint="default" w:ascii="monospace" w:hAnsi="monospace" w:eastAsia="monospace" w:cs="monospace"/>
          <w:b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source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/etc/profile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.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/home/news_venv/bin/activate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cd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/opt/news_classification_forward/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mkdir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touch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log/news.log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cd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/opt/news_classification_forward/code/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57633"/>
          <w:sz w:val="19"/>
          <w:szCs w:val="19"/>
          <w:shd w:val="clear" w:fill="2B2B2B"/>
        </w:rPr>
        <w:t xml:space="preserve">uwsgi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--ini uwsgi.ini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</w:p>
    <w:p>
      <w:pPr>
        <w:pStyle w:val="15"/>
        <w:numPr>
          <w:ilvl w:val="0"/>
          <w:numId w:val="1"/>
        </w:numPr>
        <w:ind w:left="151" w:hanging="152" w:hangingChars="54"/>
        <w:outlineLvl w:val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"/>
        </w:rPr>
        <w:t>Docker</w:t>
      </w:r>
      <w:r>
        <w:rPr>
          <w:rFonts w:hint="eastAsia"/>
          <w:b/>
          <w:sz w:val="28"/>
          <w:szCs w:val="28"/>
          <w:lang w:val="en-US" w:eastAsia="zh-CN"/>
        </w:rPr>
        <w:t>容器编码问题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描述:我们在启动docker容器时,经常发生容器内部编码乱七八糟的问题,如下异常: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>docker本地化异常：/bin/sh: warning: setlocale: LC_ALL: cannot change locale (en_US.UTF-8)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>docker中经常设置不了 环境变量$LC_ALL,  导致报很多奇怪的编码错误：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 xml:space="preserve">解决方法： </w:t>
      </w:r>
    </w:p>
    <w:p>
      <w:pPr>
        <w:pStyle w:val="15"/>
        <w:ind w:firstLine="480"/>
        <w:rPr>
          <w:rFonts w:hint="default" w:asciiTheme="minorEastAsia" w:hAnsi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/>
          <w:sz w:val="24"/>
          <w:szCs w:val="24"/>
          <w:lang w:val="en-US" w:eastAsia="zh-CN"/>
        </w:rPr>
        <w:t>sudo localedef -i en_US -f UTF-8 en_US.UTF-8</w:t>
      </w:r>
    </w:p>
    <w:p>
      <w:pPr>
        <w:pStyle w:val="15"/>
        <w:ind w:firstLine="480"/>
        <w:rPr>
          <w:rFonts w:hint="eastAsia"/>
          <w:lang w:val="en-US" w:eastAsia="zh-CN"/>
        </w:rPr>
      </w:pPr>
    </w:p>
    <w:p>
      <w:pPr>
        <w:pStyle w:val="15"/>
        <w:ind w:firstLine="480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15"/>
        <w:ind w:firstLine="480"/>
        <w:rPr>
          <w:rFonts w:hint="default"/>
          <w:lang w:val="en-US" w:eastAsia="zh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F1C70"/>
    <w:multiLevelType w:val="singleLevel"/>
    <w:tmpl w:val="DCFF1C70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EEFDE44B"/>
    <w:multiLevelType w:val="multilevel"/>
    <w:tmpl w:val="EEFDE44B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1C0D551F"/>
    <w:multiLevelType w:val="multilevel"/>
    <w:tmpl w:val="1C0D551F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3B501EFE"/>
    <w:multiLevelType w:val="multilevel"/>
    <w:tmpl w:val="3B501EFE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4">
    <w:nsid w:val="4C9113E0"/>
    <w:multiLevelType w:val="multilevel"/>
    <w:tmpl w:val="4C9113E0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4CF7623B"/>
    <w:multiLevelType w:val="multilevel"/>
    <w:tmpl w:val="4CF7623B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7213A5"/>
    <w:multiLevelType w:val="multilevel"/>
    <w:tmpl w:val="617213A5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false"/>
  <w:bordersDoNotSurroundFooter w:val="false"/>
  <w:documentProtection w:enforcement="0"/>
  <w:defaultTabStop w:val="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498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02DC"/>
    <w:rsid w:val="00085AB0"/>
    <w:rsid w:val="00092C4A"/>
    <w:rsid w:val="00093C6E"/>
    <w:rsid w:val="00095D0F"/>
    <w:rsid w:val="00096A0D"/>
    <w:rsid w:val="000A0AAD"/>
    <w:rsid w:val="000B1DC6"/>
    <w:rsid w:val="000C2294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2E5B"/>
    <w:rsid w:val="0014523C"/>
    <w:rsid w:val="00145519"/>
    <w:rsid w:val="001456D1"/>
    <w:rsid w:val="00146B8C"/>
    <w:rsid w:val="00146CEB"/>
    <w:rsid w:val="00146D8C"/>
    <w:rsid w:val="00147967"/>
    <w:rsid w:val="00150983"/>
    <w:rsid w:val="001550BC"/>
    <w:rsid w:val="001644CA"/>
    <w:rsid w:val="00170581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A7FDA"/>
    <w:rsid w:val="003B44D1"/>
    <w:rsid w:val="003C1486"/>
    <w:rsid w:val="003C2550"/>
    <w:rsid w:val="003C4434"/>
    <w:rsid w:val="003D274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9635E"/>
    <w:rsid w:val="004A2765"/>
    <w:rsid w:val="004B0BBF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13CD0"/>
    <w:rsid w:val="00521E02"/>
    <w:rsid w:val="00527CDC"/>
    <w:rsid w:val="00534EA4"/>
    <w:rsid w:val="005500BD"/>
    <w:rsid w:val="00563089"/>
    <w:rsid w:val="00565F57"/>
    <w:rsid w:val="005738E2"/>
    <w:rsid w:val="00585DE4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1E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6E6D52"/>
    <w:rsid w:val="007039F9"/>
    <w:rsid w:val="00704521"/>
    <w:rsid w:val="00707394"/>
    <w:rsid w:val="0071558C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1F26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424"/>
    <w:rsid w:val="00856F06"/>
    <w:rsid w:val="00875CE7"/>
    <w:rsid w:val="00876CCA"/>
    <w:rsid w:val="00880791"/>
    <w:rsid w:val="00893762"/>
    <w:rsid w:val="00893991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19DE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1B29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55CA"/>
    <w:rsid w:val="00A116F5"/>
    <w:rsid w:val="00A219F0"/>
    <w:rsid w:val="00A251CB"/>
    <w:rsid w:val="00A26760"/>
    <w:rsid w:val="00A329C8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5F42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A72F6"/>
    <w:rsid w:val="00BB2C8D"/>
    <w:rsid w:val="00BB7891"/>
    <w:rsid w:val="00BC12DD"/>
    <w:rsid w:val="00BC3F19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0E87"/>
    <w:rsid w:val="00E230FC"/>
    <w:rsid w:val="00E237C7"/>
    <w:rsid w:val="00E2478A"/>
    <w:rsid w:val="00E25891"/>
    <w:rsid w:val="00E4135B"/>
    <w:rsid w:val="00E424D9"/>
    <w:rsid w:val="00E5507E"/>
    <w:rsid w:val="00E55595"/>
    <w:rsid w:val="00E5630E"/>
    <w:rsid w:val="00E71F5D"/>
    <w:rsid w:val="00E74348"/>
    <w:rsid w:val="00E81D63"/>
    <w:rsid w:val="00E823CC"/>
    <w:rsid w:val="00E9292B"/>
    <w:rsid w:val="00EA4A5F"/>
    <w:rsid w:val="00EB03F1"/>
    <w:rsid w:val="00EB2DED"/>
    <w:rsid w:val="00EB37BB"/>
    <w:rsid w:val="00EB41A8"/>
    <w:rsid w:val="00EB6E9D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  <w:rsid w:val="0EDC86AF"/>
    <w:rsid w:val="1737ACDE"/>
    <w:rsid w:val="1F3E95CD"/>
    <w:rsid w:val="2BBFF909"/>
    <w:rsid w:val="2D27173B"/>
    <w:rsid w:val="3BFFF6C9"/>
    <w:rsid w:val="3EED694F"/>
    <w:rsid w:val="3FF74FAC"/>
    <w:rsid w:val="49FDCAA7"/>
    <w:rsid w:val="4CE5C613"/>
    <w:rsid w:val="4F3D793E"/>
    <w:rsid w:val="55F796F8"/>
    <w:rsid w:val="5747D650"/>
    <w:rsid w:val="5D733986"/>
    <w:rsid w:val="5DF66D70"/>
    <w:rsid w:val="5F558F4D"/>
    <w:rsid w:val="5FFB34F7"/>
    <w:rsid w:val="64FF0119"/>
    <w:rsid w:val="65FF88BD"/>
    <w:rsid w:val="6BBF7757"/>
    <w:rsid w:val="6CF235DF"/>
    <w:rsid w:val="6CF54329"/>
    <w:rsid w:val="6D679A3F"/>
    <w:rsid w:val="6FB4D2E3"/>
    <w:rsid w:val="72EE4E2A"/>
    <w:rsid w:val="75770D67"/>
    <w:rsid w:val="75E84796"/>
    <w:rsid w:val="775BB4FD"/>
    <w:rsid w:val="775FA5F5"/>
    <w:rsid w:val="77CF9EC1"/>
    <w:rsid w:val="77ECEA40"/>
    <w:rsid w:val="7B7C844B"/>
    <w:rsid w:val="7BFF1256"/>
    <w:rsid w:val="7CAFFE77"/>
    <w:rsid w:val="7CF6B6DA"/>
    <w:rsid w:val="7CFEAB3C"/>
    <w:rsid w:val="7D8FD261"/>
    <w:rsid w:val="7DBF48F1"/>
    <w:rsid w:val="7DF967D3"/>
    <w:rsid w:val="7E7851CA"/>
    <w:rsid w:val="7EBC73D9"/>
    <w:rsid w:val="7ED33EEF"/>
    <w:rsid w:val="7F6DAAFB"/>
    <w:rsid w:val="7F7D579B"/>
    <w:rsid w:val="7FD5CC5F"/>
    <w:rsid w:val="7FEB5850"/>
    <w:rsid w:val="7FFB1B18"/>
    <w:rsid w:val="7FFE16AC"/>
    <w:rsid w:val="7FFF015C"/>
    <w:rsid w:val="98F3FFCC"/>
    <w:rsid w:val="9FBD1DD2"/>
    <w:rsid w:val="ABFA3408"/>
    <w:rsid w:val="AFEDC693"/>
    <w:rsid w:val="B5D10D30"/>
    <w:rsid w:val="BB5F82C5"/>
    <w:rsid w:val="BCDFC6CB"/>
    <w:rsid w:val="BE5C0A46"/>
    <w:rsid w:val="BE7FDD33"/>
    <w:rsid w:val="BF9339D7"/>
    <w:rsid w:val="BFA70BF7"/>
    <w:rsid w:val="C7B7D447"/>
    <w:rsid w:val="CBFC8F54"/>
    <w:rsid w:val="CFBF0E0D"/>
    <w:rsid w:val="D5F79D4F"/>
    <w:rsid w:val="DCFBE76A"/>
    <w:rsid w:val="DEFAC1BC"/>
    <w:rsid w:val="DFFA27C2"/>
    <w:rsid w:val="E3EDE47C"/>
    <w:rsid w:val="E63FD1E5"/>
    <w:rsid w:val="EAF184E9"/>
    <w:rsid w:val="EC298D97"/>
    <w:rsid w:val="EFBDC02C"/>
    <w:rsid w:val="EFBF8D27"/>
    <w:rsid w:val="F77F6715"/>
    <w:rsid w:val="F7FB0908"/>
    <w:rsid w:val="F7FF21B5"/>
    <w:rsid w:val="F87F360E"/>
    <w:rsid w:val="FC9A1EE1"/>
    <w:rsid w:val="FD4F33FF"/>
    <w:rsid w:val="FD5F7A7E"/>
    <w:rsid w:val="FD6F6ECA"/>
    <w:rsid w:val="FD9F47B3"/>
    <w:rsid w:val="FE7B7CB0"/>
    <w:rsid w:val="FEDF39F0"/>
    <w:rsid w:val="FEEBC550"/>
    <w:rsid w:val="FF9FE0B5"/>
    <w:rsid w:val="FFBF81EA"/>
    <w:rsid w:val="FFE7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9"/>
    <w:semiHidden/>
    <w:unhideWhenUsed/>
    <w:qFormat/>
    <w:uiPriority w:val="99"/>
    <w:rPr>
      <w:rFonts w:ascii="宋体" w:eastAsia="宋体"/>
      <w:sz w:val="24"/>
      <w:szCs w:val="24"/>
    </w:rPr>
  </w:style>
  <w:style w:type="paragraph" w:styleId="5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字符"/>
    <w:basedOn w:val="12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框文本字符"/>
    <w:basedOn w:val="12"/>
    <w:link w:val="5"/>
    <w:semiHidden/>
    <w:qFormat/>
    <w:uiPriority w:val="99"/>
    <w:rPr>
      <w:sz w:val="18"/>
      <w:szCs w:val="18"/>
    </w:rPr>
  </w:style>
  <w:style w:type="character" w:customStyle="1" w:styleId="17">
    <w:name w:val="页眉字符"/>
    <w:basedOn w:val="12"/>
    <w:link w:val="7"/>
    <w:qFormat/>
    <w:uiPriority w:val="99"/>
    <w:rPr>
      <w:sz w:val="18"/>
      <w:szCs w:val="18"/>
    </w:rPr>
  </w:style>
  <w:style w:type="character" w:customStyle="1" w:styleId="18">
    <w:name w:val="页脚字符"/>
    <w:basedOn w:val="12"/>
    <w:link w:val="6"/>
    <w:qFormat/>
    <w:uiPriority w:val="99"/>
    <w:rPr>
      <w:sz w:val="18"/>
      <w:szCs w:val="18"/>
    </w:rPr>
  </w:style>
  <w:style w:type="character" w:customStyle="1" w:styleId="19">
    <w:name w:val="文档结构图字符"/>
    <w:basedOn w:val="12"/>
    <w:link w:val="4"/>
    <w:semiHidden/>
    <w:qFormat/>
    <w:uiPriority w:val="99"/>
    <w:rPr>
      <w:rFonts w:ascii="宋体" w:eastAsia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1904</Words>
  <Characters>10859</Characters>
  <Lines>90</Lines>
  <Paragraphs>25</Paragraphs>
  <TotalTime>0</TotalTime>
  <ScaleCrop>false</ScaleCrop>
  <LinksUpToDate>false</LinksUpToDate>
  <CharactersWithSpaces>12738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2018-11-25T09:19:00Z</dcterms:created>
  <dc:creator>Test</dc:creator>
  <cp:lastModifiedBy>westone</cp:lastModifiedBy>
  <dcterms:modified xsi:type="dcterms:W3CDTF">2022-10-08T14:31:54Z</dcterms:modified>
  <cp:revision>1100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