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2023，“拼”出个东北振兴。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强国先锋，复兴栋梁。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在青春的赛道上奋力奔跑，争取跑出最好的成绩。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珍惜时光、刻苦学习、砥砺品格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mOWFjOTYyNjQ3ZjM0MTYxYzQwMjFjMWViYmIyNTIifQ=="/>
  </w:docVars>
  <w:rsids>
    <w:rsidRoot w:val="2C6B7297"/>
    <w:rsid w:val="2C6B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市委办</Company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2022-10-02T12:06:00Z</dcterms:created>
  <dc:creator>Antonio</dc:creator>
  <cp:lastModifiedBy>Antonio</cp:lastModifiedBy>
  <dcterms:modified xsi:type="dcterms:W3CDTF">2022-10-02T12:30:23Z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BE99837C74324CEFAF0760A5F5D2C4F1</vt:lpwstr>
  </property>
</Properties>
</file>