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18D27" w14:textId="33DD59BB" w:rsidR="00AA39D1" w:rsidRDefault="00AA39D1" w:rsidP="008B08E4">
      <w:pPr>
        <w:ind w:left="720" w:hanging="360"/>
        <w:rPr>
          <w:sz w:val="21"/>
          <w:szCs w:val="21"/>
        </w:rPr>
      </w:pPr>
      <w:r w:rsidRPr="00AA39D1">
        <w:rPr>
          <w:sz w:val="21"/>
          <w:szCs w:val="21"/>
        </w:rPr>
        <w:t xml:space="preserve">Opening: Thank you </w:t>
      </w:r>
      <w:r>
        <w:rPr>
          <w:sz w:val="21"/>
          <w:szCs w:val="21"/>
        </w:rPr>
        <w:t xml:space="preserve">for your kind introduction. What </w:t>
      </w:r>
      <w:r w:rsidR="0046523E">
        <w:rPr>
          <w:sz w:val="21"/>
          <w:szCs w:val="21"/>
        </w:rPr>
        <w:t xml:space="preserve">I’ll </w:t>
      </w:r>
      <w:r>
        <w:rPr>
          <w:sz w:val="21"/>
          <w:szCs w:val="21"/>
        </w:rPr>
        <w:t xml:space="preserve">talk about today is how I use integrated silicon photonics technology to transform </w:t>
      </w:r>
      <w:proofErr w:type="gramStart"/>
      <w:r>
        <w:rPr>
          <w:sz w:val="21"/>
          <w:szCs w:val="21"/>
        </w:rPr>
        <w:t>today’s</w:t>
      </w:r>
      <w:proofErr w:type="gramEnd"/>
      <w:r>
        <w:rPr>
          <w:sz w:val="21"/>
          <w:szCs w:val="21"/>
        </w:rPr>
        <w:t xml:space="preserve"> and future data communication and computing systems.</w:t>
      </w:r>
      <w:r w:rsidR="006E1BF0">
        <w:rPr>
          <w:sz w:val="21"/>
          <w:szCs w:val="21"/>
        </w:rPr>
        <w:t xml:space="preserve"> </w:t>
      </w:r>
    </w:p>
    <w:p w14:paraId="11F14062" w14:textId="77777777" w:rsidR="003546F7" w:rsidRDefault="003546F7" w:rsidP="008B08E4">
      <w:pPr>
        <w:ind w:left="720" w:hanging="360"/>
        <w:rPr>
          <w:sz w:val="21"/>
          <w:szCs w:val="21"/>
        </w:rPr>
      </w:pPr>
    </w:p>
    <w:p w14:paraId="57E37B19" w14:textId="3C789DFE" w:rsidR="009F2CF4" w:rsidRDefault="009F2CF4" w:rsidP="009F2CF4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Grand challenge:</w:t>
      </w:r>
      <w:r w:rsidR="003546F7">
        <w:rPr>
          <w:sz w:val="21"/>
          <w:szCs w:val="21"/>
        </w:rPr>
        <w:tab/>
      </w:r>
      <w:r w:rsidR="003546F7">
        <w:rPr>
          <w:sz w:val="21"/>
          <w:szCs w:val="21"/>
        </w:rPr>
        <w:tab/>
      </w:r>
      <w:r w:rsidR="003546F7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5.5</w:t>
      </w:r>
      <w:r w:rsidR="00891759">
        <w:rPr>
          <w:sz w:val="21"/>
          <w:szCs w:val="21"/>
        </w:rPr>
        <w:t xml:space="preserve"> minutes</w:t>
      </w:r>
    </w:p>
    <w:p w14:paraId="7506D247" w14:textId="392ACCA2" w:rsidR="00891759" w:rsidRDefault="003546F7" w:rsidP="00891759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Moore’s Law is slowing down, but computational growth is not.</w:t>
      </w:r>
    </w:p>
    <w:p w14:paraId="2721C06D" w14:textId="40F0FB08" w:rsidR="003546F7" w:rsidRDefault="003546F7" w:rsidP="003546F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AI model growth</w:t>
      </w:r>
    </w:p>
    <w:p w14:paraId="2D962255" w14:textId="04474EB4" w:rsidR="003546F7" w:rsidRDefault="003546F7" w:rsidP="003546F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Long-distance communication unavoidable</w:t>
      </w:r>
    </w:p>
    <w:p w14:paraId="570DC9CF" w14:textId="585FB20D" w:rsidR="00891759" w:rsidRDefault="00891759" w:rsidP="00891759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</w:t>
      </w:r>
      <w:r w:rsidR="003546F7">
        <w:rPr>
          <w:sz w:val="21"/>
          <w:szCs w:val="21"/>
        </w:rPr>
        <w:t>at i</w:t>
      </w:r>
      <w:r w:rsidR="00E663EF">
        <w:rPr>
          <w:sz w:val="21"/>
          <w:szCs w:val="21"/>
        </w:rPr>
        <w:t>f</w:t>
      </w:r>
      <w:r w:rsidR="003546F7">
        <w:rPr>
          <w:sz w:val="21"/>
          <w:szCs w:val="21"/>
        </w:rPr>
        <w:t xml:space="preserve"> unaddressed?</w:t>
      </w:r>
    </w:p>
    <w:p w14:paraId="53A590B4" w14:textId="1552E729" w:rsidR="00891759" w:rsidRDefault="00891759" w:rsidP="00891759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Energy growth (comparison to NYC electricity)</w:t>
      </w:r>
      <w:r w:rsidR="00BC5E53">
        <w:rPr>
          <w:sz w:val="21"/>
          <w:szCs w:val="21"/>
        </w:rPr>
        <w:t>, and 3 months to train</w:t>
      </w:r>
    </w:p>
    <w:p w14:paraId="41D125EC" w14:textId="4EB4F9B3" w:rsidR="00F845B3" w:rsidRDefault="00BC5E53" w:rsidP="00F845B3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Example application affected</w:t>
      </w:r>
    </w:p>
    <w:p w14:paraId="7CEC3ABA" w14:textId="78903ECA" w:rsidR="00E663EF" w:rsidRDefault="00E663EF" w:rsidP="00E663E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exactly should be addressed?</w:t>
      </w:r>
    </w:p>
    <w:p w14:paraId="4D8ABD66" w14:textId="7ECD6F51" w:rsidR="00E663EF" w:rsidRDefault="00E663EF" w:rsidP="00E663EF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Communication bottleneck – system-wide bandwidth </w:t>
      </w:r>
      <w:r w:rsidR="0051238F">
        <w:rPr>
          <w:sz w:val="21"/>
          <w:szCs w:val="21"/>
        </w:rPr>
        <w:t>discrepancy</w:t>
      </w:r>
    </w:p>
    <w:p w14:paraId="0D145BEA" w14:textId="77777777" w:rsidR="00F16B5F" w:rsidRPr="00F16B5F" w:rsidRDefault="00F16B5F" w:rsidP="00F16B5F">
      <w:pPr>
        <w:rPr>
          <w:sz w:val="21"/>
          <w:szCs w:val="21"/>
        </w:rPr>
      </w:pPr>
    </w:p>
    <w:p w14:paraId="333ACD5F" w14:textId="36865E96" w:rsidR="000B6F15" w:rsidRPr="00AA39D1" w:rsidRDefault="000B6F15" w:rsidP="000B6F1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approach: bring photonics into the computing socket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71E5713A" w14:textId="77777777" w:rsidR="000B6F15" w:rsidRPr="00AA39D1" w:rsidRDefault="000B6F15" w:rsidP="000B6F15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What is the approach and how is it different from existing?</w:t>
      </w:r>
    </w:p>
    <w:p w14:paraId="497B447E" w14:textId="68817ED9" w:rsidR="000B6F15" w:rsidRDefault="000B6F15" w:rsidP="000B6F15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In today’s solution this distance is long</w:t>
      </w:r>
      <w:r w:rsidR="00F845B3">
        <w:rPr>
          <w:sz w:val="21"/>
          <w:szCs w:val="21"/>
        </w:rPr>
        <w:t>, and driven fast</w:t>
      </w:r>
    </w:p>
    <w:p w14:paraId="22F3A7E2" w14:textId="31B98503" w:rsidR="0056257A" w:rsidRDefault="0056257A" w:rsidP="0056257A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approach reduces distance between electronic and photonic interface</w:t>
      </w:r>
    </w:p>
    <w:p w14:paraId="36901480" w14:textId="26E3BDEC" w:rsidR="0051238F" w:rsidRDefault="00243C21" w:rsidP="0051238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system-level impact?</w:t>
      </w:r>
    </w:p>
    <w:p w14:paraId="1B856664" w14:textId="69F9BA4D" w:rsidR="0030429E" w:rsidRDefault="0030429E" w:rsidP="0030429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Significance of my approach and key factors to improvement</w:t>
      </w:r>
    </w:p>
    <w:p w14:paraId="711DF92C" w14:textId="033D9A85" w:rsidR="0030429E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100x over state-of-the-art</w:t>
      </w:r>
    </w:p>
    <w:p w14:paraId="39240E1F" w14:textId="6457B5F2" w:rsidR="0030429E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Moderate data rate per channel</w:t>
      </w:r>
    </w:p>
    <w:p w14:paraId="5C09958F" w14:textId="576BF94B" w:rsidR="0030429E" w:rsidRPr="0056257A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More parallel channels!</w:t>
      </w:r>
    </w:p>
    <w:p w14:paraId="4C33BC5E" w14:textId="77777777" w:rsidR="00F845B3" w:rsidRDefault="00F845B3" w:rsidP="00F845B3">
      <w:pPr>
        <w:rPr>
          <w:sz w:val="21"/>
          <w:szCs w:val="21"/>
        </w:rPr>
      </w:pPr>
    </w:p>
    <w:p w14:paraId="169A79B4" w14:textId="1DFEF562" w:rsidR="00F845B3" w:rsidRDefault="00F845B3" w:rsidP="00F845B3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How to pack more channels? </w:t>
      </w:r>
      <w:r w:rsidR="0071418D">
        <w:rPr>
          <w:sz w:val="21"/>
          <w:szCs w:val="21"/>
        </w:rPr>
        <w:tab/>
      </w:r>
      <w:r w:rsidR="0071418D">
        <w:rPr>
          <w:sz w:val="21"/>
          <w:szCs w:val="21"/>
        </w:rPr>
        <w:tab/>
      </w:r>
      <w:r w:rsidR="0071418D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7.5</w:t>
      </w:r>
      <w:r>
        <w:rPr>
          <w:sz w:val="21"/>
          <w:szCs w:val="21"/>
        </w:rPr>
        <w:t xml:space="preserve"> minutes</w:t>
      </w:r>
    </w:p>
    <w:p w14:paraId="2BD746B0" w14:textId="2C7492A6" w:rsidR="00C168A7" w:rsidRDefault="00C168A7" w:rsidP="00C168A7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Resonator-based DWDM basics</w:t>
      </w:r>
    </w:p>
    <w:p w14:paraId="76DBCF4D" w14:textId="53C25305" w:rsidR="00C168A7" w:rsidRDefault="00C168A7" w:rsidP="00C168A7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</w:t>
      </w:r>
      <w:r w:rsidR="00E04F08">
        <w:rPr>
          <w:sz w:val="21"/>
          <w:szCs w:val="21"/>
        </w:rPr>
        <w:t>abling more channels</w:t>
      </w:r>
      <w:r>
        <w:rPr>
          <w:sz w:val="21"/>
          <w:szCs w:val="21"/>
        </w:rPr>
        <w:t>:</w:t>
      </w:r>
    </w:p>
    <w:p w14:paraId="17519019" w14:textId="1AC88237" w:rsidR="00C168A7" w:rsidRDefault="00C168A7" w:rsidP="00C168A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Kerr comb</w:t>
      </w:r>
    </w:p>
    <w:p w14:paraId="1D661C78" w14:textId="627F7471" w:rsidR="00C168A7" w:rsidRDefault="0071418D" w:rsidP="00C168A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Scalable architecture</w:t>
      </w:r>
    </w:p>
    <w:p w14:paraId="6051BFDB" w14:textId="012F5A27" w:rsidR="0071418D" w:rsidRDefault="0071418D" w:rsidP="0071418D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64 channel link design</w:t>
      </w:r>
    </w:p>
    <w:p w14:paraId="13F22EDD" w14:textId="01D9DD4E" w:rsidR="00B23E97" w:rsidRDefault="00B23E97" w:rsidP="00B23E9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design walk-through, Tb/s per fiber calculation</w:t>
      </w:r>
    </w:p>
    <w:p w14:paraId="40DA7A46" w14:textId="45167300" w:rsidR="00B23E97" w:rsidRDefault="00B23E97" w:rsidP="00B23E9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Multi-FSR channel arrangement</w:t>
      </w:r>
    </w:p>
    <w:p w14:paraId="54390B50" w14:textId="253E43E3" w:rsidR="00270752" w:rsidRDefault="00270752" w:rsidP="002707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validation</w:t>
      </w:r>
    </w:p>
    <w:p w14:paraId="30FEA309" w14:textId="77777777" w:rsidR="00616D52" w:rsidRPr="00616D52" w:rsidRDefault="00616D52" w:rsidP="00616D52">
      <w:pPr>
        <w:rPr>
          <w:sz w:val="21"/>
          <w:szCs w:val="21"/>
        </w:rPr>
      </w:pPr>
    </w:p>
    <w:p w14:paraId="3615CE46" w14:textId="190056B7" w:rsidR="00616D52" w:rsidRDefault="00616D52" w:rsidP="00616D5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How to get the density?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minutes</w:t>
      </w:r>
    </w:p>
    <w:p w14:paraId="7D97148A" w14:textId="77777777" w:rsidR="00616D52" w:rsidRPr="00D04D66" w:rsidRDefault="00616D52" w:rsidP="00616D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2.5D/3D integration (best nodes for E and O, no change to computing chip)</w:t>
      </w:r>
    </w:p>
    <w:p w14:paraId="27FBEC6B" w14:textId="77777777" w:rsidR="00616D52" w:rsidRDefault="00616D52" w:rsidP="00616D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3D integration, co-design</w:t>
      </w:r>
    </w:p>
    <w:p w14:paraId="01660FFD" w14:textId="77777777" w:rsidR="008F3B0F" w:rsidRPr="008F3B0F" w:rsidRDefault="008F3B0F" w:rsidP="008F3B0F">
      <w:pPr>
        <w:rPr>
          <w:sz w:val="21"/>
          <w:szCs w:val="21"/>
        </w:rPr>
      </w:pPr>
    </w:p>
    <w:p w14:paraId="4C8035EF" w14:textId="77777777" w:rsidR="008F3B0F" w:rsidRDefault="008F3B0F" w:rsidP="008F3B0F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Variation management and link control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5 minutes</w:t>
      </w:r>
    </w:p>
    <w:p w14:paraId="6DA2001E" w14:textId="159976B9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Flat-top interleaver</w:t>
      </w:r>
    </w:p>
    <w:p w14:paraId="471A8EFC" w14:textId="7D982D72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Interleaver control</w:t>
      </w:r>
    </w:p>
    <w:p w14:paraId="7509D363" w14:textId="73CC5840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Disk vs. ring</w:t>
      </w:r>
    </w:p>
    <w:p w14:paraId="33E00394" w14:textId="77777777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initialization</w:t>
      </w:r>
    </w:p>
    <w:p w14:paraId="3382A553" w14:textId="77777777" w:rsidR="00EF638E" w:rsidRPr="00EF638E" w:rsidRDefault="00EF638E" w:rsidP="00EF638E">
      <w:pPr>
        <w:rPr>
          <w:sz w:val="21"/>
          <w:szCs w:val="21"/>
        </w:rPr>
      </w:pPr>
    </w:p>
    <w:p w14:paraId="00108C25" w14:textId="77777777" w:rsidR="00AC3509" w:rsidRDefault="00AC3509" w:rsidP="00AC3509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Now let’s talk about energy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5 minutes</w:t>
      </w:r>
    </w:p>
    <w:p w14:paraId="1F3E055E" w14:textId="62460682" w:rsidR="0087579D" w:rsidRDefault="0087579D" w:rsidP="00EF638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budget and energy calculation</w:t>
      </w:r>
    </w:p>
    <w:p w14:paraId="2810E4F1" w14:textId="0F6473F0" w:rsidR="00EF638E" w:rsidRDefault="00EF638E" w:rsidP="00EF638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Go back to the FOM</w:t>
      </w:r>
      <w:r w:rsidR="0087579D">
        <w:rPr>
          <w:sz w:val="21"/>
          <w:szCs w:val="21"/>
        </w:rPr>
        <w:t>, can we further scale?</w:t>
      </w:r>
    </w:p>
    <w:p w14:paraId="44700EEB" w14:textId="2D1EF8DA" w:rsidR="0087579D" w:rsidRDefault="0087579D" w:rsidP="0087579D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32 Gb/s disks</w:t>
      </w:r>
      <w:r w:rsidR="000262EF">
        <w:rPr>
          <w:sz w:val="21"/>
          <w:szCs w:val="21"/>
        </w:rPr>
        <w:t xml:space="preserve"> at low </w:t>
      </w:r>
      <w:proofErr w:type="spellStart"/>
      <w:r w:rsidR="000262EF">
        <w:rPr>
          <w:sz w:val="21"/>
          <w:szCs w:val="21"/>
        </w:rPr>
        <w:t>Vpp</w:t>
      </w:r>
      <w:proofErr w:type="spellEnd"/>
      <w:r>
        <w:rPr>
          <w:sz w:val="21"/>
          <w:szCs w:val="21"/>
        </w:rPr>
        <w:t>, 4x32 transceiver</w:t>
      </w:r>
    </w:p>
    <w:p w14:paraId="3A220126" w14:textId="77777777" w:rsidR="006B1A17" w:rsidRDefault="00EF638E" w:rsidP="006B1A17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system implication? (Ref. system work, more in backup slides)</w:t>
      </w:r>
    </w:p>
    <w:p w14:paraId="3728C635" w14:textId="17CCD914" w:rsidR="00F87940" w:rsidRPr="00AA39D1" w:rsidRDefault="00F87940" w:rsidP="00F87940">
      <w:pPr>
        <w:rPr>
          <w:sz w:val="21"/>
          <w:szCs w:val="21"/>
        </w:rPr>
      </w:pPr>
    </w:p>
    <w:p w14:paraId="1A233761" w14:textId="1DC5BE44" w:rsidR="00F87940" w:rsidRPr="00AA39D1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other work extending this approach: use photonics for computing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990997">
        <w:rPr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7A3DC5BE" w14:textId="3ED8B0A7" w:rsidR="00176A23" w:rsidRPr="00AA39D1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What does the system look like</w:t>
      </w:r>
    </w:p>
    <w:p w14:paraId="36076180" w14:textId="7053006A" w:rsidR="00176A23" w:rsidRPr="00AA39D1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Why do I want to do computing within data movement</w:t>
      </w:r>
    </w:p>
    <w:p w14:paraId="67A3D1CD" w14:textId="642E9C1C" w:rsidR="000262EF" w:rsidRDefault="00176A23" w:rsidP="000262EF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How does the system work</w:t>
      </w:r>
    </w:p>
    <w:p w14:paraId="6DB6FDAA" w14:textId="77777777" w:rsidR="00910691" w:rsidRPr="00910691" w:rsidRDefault="00910691" w:rsidP="00910691">
      <w:pPr>
        <w:rPr>
          <w:sz w:val="21"/>
          <w:szCs w:val="21"/>
        </w:rPr>
      </w:pPr>
    </w:p>
    <w:p w14:paraId="3C863484" w14:textId="2EE42CB7" w:rsidR="000262EF" w:rsidRPr="000262EF" w:rsidRDefault="000262EF" w:rsidP="000262EF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262EF">
        <w:rPr>
          <w:sz w:val="21"/>
          <w:szCs w:val="21"/>
        </w:rPr>
        <w:t>Computation continues to scale, but energy brought down by ~100x</w:t>
      </w:r>
    </w:p>
    <w:p w14:paraId="7647CBE3" w14:textId="77777777" w:rsidR="00910691" w:rsidRPr="00910691" w:rsidRDefault="00910691" w:rsidP="00910691">
      <w:pPr>
        <w:rPr>
          <w:sz w:val="21"/>
          <w:szCs w:val="21"/>
        </w:rPr>
      </w:pPr>
    </w:p>
    <w:p w14:paraId="052EDF2B" w14:textId="2CB318FF" w:rsidR="00F87940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Future directions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0F61F3" w:rsidRPr="00AA39D1">
        <w:rPr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74F05ACA" w14:textId="2A832A2A" w:rsidR="00743581" w:rsidRDefault="00743581" w:rsidP="00743581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Photonics for RF</w:t>
      </w:r>
    </w:p>
    <w:p w14:paraId="531137D1" w14:textId="58387345" w:rsidR="00743581" w:rsidRPr="00AA39D1" w:rsidRDefault="00743581" w:rsidP="00743581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3D photonics</w:t>
      </w:r>
    </w:p>
    <w:p w14:paraId="2761ADA6" w14:textId="77777777" w:rsidR="0084106B" w:rsidRPr="00AA39D1" w:rsidRDefault="0084106B" w:rsidP="0084106B">
      <w:pPr>
        <w:pBdr>
          <w:bottom w:val="single" w:sz="12" w:space="1" w:color="auto"/>
        </w:pBdr>
        <w:rPr>
          <w:sz w:val="21"/>
          <w:szCs w:val="21"/>
        </w:rPr>
      </w:pPr>
    </w:p>
    <w:p w14:paraId="07B550C4" w14:textId="6E1683C5" w:rsidR="0084106B" w:rsidRDefault="0084106B" w:rsidP="0084106B">
      <w:pPr>
        <w:ind w:left="7920"/>
        <w:rPr>
          <w:sz w:val="21"/>
          <w:szCs w:val="21"/>
        </w:rPr>
      </w:pPr>
      <w:r w:rsidRPr="00AA39D1">
        <w:rPr>
          <w:sz w:val="21"/>
          <w:szCs w:val="21"/>
        </w:rPr>
        <w:t>4</w:t>
      </w:r>
      <w:r w:rsidR="005E18B3">
        <w:rPr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21F0C710" w14:textId="67EC6F76" w:rsidR="008E6DDB" w:rsidRDefault="008E6DDB" w:rsidP="008E6DDB">
      <w:pPr>
        <w:rPr>
          <w:sz w:val="21"/>
          <w:szCs w:val="21"/>
        </w:rPr>
      </w:pPr>
    </w:p>
    <w:p w14:paraId="78CE34D7" w14:textId="44FE9C04" w:rsidR="008E6DDB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t>Backup slides:</w:t>
      </w:r>
    </w:p>
    <w:p w14:paraId="2FED6A7A" w14:textId="6BE5584F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300mm photonic wafer runs</w:t>
      </w:r>
    </w:p>
    <w:p w14:paraId="50547015" w14:textId="20A7226E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128 channel and 4x32 architecture, layout for 10Tbps/mm (NAPMP)</w:t>
      </w:r>
    </w:p>
    <w:p w14:paraId="319D617C" w14:textId="454E05CD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On-chip comb (NAPMP)</w:t>
      </w:r>
    </w:p>
    <w:p w14:paraId="103EF4B1" w14:textId="29B0340E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Full link simulation</w:t>
      </w:r>
    </w:p>
    <w:p w14:paraId="437568B8" w14:textId="0955FC43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16/32 Gbps eyes</w:t>
      </w:r>
    </w:p>
    <w:p w14:paraId="7752CF5D" w14:textId="17D0C18D" w:rsidR="008E6DDB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t>System reconfiguration</w:t>
      </w:r>
    </w:p>
    <w:p w14:paraId="293EE3BE" w14:textId="7ED97005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FWM broadcasting and switching</w:t>
      </w:r>
    </w:p>
    <w:p w14:paraId="4CC9CC23" w14:textId="678D84C1" w:rsidR="008E6DDB" w:rsidRPr="00AA39D1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lastRenderedPageBreak/>
        <w:t>Silicon photonics needs diversity</w:t>
      </w:r>
    </w:p>
    <w:sectPr w:rsidR="008E6DDB" w:rsidRPr="00AA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D050A"/>
    <w:multiLevelType w:val="hybridMultilevel"/>
    <w:tmpl w:val="4F2C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7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A"/>
    <w:rsid w:val="000262EF"/>
    <w:rsid w:val="000570F3"/>
    <w:rsid w:val="000B6F15"/>
    <w:rsid w:val="000F61F3"/>
    <w:rsid w:val="00176A23"/>
    <w:rsid w:val="001C6C93"/>
    <w:rsid w:val="001D60D0"/>
    <w:rsid w:val="001E33A4"/>
    <w:rsid w:val="00243C21"/>
    <w:rsid w:val="00270752"/>
    <w:rsid w:val="002766FB"/>
    <w:rsid w:val="00291DA3"/>
    <w:rsid w:val="0030429E"/>
    <w:rsid w:val="003546F7"/>
    <w:rsid w:val="00362AE2"/>
    <w:rsid w:val="00412CED"/>
    <w:rsid w:val="0046523E"/>
    <w:rsid w:val="004B14EB"/>
    <w:rsid w:val="004E7E30"/>
    <w:rsid w:val="0051238F"/>
    <w:rsid w:val="005276AA"/>
    <w:rsid w:val="005516A5"/>
    <w:rsid w:val="0056257A"/>
    <w:rsid w:val="0058343F"/>
    <w:rsid w:val="00596001"/>
    <w:rsid w:val="005E18B3"/>
    <w:rsid w:val="005F2833"/>
    <w:rsid w:val="00616D52"/>
    <w:rsid w:val="00640247"/>
    <w:rsid w:val="00645D73"/>
    <w:rsid w:val="00672431"/>
    <w:rsid w:val="006B1A17"/>
    <w:rsid w:val="006D07F7"/>
    <w:rsid w:val="006E1BF0"/>
    <w:rsid w:val="0071418D"/>
    <w:rsid w:val="00743581"/>
    <w:rsid w:val="00770EDC"/>
    <w:rsid w:val="007B6710"/>
    <w:rsid w:val="00815519"/>
    <w:rsid w:val="0083357F"/>
    <w:rsid w:val="0084106B"/>
    <w:rsid w:val="008618FA"/>
    <w:rsid w:val="00861D26"/>
    <w:rsid w:val="0087579D"/>
    <w:rsid w:val="00891759"/>
    <w:rsid w:val="008B08E4"/>
    <w:rsid w:val="008E6DDB"/>
    <w:rsid w:val="008F3B0F"/>
    <w:rsid w:val="00910691"/>
    <w:rsid w:val="0094077B"/>
    <w:rsid w:val="00990997"/>
    <w:rsid w:val="00992473"/>
    <w:rsid w:val="009D1BCA"/>
    <w:rsid w:val="009F0A11"/>
    <w:rsid w:val="009F2CF4"/>
    <w:rsid w:val="00AA39D1"/>
    <w:rsid w:val="00AC3509"/>
    <w:rsid w:val="00B01B78"/>
    <w:rsid w:val="00B23E97"/>
    <w:rsid w:val="00B73854"/>
    <w:rsid w:val="00BC5E53"/>
    <w:rsid w:val="00BD2EA1"/>
    <w:rsid w:val="00C168A7"/>
    <w:rsid w:val="00CB7100"/>
    <w:rsid w:val="00D04D66"/>
    <w:rsid w:val="00DA0037"/>
    <w:rsid w:val="00DD51BC"/>
    <w:rsid w:val="00E04F08"/>
    <w:rsid w:val="00E10347"/>
    <w:rsid w:val="00E51EA4"/>
    <w:rsid w:val="00E663EF"/>
    <w:rsid w:val="00E863D0"/>
    <w:rsid w:val="00E94503"/>
    <w:rsid w:val="00EA4A01"/>
    <w:rsid w:val="00EF03B8"/>
    <w:rsid w:val="00EF638E"/>
    <w:rsid w:val="00F16B5F"/>
    <w:rsid w:val="00F80D21"/>
    <w:rsid w:val="00F845B3"/>
    <w:rsid w:val="00F8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B7AA0"/>
  <w15:chartTrackingRefBased/>
  <w15:docId w15:val="{9D0D6C19-CF09-2349-B1DC-EC91A74F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55</cp:revision>
  <dcterms:created xsi:type="dcterms:W3CDTF">2025-02-01T01:18:00Z</dcterms:created>
  <dcterms:modified xsi:type="dcterms:W3CDTF">2025-02-03T18:06:00Z</dcterms:modified>
</cp:coreProperties>
</file>