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8FA" w:rsidRDefault="0093699A">
      <w:pPr>
        <w:rPr>
          <w:rFonts w:ascii="Times New Roman" w:hAnsi="Times New Roman" w:cs="Times New Roman"/>
          <w:b/>
          <w:bCs/>
          <w:i/>
          <w:iCs/>
        </w:rPr>
      </w:pPr>
      <w:r w:rsidRPr="0093699A">
        <w:rPr>
          <w:rFonts w:ascii="Times New Roman" w:hAnsi="Times New Roman" w:cs="Times New Roman"/>
          <w:b/>
          <w:bCs/>
        </w:rPr>
        <w:t xml:space="preserve">Proposed Syllabus for </w:t>
      </w:r>
      <w:r w:rsidRPr="0093699A">
        <w:rPr>
          <w:rFonts w:ascii="Times New Roman" w:hAnsi="Times New Roman" w:cs="Times New Roman"/>
          <w:b/>
          <w:bCs/>
          <w:i/>
          <w:iCs/>
        </w:rPr>
        <w:t>Electronic Photonic Design Automation</w:t>
      </w:r>
    </w:p>
    <w:p w:rsidR="0093699A" w:rsidRDefault="0093699A">
      <w:pPr>
        <w:rPr>
          <w:rFonts w:ascii="Times New Roman" w:hAnsi="Times New Roman" w:cs="Times New Roman"/>
        </w:rPr>
      </w:pPr>
    </w:p>
    <w:p w:rsidR="0093699A" w:rsidRPr="00AB2744" w:rsidRDefault="008378E4">
      <w:pPr>
        <w:rPr>
          <w:rFonts w:ascii="Times New Roman" w:hAnsi="Times New Roman" w:cs="Times New Roman"/>
          <w:b/>
          <w:bCs/>
        </w:rPr>
      </w:pPr>
      <w:r w:rsidRPr="00AB2744">
        <w:rPr>
          <w:rFonts w:ascii="Times New Roman" w:hAnsi="Times New Roman" w:cs="Times New Roman"/>
          <w:b/>
          <w:bCs/>
        </w:rPr>
        <w:t>Course Description:</w:t>
      </w:r>
    </w:p>
    <w:p w:rsidR="008378E4" w:rsidRDefault="00F36C4C">
      <w:pPr>
        <w:rPr>
          <w:rFonts w:ascii="Times New Roman" w:hAnsi="Times New Roman" w:cs="Times New Roman"/>
        </w:rPr>
      </w:pPr>
      <w:r w:rsidRPr="00F36C4C">
        <w:rPr>
          <w:rFonts w:ascii="Times New Roman" w:hAnsi="Times New Roman" w:cs="Times New Roman"/>
        </w:rPr>
        <w:t xml:space="preserve">This course delves into the increasing complexity of photonics integration and the urgent need for a comprehensive ecosystem of design tools and methodologies at the device, circuit, and system levels. As the photonics and traditional electronic design communities collaborate to develop various tools and methodologies, there remains a gap in fully addressing the needs of integrated photonics design. This course will provide an in-depth exploration of Electronic </w:t>
      </w:r>
      <w:r>
        <w:rPr>
          <w:rFonts w:ascii="Times New Roman" w:hAnsi="Times New Roman" w:cs="Times New Roman"/>
        </w:rPr>
        <w:t xml:space="preserve">Photonic </w:t>
      </w:r>
      <w:r w:rsidRPr="00F36C4C">
        <w:rPr>
          <w:rFonts w:ascii="Times New Roman" w:hAnsi="Times New Roman" w:cs="Times New Roman"/>
        </w:rPr>
        <w:t>Design Automation (E</w:t>
      </w:r>
      <w:r>
        <w:rPr>
          <w:rFonts w:ascii="Times New Roman" w:hAnsi="Times New Roman" w:cs="Times New Roman"/>
        </w:rPr>
        <w:t>P</w:t>
      </w:r>
      <w:r w:rsidRPr="00F36C4C">
        <w:rPr>
          <w:rFonts w:ascii="Times New Roman" w:hAnsi="Times New Roman" w:cs="Times New Roman"/>
        </w:rPr>
        <w:t>DA) tools, methodologies, and their applications in photonic device, circuit, and system design.</w:t>
      </w:r>
      <w:r w:rsidR="009B1A38">
        <w:rPr>
          <w:rFonts w:ascii="Times New Roman" w:hAnsi="Times New Roman" w:cs="Times New Roman"/>
        </w:rPr>
        <w:t xml:space="preserve"> Students will gain comprehensive knowledge and hands-on experience with integrated photonics design tools used in real-world design projects.</w:t>
      </w:r>
    </w:p>
    <w:p w:rsidR="008378E4" w:rsidRDefault="008378E4">
      <w:pPr>
        <w:rPr>
          <w:rFonts w:ascii="Times New Roman" w:hAnsi="Times New Roman" w:cs="Times New Roman"/>
        </w:rPr>
      </w:pPr>
    </w:p>
    <w:p w:rsidR="008378E4" w:rsidRPr="00AB2744" w:rsidRDefault="008378E4">
      <w:pPr>
        <w:rPr>
          <w:rFonts w:ascii="Times New Roman" w:hAnsi="Times New Roman" w:cs="Times New Roman"/>
          <w:b/>
          <w:bCs/>
        </w:rPr>
      </w:pPr>
      <w:r w:rsidRPr="00AB2744">
        <w:rPr>
          <w:rFonts w:ascii="Times New Roman" w:hAnsi="Times New Roman" w:cs="Times New Roman"/>
          <w:b/>
          <w:bCs/>
        </w:rPr>
        <w:t>Textbooks and References:</w:t>
      </w:r>
    </w:p>
    <w:p w:rsidR="008378E4" w:rsidRDefault="009B1A38">
      <w:pPr>
        <w:rPr>
          <w:rFonts w:ascii="Times New Roman" w:hAnsi="Times New Roman" w:cs="Times New Roman"/>
        </w:rPr>
      </w:pPr>
      <w:r>
        <w:rPr>
          <w:rFonts w:ascii="Times New Roman" w:hAnsi="Times New Roman" w:cs="Times New Roman"/>
        </w:rPr>
        <w:t>The course does not rely on a single textbook. Reading material will be given, drawn from research articles and book chapters, in addition to the following reference books:</w:t>
      </w:r>
    </w:p>
    <w:p w:rsidR="00176081" w:rsidRPr="00176081" w:rsidRDefault="00176081" w:rsidP="00176081">
      <w:pPr>
        <w:pStyle w:val="ListParagraph"/>
        <w:numPr>
          <w:ilvl w:val="0"/>
          <w:numId w:val="5"/>
        </w:numPr>
        <w:rPr>
          <w:rFonts w:ascii="Times New Roman" w:hAnsi="Times New Roman" w:cs="Times New Roman"/>
          <w:i/>
          <w:iCs/>
        </w:rPr>
      </w:pPr>
      <w:r w:rsidRPr="00176081">
        <w:rPr>
          <w:rFonts w:ascii="Times New Roman" w:hAnsi="Times New Roman" w:cs="Times New Roman"/>
          <w:i/>
          <w:iCs/>
        </w:rPr>
        <w:t>Design Flow Automation for Silicon Photonics: Challenges, Collaboration, and Standardization – Chapter of Silicon Photonics III</w:t>
      </w:r>
    </w:p>
    <w:p w:rsidR="00176081" w:rsidRDefault="00176081" w:rsidP="00176081">
      <w:pPr>
        <w:ind w:left="720"/>
        <w:rPr>
          <w:rFonts w:ascii="Times New Roman" w:hAnsi="Times New Roman" w:cs="Times New Roman"/>
        </w:rPr>
      </w:pPr>
      <w:r w:rsidRPr="00176081">
        <w:rPr>
          <w:rFonts w:ascii="Times New Roman" w:hAnsi="Times New Roman" w:cs="Times New Roman"/>
        </w:rPr>
        <w:t xml:space="preserve">Mitchell </w:t>
      </w:r>
      <w:proofErr w:type="spellStart"/>
      <w:r w:rsidRPr="00176081">
        <w:rPr>
          <w:rFonts w:ascii="Times New Roman" w:hAnsi="Times New Roman" w:cs="Times New Roman"/>
        </w:rPr>
        <w:t>Heins</w:t>
      </w:r>
      <w:proofErr w:type="spellEnd"/>
      <w:r w:rsidRPr="00176081">
        <w:rPr>
          <w:rFonts w:ascii="Times New Roman" w:hAnsi="Times New Roman" w:cs="Times New Roman"/>
        </w:rPr>
        <w:t xml:space="preserve">, Chris Cone, John Ferguson, </w:t>
      </w:r>
      <w:proofErr w:type="spellStart"/>
      <w:r w:rsidRPr="00176081">
        <w:rPr>
          <w:rFonts w:ascii="Times New Roman" w:hAnsi="Times New Roman" w:cs="Times New Roman"/>
        </w:rPr>
        <w:t>Ruping</w:t>
      </w:r>
      <w:proofErr w:type="spellEnd"/>
      <w:r w:rsidRPr="00176081">
        <w:rPr>
          <w:rFonts w:ascii="Times New Roman" w:hAnsi="Times New Roman" w:cs="Times New Roman"/>
        </w:rPr>
        <w:t xml:space="preserve"> Cao, James Pond, Jackson Klein, </w:t>
      </w:r>
      <w:proofErr w:type="spellStart"/>
      <w:r w:rsidRPr="00176081">
        <w:rPr>
          <w:rFonts w:ascii="Times New Roman" w:hAnsi="Times New Roman" w:cs="Times New Roman"/>
        </w:rPr>
        <w:t>Twan</w:t>
      </w:r>
      <w:proofErr w:type="spellEnd"/>
      <w:r w:rsidRPr="00176081">
        <w:rPr>
          <w:rFonts w:ascii="Times New Roman" w:hAnsi="Times New Roman" w:cs="Times New Roman"/>
        </w:rPr>
        <w:t xml:space="preserve"> </w:t>
      </w:r>
      <w:proofErr w:type="spellStart"/>
      <w:r w:rsidRPr="00176081">
        <w:rPr>
          <w:rFonts w:ascii="Times New Roman" w:hAnsi="Times New Roman" w:cs="Times New Roman"/>
        </w:rPr>
        <w:t>Korthorst</w:t>
      </w:r>
      <w:proofErr w:type="spellEnd"/>
      <w:r w:rsidRPr="00176081">
        <w:rPr>
          <w:rFonts w:ascii="Times New Roman" w:hAnsi="Times New Roman" w:cs="Times New Roman"/>
        </w:rPr>
        <w:t xml:space="preserve">, Arjen Bakker, Remco </w:t>
      </w:r>
      <w:proofErr w:type="spellStart"/>
      <w:r w:rsidRPr="00176081">
        <w:rPr>
          <w:rFonts w:ascii="Times New Roman" w:hAnsi="Times New Roman" w:cs="Times New Roman"/>
        </w:rPr>
        <w:t>Stoffer</w:t>
      </w:r>
      <w:proofErr w:type="spellEnd"/>
      <w:r w:rsidRPr="00176081">
        <w:rPr>
          <w:rFonts w:ascii="Times New Roman" w:hAnsi="Times New Roman" w:cs="Times New Roman"/>
        </w:rPr>
        <w:t xml:space="preserve">, Martin </w:t>
      </w:r>
      <w:proofErr w:type="spellStart"/>
      <w:r w:rsidRPr="00176081">
        <w:rPr>
          <w:rFonts w:ascii="Times New Roman" w:hAnsi="Times New Roman" w:cs="Times New Roman"/>
        </w:rPr>
        <w:t>Fiers</w:t>
      </w:r>
      <w:proofErr w:type="spellEnd"/>
      <w:r w:rsidRPr="00176081">
        <w:rPr>
          <w:rFonts w:ascii="Times New Roman" w:hAnsi="Times New Roman" w:cs="Times New Roman"/>
        </w:rPr>
        <w:t xml:space="preserve">, Amit Khanna, Wim Bogaerts, Pieter </w:t>
      </w:r>
      <w:proofErr w:type="spellStart"/>
      <w:r w:rsidRPr="00176081">
        <w:rPr>
          <w:rFonts w:ascii="Times New Roman" w:hAnsi="Times New Roman" w:cs="Times New Roman"/>
        </w:rPr>
        <w:t>Dumon</w:t>
      </w:r>
      <w:proofErr w:type="spellEnd"/>
      <w:r>
        <w:rPr>
          <w:rFonts w:ascii="Times New Roman" w:hAnsi="Times New Roman" w:cs="Times New Roman"/>
        </w:rPr>
        <w:t>,</w:t>
      </w:r>
      <w:r w:rsidRPr="00176081">
        <w:rPr>
          <w:rFonts w:ascii="Times New Roman" w:hAnsi="Times New Roman" w:cs="Times New Roman"/>
        </w:rPr>
        <w:t xml:space="preserve"> </w:t>
      </w:r>
      <w:r>
        <w:rPr>
          <w:rFonts w:ascii="Times New Roman" w:hAnsi="Times New Roman" w:cs="Times New Roman"/>
        </w:rPr>
        <w:t>and</w:t>
      </w:r>
      <w:r w:rsidRPr="00176081">
        <w:rPr>
          <w:rFonts w:ascii="Times New Roman" w:hAnsi="Times New Roman" w:cs="Times New Roman"/>
        </w:rPr>
        <w:t xml:space="preserve"> Kevin Nesmith</w:t>
      </w:r>
    </w:p>
    <w:p w:rsidR="009B1A38" w:rsidRPr="009B1A38" w:rsidRDefault="009B1A38" w:rsidP="009B1A38">
      <w:pPr>
        <w:pStyle w:val="ListParagraph"/>
        <w:numPr>
          <w:ilvl w:val="0"/>
          <w:numId w:val="5"/>
        </w:numPr>
        <w:rPr>
          <w:rFonts w:ascii="Times New Roman" w:hAnsi="Times New Roman" w:cs="Times New Roman"/>
          <w:i/>
          <w:iCs/>
        </w:rPr>
      </w:pPr>
      <w:r w:rsidRPr="009B1A38">
        <w:rPr>
          <w:rFonts w:ascii="Times New Roman" w:hAnsi="Times New Roman" w:cs="Times New Roman"/>
          <w:i/>
          <w:iCs/>
        </w:rPr>
        <w:t>Introduction to Layout Design and Automation of Photonic Integrated Circuits</w:t>
      </w:r>
    </w:p>
    <w:p w:rsidR="00176081" w:rsidRDefault="009B1A38" w:rsidP="00176081">
      <w:pPr>
        <w:ind w:left="720"/>
        <w:rPr>
          <w:rFonts w:ascii="Times New Roman" w:hAnsi="Times New Roman" w:cs="Times New Roman"/>
        </w:rPr>
      </w:pPr>
      <w:proofErr w:type="spellStart"/>
      <w:r w:rsidRPr="009B1A38">
        <w:rPr>
          <w:rFonts w:ascii="Times New Roman" w:hAnsi="Times New Roman" w:cs="Times New Roman"/>
        </w:rPr>
        <w:t>Ahmadreza</w:t>
      </w:r>
      <w:proofErr w:type="spellEnd"/>
      <w:r w:rsidRPr="009B1A38">
        <w:rPr>
          <w:rFonts w:ascii="Times New Roman" w:hAnsi="Times New Roman" w:cs="Times New Roman"/>
        </w:rPr>
        <w:t xml:space="preserve"> </w:t>
      </w:r>
      <w:proofErr w:type="spellStart"/>
      <w:r w:rsidRPr="009B1A38">
        <w:rPr>
          <w:rFonts w:ascii="Times New Roman" w:hAnsi="Times New Roman" w:cs="Times New Roman"/>
        </w:rPr>
        <w:t>Farsaei</w:t>
      </w:r>
      <w:proofErr w:type="spellEnd"/>
    </w:p>
    <w:p w:rsidR="00176081" w:rsidRPr="00176081" w:rsidRDefault="00176081" w:rsidP="00176081">
      <w:pPr>
        <w:pStyle w:val="ListParagraph"/>
        <w:numPr>
          <w:ilvl w:val="0"/>
          <w:numId w:val="5"/>
        </w:numPr>
        <w:rPr>
          <w:rFonts w:ascii="Times New Roman" w:hAnsi="Times New Roman" w:cs="Times New Roman"/>
          <w:i/>
          <w:iCs/>
        </w:rPr>
      </w:pPr>
      <w:r w:rsidRPr="00176081">
        <w:rPr>
          <w:rFonts w:ascii="Times New Roman" w:hAnsi="Times New Roman" w:cs="Times New Roman"/>
          <w:i/>
          <w:iCs/>
        </w:rPr>
        <w:t>Principles of Photonic Integrated Circuits</w:t>
      </w:r>
    </w:p>
    <w:p w:rsidR="00176081" w:rsidRDefault="00176081" w:rsidP="00176081">
      <w:pPr>
        <w:ind w:firstLine="720"/>
        <w:rPr>
          <w:rFonts w:ascii="Times New Roman" w:hAnsi="Times New Roman" w:cs="Times New Roman"/>
        </w:rPr>
      </w:pPr>
      <w:r w:rsidRPr="005B5572">
        <w:rPr>
          <w:rFonts w:ascii="Times New Roman" w:hAnsi="Times New Roman" w:cs="Times New Roman"/>
        </w:rPr>
        <w:t>Richard Osgood jr.</w:t>
      </w:r>
      <w:r>
        <w:rPr>
          <w:rFonts w:ascii="Times New Roman" w:hAnsi="Times New Roman" w:cs="Times New Roman"/>
        </w:rPr>
        <w:t xml:space="preserve"> and</w:t>
      </w:r>
      <w:r w:rsidRPr="005B5572">
        <w:rPr>
          <w:rFonts w:ascii="Times New Roman" w:hAnsi="Times New Roman" w:cs="Times New Roman"/>
        </w:rPr>
        <w:t xml:space="preserve"> Xiang Meng</w:t>
      </w:r>
    </w:p>
    <w:p w:rsidR="00176081" w:rsidRDefault="00176081" w:rsidP="009B1A38">
      <w:pPr>
        <w:ind w:left="720"/>
        <w:rPr>
          <w:rFonts w:ascii="Times New Roman" w:hAnsi="Times New Roman" w:cs="Times New Roman"/>
        </w:rPr>
      </w:pPr>
    </w:p>
    <w:p w:rsidR="008378E4" w:rsidRDefault="008378E4">
      <w:pPr>
        <w:rPr>
          <w:rFonts w:ascii="Times New Roman" w:hAnsi="Times New Roman" w:cs="Times New Roman"/>
        </w:rPr>
      </w:pPr>
    </w:p>
    <w:p w:rsidR="00CB7B6F" w:rsidRPr="00AB2744" w:rsidRDefault="008378E4">
      <w:pPr>
        <w:rPr>
          <w:rFonts w:ascii="Times New Roman" w:hAnsi="Times New Roman" w:cs="Times New Roman"/>
          <w:b/>
          <w:bCs/>
        </w:rPr>
      </w:pPr>
      <w:r w:rsidRPr="00AB2744">
        <w:rPr>
          <w:rFonts w:ascii="Times New Roman" w:hAnsi="Times New Roman" w:cs="Times New Roman"/>
          <w:b/>
          <w:bCs/>
        </w:rPr>
        <w:t>Course Components:</w:t>
      </w:r>
    </w:p>
    <w:p w:rsidR="008378E4" w:rsidRDefault="00CB7B6F" w:rsidP="00CB7B6F">
      <w:pPr>
        <w:pStyle w:val="ListParagraph"/>
        <w:numPr>
          <w:ilvl w:val="0"/>
          <w:numId w:val="7"/>
        </w:numPr>
        <w:rPr>
          <w:rFonts w:ascii="Times New Roman" w:hAnsi="Times New Roman" w:cs="Times New Roman"/>
        </w:rPr>
      </w:pPr>
      <w:r>
        <w:rPr>
          <w:rFonts w:ascii="Times New Roman" w:hAnsi="Times New Roman" w:cs="Times New Roman"/>
        </w:rPr>
        <w:t>Class participation (20%)</w:t>
      </w:r>
    </w:p>
    <w:p w:rsidR="00CB7B6F" w:rsidRDefault="00CB7B6F" w:rsidP="00CB7B6F">
      <w:pPr>
        <w:pStyle w:val="ListParagraph"/>
        <w:numPr>
          <w:ilvl w:val="0"/>
          <w:numId w:val="7"/>
        </w:numPr>
        <w:rPr>
          <w:rFonts w:ascii="Times New Roman" w:hAnsi="Times New Roman" w:cs="Times New Roman"/>
        </w:rPr>
      </w:pPr>
      <w:r>
        <w:rPr>
          <w:rFonts w:ascii="Times New Roman" w:hAnsi="Times New Roman" w:cs="Times New Roman"/>
        </w:rPr>
        <w:t>Literature review presentations (2x) (20% each)</w:t>
      </w:r>
    </w:p>
    <w:p w:rsidR="00CB7B6F" w:rsidRPr="00CB7B6F" w:rsidRDefault="00CB7B6F" w:rsidP="00CB7B6F">
      <w:pPr>
        <w:pStyle w:val="ListParagraph"/>
        <w:numPr>
          <w:ilvl w:val="0"/>
          <w:numId w:val="7"/>
        </w:numPr>
        <w:rPr>
          <w:rFonts w:ascii="Times New Roman" w:hAnsi="Times New Roman" w:cs="Times New Roman"/>
        </w:rPr>
      </w:pPr>
      <w:r>
        <w:rPr>
          <w:rFonts w:ascii="Times New Roman" w:hAnsi="Times New Roman" w:cs="Times New Roman"/>
        </w:rPr>
        <w:t>Course project (40%)</w:t>
      </w:r>
    </w:p>
    <w:p w:rsidR="00CB7B6F" w:rsidRDefault="00CB7B6F">
      <w:pPr>
        <w:rPr>
          <w:rFonts w:ascii="Times New Roman" w:hAnsi="Times New Roman" w:cs="Times New Roman"/>
        </w:rPr>
      </w:pPr>
    </w:p>
    <w:p w:rsidR="008378E4" w:rsidRPr="00AB2744" w:rsidRDefault="008378E4">
      <w:pPr>
        <w:rPr>
          <w:rFonts w:ascii="Times New Roman" w:hAnsi="Times New Roman" w:cs="Times New Roman"/>
          <w:b/>
          <w:bCs/>
        </w:rPr>
      </w:pPr>
      <w:r w:rsidRPr="00AB2744">
        <w:rPr>
          <w:rFonts w:ascii="Times New Roman" w:hAnsi="Times New Roman" w:cs="Times New Roman"/>
          <w:b/>
          <w:bCs/>
        </w:rPr>
        <w:t>Lecture Schedule:</w:t>
      </w:r>
    </w:p>
    <w:p w:rsidR="00AB2744" w:rsidRDefault="00CB7B6F" w:rsidP="00CB7B6F">
      <w:pPr>
        <w:pStyle w:val="ListParagraph"/>
        <w:numPr>
          <w:ilvl w:val="0"/>
          <w:numId w:val="6"/>
        </w:numPr>
        <w:rPr>
          <w:rFonts w:ascii="Times New Roman" w:hAnsi="Times New Roman" w:cs="Times New Roman"/>
        </w:rPr>
      </w:pPr>
      <w:r>
        <w:rPr>
          <w:rFonts w:ascii="Times New Roman" w:hAnsi="Times New Roman" w:cs="Times New Roman"/>
        </w:rPr>
        <w:t>Evolution of integrated photonics, overview of EDA, and the need for EPDA</w:t>
      </w:r>
    </w:p>
    <w:p w:rsidR="00CB7B6F" w:rsidRDefault="00CB7B6F" w:rsidP="00CB7B6F">
      <w:pPr>
        <w:pStyle w:val="ListParagraph"/>
        <w:numPr>
          <w:ilvl w:val="0"/>
          <w:numId w:val="6"/>
        </w:numPr>
        <w:rPr>
          <w:rFonts w:ascii="Times New Roman" w:hAnsi="Times New Roman" w:cs="Times New Roman"/>
        </w:rPr>
      </w:pPr>
      <w:r>
        <w:rPr>
          <w:rFonts w:ascii="Times New Roman" w:hAnsi="Times New Roman" w:cs="Times New Roman"/>
        </w:rPr>
        <w:t>Photonic device design foundations: tools and methodologies</w:t>
      </w:r>
    </w:p>
    <w:p w:rsidR="00CB7B6F" w:rsidRDefault="00CB7B6F" w:rsidP="00CB7B6F">
      <w:pPr>
        <w:pStyle w:val="ListParagraph"/>
        <w:numPr>
          <w:ilvl w:val="0"/>
          <w:numId w:val="6"/>
        </w:numPr>
        <w:rPr>
          <w:rFonts w:ascii="Times New Roman" w:hAnsi="Times New Roman" w:cs="Times New Roman"/>
        </w:rPr>
      </w:pPr>
      <w:r>
        <w:rPr>
          <w:rFonts w:ascii="Times New Roman" w:hAnsi="Times New Roman" w:cs="Times New Roman"/>
        </w:rPr>
        <w:t>Photonic device design optimization: techniques and challenges</w:t>
      </w:r>
    </w:p>
    <w:p w:rsidR="00CB7B6F" w:rsidRDefault="00CB7B6F" w:rsidP="00CB7B6F">
      <w:pPr>
        <w:pStyle w:val="ListParagraph"/>
        <w:numPr>
          <w:ilvl w:val="0"/>
          <w:numId w:val="6"/>
        </w:numPr>
        <w:rPr>
          <w:rFonts w:ascii="Times New Roman" w:hAnsi="Times New Roman" w:cs="Times New Roman"/>
        </w:rPr>
      </w:pPr>
      <w:r>
        <w:rPr>
          <w:rFonts w:ascii="Times New Roman" w:hAnsi="Times New Roman" w:cs="Times New Roman"/>
        </w:rPr>
        <w:t>Photonic circuit design: electronic-photonic co-simulation</w:t>
      </w:r>
    </w:p>
    <w:p w:rsidR="00CB7B6F" w:rsidRDefault="00CB7B6F" w:rsidP="00CB7B6F">
      <w:pPr>
        <w:pStyle w:val="ListParagraph"/>
        <w:numPr>
          <w:ilvl w:val="0"/>
          <w:numId w:val="6"/>
        </w:numPr>
        <w:rPr>
          <w:rFonts w:ascii="Times New Roman" w:hAnsi="Times New Roman" w:cs="Times New Roman"/>
        </w:rPr>
      </w:pPr>
      <w:r>
        <w:rPr>
          <w:rFonts w:ascii="Times New Roman" w:hAnsi="Times New Roman" w:cs="Times New Roman"/>
        </w:rPr>
        <w:t>Photonic circuit design: layout techniques and considerations</w:t>
      </w:r>
    </w:p>
    <w:p w:rsidR="0085086D" w:rsidRDefault="0085086D" w:rsidP="00CB7B6F">
      <w:pPr>
        <w:pStyle w:val="ListParagraph"/>
        <w:numPr>
          <w:ilvl w:val="0"/>
          <w:numId w:val="6"/>
        </w:numPr>
        <w:rPr>
          <w:rFonts w:ascii="Times New Roman" w:hAnsi="Times New Roman" w:cs="Times New Roman"/>
        </w:rPr>
      </w:pPr>
      <w:r>
        <w:rPr>
          <w:rFonts w:ascii="Times New Roman" w:hAnsi="Times New Roman" w:cs="Times New Roman"/>
        </w:rPr>
        <w:t>Schematic-driven layout and LVS: progress and challenges</w:t>
      </w:r>
    </w:p>
    <w:p w:rsidR="0085086D" w:rsidRDefault="0085086D" w:rsidP="00CB7B6F">
      <w:pPr>
        <w:pStyle w:val="ListParagraph"/>
        <w:numPr>
          <w:ilvl w:val="0"/>
          <w:numId w:val="6"/>
        </w:numPr>
        <w:rPr>
          <w:rFonts w:ascii="Times New Roman" w:hAnsi="Times New Roman" w:cs="Times New Roman"/>
        </w:rPr>
      </w:pPr>
      <w:r>
        <w:rPr>
          <w:rFonts w:ascii="Times New Roman" w:hAnsi="Times New Roman" w:cs="Times New Roman"/>
        </w:rPr>
        <w:t>Uncertainty quantification and variation-aware design</w:t>
      </w:r>
    </w:p>
    <w:p w:rsidR="00CB7B6F" w:rsidRDefault="00CB7B6F" w:rsidP="00CB7B6F">
      <w:pPr>
        <w:pStyle w:val="ListParagraph"/>
        <w:numPr>
          <w:ilvl w:val="0"/>
          <w:numId w:val="6"/>
        </w:numPr>
        <w:rPr>
          <w:rFonts w:ascii="Times New Roman" w:hAnsi="Times New Roman" w:cs="Times New Roman"/>
        </w:rPr>
      </w:pPr>
      <w:r>
        <w:rPr>
          <w:rFonts w:ascii="Times New Roman" w:hAnsi="Times New Roman" w:cs="Times New Roman"/>
        </w:rPr>
        <w:t>Integrated photonics systems: modeling</w:t>
      </w:r>
      <w:r w:rsidR="0085086D">
        <w:rPr>
          <w:rFonts w:ascii="Times New Roman" w:hAnsi="Times New Roman" w:cs="Times New Roman"/>
        </w:rPr>
        <w:t xml:space="preserve"> and simulation</w:t>
      </w:r>
    </w:p>
    <w:p w:rsidR="0085086D" w:rsidRDefault="0085086D" w:rsidP="00CB7B6F">
      <w:pPr>
        <w:pStyle w:val="ListParagraph"/>
        <w:numPr>
          <w:ilvl w:val="0"/>
          <w:numId w:val="6"/>
        </w:numPr>
        <w:rPr>
          <w:rFonts w:ascii="Times New Roman" w:hAnsi="Times New Roman" w:cs="Times New Roman"/>
        </w:rPr>
      </w:pPr>
      <w:r>
        <w:rPr>
          <w:rFonts w:ascii="Times New Roman" w:hAnsi="Times New Roman" w:cs="Times New Roman"/>
        </w:rPr>
        <w:t>Integrated photonics systems: optimization and reconfiguration</w:t>
      </w:r>
    </w:p>
    <w:p w:rsidR="00CB7B6F" w:rsidRDefault="0085086D" w:rsidP="00CB7B6F">
      <w:pPr>
        <w:pStyle w:val="ListParagraph"/>
        <w:numPr>
          <w:ilvl w:val="0"/>
          <w:numId w:val="6"/>
        </w:numPr>
        <w:rPr>
          <w:rFonts w:ascii="Times New Roman" w:hAnsi="Times New Roman" w:cs="Times New Roman"/>
        </w:rPr>
      </w:pPr>
      <w:r>
        <w:rPr>
          <w:rFonts w:ascii="Times New Roman" w:hAnsi="Times New Roman" w:cs="Times New Roman"/>
        </w:rPr>
        <w:t>Course project presentations</w:t>
      </w:r>
    </w:p>
    <w:p w:rsidR="0085086D" w:rsidRDefault="0085086D" w:rsidP="0085086D">
      <w:pPr>
        <w:ind w:left="360"/>
        <w:rPr>
          <w:rFonts w:ascii="Times New Roman" w:hAnsi="Times New Roman" w:cs="Times New Roman"/>
        </w:rPr>
      </w:pPr>
    </w:p>
    <w:p w:rsidR="0093699A" w:rsidRDefault="0085086D" w:rsidP="0085086D">
      <w:pPr>
        <w:ind w:left="360"/>
        <w:rPr>
          <w:rFonts w:ascii="Times New Roman" w:hAnsi="Times New Roman" w:cs="Times New Roman"/>
        </w:rPr>
      </w:pPr>
      <w:r>
        <w:rPr>
          <w:rFonts w:ascii="Times New Roman" w:hAnsi="Times New Roman" w:cs="Times New Roman"/>
        </w:rPr>
        <w:t>Lectures might be split across multiple weeks, and/or accompanied by guest lectures/seminars.</w:t>
      </w:r>
    </w:p>
    <w:p w:rsidR="008378E4" w:rsidRDefault="008378E4">
      <w:pPr>
        <w:rPr>
          <w:rFonts w:ascii="Times New Roman" w:hAnsi="Times New Roman" w:cs="Times New Roman"/>
        </w:rPr>
      </w:pPr>
      <w:r>
        <w:rPr>
          <w:rFonts w:ascii="Times New Roman" w:hAnsi="Times New Roman" w:cs="Times New Roman"/>
        </w:rPr>
        <w:br w:type="page"/>
      </w:r>
    </w:p>
    <w:p w:rsidR="0093699A" w:rsidRDefault="0093699A" w:rsidP="0093699A">
      <w:pPr>
        <w:rPr>
          <w:rFonts w:ascii="Times New Roman" w:hAnsi="Times New Roman" w:cs="Times New Roman"/>
          <w:b/>
          <w:bCs/>
          <w:i/>
          <w:iCs/>
        </w:rPr>
      </w:pPr>
      <w:r w:rsidRPr="0093699A">
        <w:rPr>
          <w:rFonts w:ascii="Times New Roman" w:hAnsi="Times New Roman" w:cs="Times New Roman"/>
          <w:b/>
          <w:bCs/>
        </w:rPr>
        <w:lastRenderedPageBreak/>
        <w:t xml:space="preserve">Proposed Syllabus for </w:t>
      </w:r>
      <w:r w:rsidRPr="0093699A">
        <w:rPr>
          <w:rFonts w:ascii="Times New Roman" w:hAnsi="Times New Roman" w:cs="Times New Roman"/>
          <w:b/>
          <w:bCs/>
          <w:i/>
          <w:iCs/>
        </w:rPr>
        <w:t>Optical Interconnects for Digital Systems</w:t>
      </w:r>
    </w:p>
    <w:p w:rsidR="0093699A" w:rsidRDefault="0093699A">
      <w:pPr>
        <w:rPr>
          <w:rFonts w:ascii="Times New Roman" w:hAnsi="Times New Roman" w:cs="Times New Roman"/>
        </w:rPr>
      </w:pPr>
    </w:p>
    <w:p w:rsidR="00682B8D" w:rsidRPr="00682B8D" w:rsidRDefault="00682B8D" w:rsidP="00682B8D">
      <w:pPr>
        <w:rPr>
          <w:rFonts w:ascii="Times New Roman" w:hAnsi="Times New Roman" w:cs="Times New Roman"/>
          <w:b/>
          <w:bCs/>
        </w:rPr>
      </w:pPr>
      <w:r w:rsidRPr="00682B8D">
        <w:rPr>
          <w:rFonts w:ascii="Times New Roman" w:hAnsi="Times New Roman" w:cs="Times New Roman"/>
          <w:b/>
          <w:bCs/>
        </w:rPr>
        <w:t xml:space="preserve">Course Description: </w:t>
      </w:r>
    </w:p>
    <w:p w:rsidR="0093699A" w:rsidRDefault="00682B8D">
      <w:pPr>
        <w:rPr>
          <w:rFonts w:ascii="Times New Roman" w:hAnsi="Times New Roman" w:cs="Times New Roman"/>
        </w:rPr>
      </w:pPr>
      <w:r w:rsidRPr="00682B8D">
        <w:rPr>
          <w:rFonts w:ascii="Times New Roman" w:hAnsi="Times New Roman" w:cs="Times New Roman"/>
        </w:rPr>
        <w:t>High-performance systems face challenges in scaling application performance due to increased communication demands and the energy costs and bandwidth limitations of existing interconnect technologies. Recent developments in silicon photonic technologies offer solutions with high-bandwidth, low-power optical connectivity. The course will explore advanced and emerging optical and electrical interconnection networks, covering current network models and providing essential tools for designing, understanding, and evaluating system networks and architectures. It will encompass various system aspects, from photonic devices to network routing algorithms and protocols, focusing on both physical-layer and system-level energy and performance metrics.</w:t>
      </w:r>
    </w:p>
    <w:p w:rsidR="0093699A" w:rsidRDefault="0093699A">
      <w:pPr>
        <w:rPr>
          <w:rFonts w:ascii="Times New Roman" w:hAnsi="Times New Roman" w:cs="Times New Roman"/>
        </w:rPr>
      </w:pPr>
    </w:p>
    <w:p w:rsidR="00682B8D" w:rsidRDefault="00682B8D">
      <w:pPr>
        <w:rPr>
          <w:rFonts w:ascii="Times New Roman" w:hAnsi="Times New Roman" w:cs="Times New Roman"/>
          <w:b/>
          <w:bCs/>
        </w:rPr>
      </w:pPr>
      <w:r>
        <w:rPr>
          <w:rFonts w:ascii="Times New Roman" w:hAnsi="Times New Roman" w:cs="Times New Roman"/>
          <w:b/>
          <w:bCs/>
        </w:rPr>
        <w:t>Textbooks and References:</w:t>
      </w:r>
    </w:p>
    <w:p w:rsidR="00682B8D" w:rsidRDefault="00682B8D">
      <w:pPr>
        <w:rPr>
          <w:rFonts w:ascii="Times New Roman" w:hAnsi="Times New Roman" w:cs="Times New Roman"/>
        </w:rPr>
      </w:pPr>
      <w:r>
        <w:rPr>
          <w:rFonts w:ascii="Times New Roman" w:hAnsi="Times New Roman" w:cs="Times New Roman"/>
        </w:rPr>
        <w:t>The course does not rely on a single textbook. Reading material will be given, drawn from research articles and book chapters, in addition to the following reference books:</w:t>
      </w:r>
    </w:p>
    <w:p w:rsidR="00682B8D" w:rsidRPr="00D355C0" w:rsidRDefault="00682B8D" w:rsidP="00682B8D">
      <w:pPr>
        <w:pStyle w:val="ListParagraph"/>
        <w:numPr>
          <w:ilvl w:val="0"/>
          <w:numId w:val="2"/>
        </w:numPr>
        <w:rPr>
          <w:rFonts w:ascii="Times New Roman" w:hAnsi="Times New Roman" w:cs="Times New Roman"/>
          <w:i/>
          <w:iCs/>
        </w:rPr>
      </w:pPr>
      <w:r w:rsidRPr="00D355C0">
        <w:rPr>
          <w:rFonts w:ascii="Times New Roman" w:hAnsi="Times New Roman" w:cs="Times New Roman"/>
          <w:i/>
          <w:iCs/>
        </w:rPr>
        <w:t>Optical Interconnects for Future Data Center Networks</w:t>
      </w:r>
    </w:p>
    <w:p w:rsidR="00D355C0" w:rsidRDefault="00D355C0" w:rsidP="00D355C0">
      <w:pPr>
        <w:ind w:left="720"/>
        <w:rPr>
          <w:rFonts w:ascii="Times New Roman" w:hAnsi="Times New Roman" w:cs="Times New Roman"/>
        </w:rPr>
      </w:pPr>
      <w:proofErr w:type="spellStart"/>
      <w:r w:rsidRPr="00D355C0">
        <w:rPr>
          <w:rFonts w:ascii="Times New Roman" w:hAnsi="Times New Roman" w:cs="Times New Roman"/>
        </w:rPr>
        <w:t>Christoforos</w:t>
      </w:r>
      <w:proofErr w:type="spellEnd"/>
      <w:r w:rsidRPr="00D355C0">
        <w:rPr>
          <w:rFonts w:ascii="Times New Roman" w:hAnsi="Times New Roman" w:cs="Times New Roman"/>
        </w:rPr>
        <w:t xml:space="preserve"> </w:t>
      </w:r>
      <w:proofErr w:type="spellStart"/>
      <w:r w:rsidRPr="00D355C0">
        <w:rPr>
          <w:rFonts w:ascii="Times New Roman" w:hAnsi="Times New Roman" w:cs="Times New Roman"/>
        </w:rPr>
        <w:t>Kachris</w:t>
      </w:r>
      <w:proofErr w:type="spellEnd"/>
      <w:r w:rsidRPr="00D355C0">
        <w:rPr>
          <w:rFonts w:ascii="Times New Roman" w:hAnsi="Times New Roman" w:cs="Times New Roman"/>
        </w:rPr>
        <w:t xml:space="preserve">, Keren Bergman, </w:t>
      </w:r>
      <w:r w:rsidR="005B5572">
        <w:rPr>
          <w:rFonts w:ascii="Times New Roman" w:hAnsi="Times New Roman" w:cs="Times New Roman"/>
        </w:rPr>
        <w:t xml:space="preserve">and </w:t>
      </w:r>
      <w:proofErr w:type="spellStart"/>
      <w:r w:rsidRPr="00D355C0">
        <w:rPr>
          <w:rFonts w:ascii="Times New Roman" w:hAnsi="Times New Roman" w:cs="Times New Roman"/>
        </w:rPr>
        <w:t>Ioannis</w:t>
      </w:r>
      <w:proofErr w:type="spellEnd"/>
      <w:r w:rsidRPr="00D355C0">
        <w:rPr>
          <w:rFonts w:ascii="Times New Roman" w:hAnsi="Times New Roman" w:cs="Times New Roman"/>
        </w:rPr>
        <w:t xml:space="preserve"> </w:t>
      </w:r>
      <w:proofErr w:type="spellStart"/>
      <w:r w:rsidRPr="00D355C0">
        <w:rPr>
          <w:rFonts w:ascii="Times New Roman" w:hAnsi="Times New Roman" w:cs="Times New Roman"/>
        </w:rPr>
        <w:t>Tomkos</w:t>
      </w:r>
      <w:proofErr w:type="spellEnd"/>
      <w:r>
        <w:rPr>
          <w:rFonts w:ascii="Times New Roman" w:hAnsi="Times New Roman" w:cs="Times New Roman"/>
        </w:rPr>
        <w:t xml:space="preserve"> (Eds.)</w:t>
      </w:r>
    </w:p>
    <w:p w:rsidR="00D355C0" w:rsidRPr="00D355C0" w:rsidRDefault="00D355C0" w:rsidP="00D355C0">
      <w:pPr>
        <w:pStyle w:val="ListParagraph"/>
        <w:numPr>
          <w:ilvl w:val="0"/>
          <w:numId w:val="2"/>
        </w:numPr>
        <w:rPr>
          <w:rFonts w:ascii="Times New Roman" w:hAnsi="Times New Roman" w:cs="Times New Roman"/>
          <w:i/>
          <w:iCs/>
        </w:rPr>
      </w:pPr>
      <w:r w:rsidRPr="00D355C0">
        <w:rPr>
          <w:rFonts w:ascii="Times New Roman" w:hAnsi="Times New Roman" w:cs="Times New Roman"/>
          <w:i/>
          <w:iCs/>
          <w:color w:val="000000"/>
          <w:kern w:val="0"/>
        </w:rPr>
        <w:t>Principles and Practices of Interconnection Networks</w:t>
      </w:r>
    </w:p>
    <w:p w:rsidR="00D355C0" w:rsidRDefault="00D355C0" w:rsidP="00D355C0">
      <w:pPr>
        <w:ind w:left="720"/>
        <w:rPr>
          <w:rFonts w:ascii="Times New Roman" w:hAnsi="Times New Roman" w:cs="Times New Roman"/>
          <w:color w:val="000000"/>
          <w:kern w:val="0"/>
        </w:rPr>
      </w:pPr>
      <w:r>
        <w:rPr>
          <w:rFonts w:ascii="Times New Roman" w:hAnsi="Times New Roman" w:cs="Times New Roman"/>
          <w:color w:val="000000"/>
          <w:kern w:val="0"/>
        </w:rPr>
        <w:t xml:space="preserve">William James Dally and Brian </w:t>
      </w:r>
      <w:r>
        <w:rPr>
          <w:rFonts w:ascii="Times New Roman" w:hAnsi="Times New Roman" w:cs="Times New Roman"/>
          <w:color w:val="000000"/>
          <w:kern w:val="0"/>
        </w:rPr>
        <w:t xml:space="preserve">Patrick </w:t>
      </w:r>
      <w:r>
        <w:rPr>
          <w:rFonts w:ascii="Times New Roman" w:hAnsi="Times New Roman" w:cs="Times New Roman"/>
          <w:color w:val="000000"/>
          <w:kern w:val="0"/>
        </w:rPr>
        <w:t>Towles</w:t>
      </w:r>
    </w:p>
    <w:p w:rsidR="005B5572" w:rsidRPr="005B5572" w:rsidRDefault="005B5572" w:rsidP="005B5572">
      <w:pPr>
        <w:pStyle w:val="ListParagraph"/>
        <w:numPr>
          <w:ilvl w:val="0"/>
          <w:numId w:val="2"/>
        </w:numPr>
        <w:rPr>
          <w:rFonts w:ascii="Times New Roman" w:hAnsi="Times New Roman" w:cs="Times New Roman"/>
          <w:i/>
          <w:iCs/>
        </w:rPr>
      </w:pPr>
      <w:r w:rsidRPr="005B5572">
        <w:rPr>
          <w:rFonts w:ascii="Times New Roman" w:hAnsi="Times New Roman" w:cs="Times New Roman"/>
          <w:i/>
          <w:iCs/>
        </w:rPr>
        <w:t>Principles of Photonic Integrated Circuits</w:t>
      </w:r>
    </w:p>
    <w:p w:rsidR="005B5572" w:rsidRDefault="005B5572" w:rsidP="005B5572">
      <w:pPr>
        <w:ind w:firstLine="720"/>
        <w:rPr>
          <w:rFonts w:ascii="Times New Roman" w:hAnsi="Times New Roman" w:cs="Times New Roman"/>
        </w:rPr>
      </w:pPr>
      <w:r w:rsidRPr="005B5572">
        <w:rPr>
          <w:rFonts w:ascii="Times New Roman" w:hAnsi="Times New Roman" w:cs="Times New Roman"/>
        </w:rPr>
        <w:t xml:space="preserve">Richard Osgood </w:t>
      </w:r>
      <w:r w:rsidRPr="005B5572">
        <w:rPr>
          <w:rFonts w:ascii="Times New Roman" w:hAnsi="Times New Roman" w:cs="Times New Roman"/>
        </w:rPr>
        <w:t>jr.</w:t>
      </w:r>
      <w:r>
        <w:rPr>
          <w:rFonts w:ascii="Times New Roman" w:hAnsi="Times New Roman" w:cs="Times New Roman"/>
        </w:rPr>
        <w:t xml:space="preserve"> and</w:t>
      </w:r>
      <w:r w:rsidRPr="005B5572">
        <w:rPr>
          <w:rFonts w:ascii="Times New Roman" w:hAnsi="Times New Roman" w:cs="Times New Roman"/>
        </w:rPr>
        <w:t xml:space="preserve"> Xiang Meng</w:t>
      </w:r>
    </w:p>
    <w:p w:rsidR="005B5572" w:rsidRPr="008967A3" w:rsidRDefault="005B5572" w:rsidP="005B5572">
      <w:pPr>
        <w:pStyle w:val="ListParagraph"/>
        <w:numPr>
          <w:ilvl w:val="0"/>
          <w:numId w:val="2"/>
        </w:numPr>
        <w:rPr>
          <w:rFonts w:ascii="Times New Roman" w:hAnsi="Times New Roman" w:cs="Times New Roman"/>
          <w:i/>
          <w:iCs/>
        </w:rPr>
      </w:pPr>
      <w:r w:rsidRPr="008967A3">
        <w:rPr>
          <w:rFonts w:ascii="Times New Roman" w:hAnsi="Times New Roman" w:cs="Times New Roman"/>
          <w:i/>
          <w:iCs/>
          <w:color w:val="000000"/>
          <w:kern w:val="0"/>
        </w:rPr>
        <w:t>Computer Architecture: A Quantitative Approach – Appendix F</w:t>
      </w:r>
    </w:p>
    <w:p w:rsidR="005B5572" w:rsidRDefault="005B5572" w:rsidP="005B5572">
      <w:pPr>
        <w:ind w:left="720"/>
        <w:rPr>
          <w:rFonts w:ascii="Times New Roman" w:hAnsi="Times New Roman" w:cs="Times New Roman"/>
          <w:color w:val="000000"/>
          <w:kern w:val="0"/>
        </w:rPr>
      </w:pPr>
      <w:r>
        <w:rPr>
          <w:rFonts w:ascii="Times New Roman" w:hAnsi="Times New Roman" w:cs="Times New Roman"/>
          <w:color w:val="000000"/>
          <w:kern w:val="0"/>
        </w:rPr>
        <w:t>John Hennessy and David Patterson</w:t>
      </w:r>
      <w:r>
        <w:rPr>
          <w:rFonts w:ascii="Times New Roman" w:hAnsi="Times New Roman" w:cs="Times New Roman"/>
          <w:color w:val="000000"/>
          <w:kern w:val="0"/>
        </w:rPr>
        <w:t xml:space="preserve"> (</w:t>
      </w:r>
      <w:r>
        <w:rPr>
          <w:rFonts w:ascii="Times New Roman" w:hAnsi="Times New Roman" w:cs="Times New Roman"/>
          <w:color w:val="000000"/>
          <w:kern w:val="0"/>
        </w:rPr>
        <w:t>Rev.</w:t>
      </w:r>
      <w:r>
        <w:rPr>
          <w:rFonts w:ascii="Times New Roman" w:hAnsi="Times New Roman" w:cs="Times New Roman"/>
          <w:color w:val="000000"/>
          <w:kern w:val="0"/>
        </w:rPr>
        <w:t xml:space="preserve"> by </w:t>
      </w:r>
      <w:r w:rsidRPr="005B5572">
        <w:rPr>
          <w:rFonts w:ascii="Times New Roman" w:hAnsi="Times New Roman" w:cs="Times New Roman"/>
          <w:color w:val="000000"/>
          <w:kern w:val="0"/>
        </w:rPr>
        <w:t xml:space="preserve">Timothy M. Pinkston and José </w:t>
      </w:r>
      <w:proofErr w:type="spellStart"/>
      <w:r w:rsidRPr="005B5572">
        <w:rPr>
          <w:rFonts w:ascii="Times New Roman" w:hAnsi="Times New Roman" w:cs="Times New Roman"/>
          <w:color w:val="000000"/>
          <w:kern w:val="0"/>
        </w:rPr>
        <w:t>Duato</w:t>
      </w:r>
      <w:proofErr w:type="spellEnd"/>
      <w:r>
        <w:rPr>
          <w:rFonts w:ascii="Times New Roman" w:hAnsi="Times New Roman" w:cs="Times New Roman"/>
          <w:color w:val="000000"/>
          <w:kern w:val="0"/>
        </w:rPr>
        <w:t>)</w:t>
      </w:r>
    </w:p>
    <w:p w:rsidR="008832F6" w:rsidRDefault="008832F6" w:rsidP="008832F6">
      <w:pPr>
        <w:rPr>
          <w:rFonts w:ascii="Times New Roman" w:hAnsi="Times New Roman" w:cs="Times New Roman"/>
          <w:color w:val="000000"/>
          <w:kern w:val="0"/>
        </w:rPr>
      </w:pPr>
    </w:p>
    <w:p w:rsidR="008832F6" w:rsidRPr="008832F6" w:rsidRDefault="008832F6" w:rsidP="008832F6">
      <w:pPr>
        <w:rPr>
          <w:rFonts w:ascii="Times New Roman" w:hAnsi="Times New Roman" w:cs="Times New Roman"/>
          <w:b/>
          <w:bCs/>
          <w:color w:val="000000"/>
          <w:kern w:val="0"/>
        </w:rPr>
      </w:pPr>
      <w:r w:rsidRPr="008832F6">
        <w:rPr>
          <w:rFonts w:ascii="Times New Roman" w:hAnsi="Times New Roman" w:cs="Times New Roman"/>
          <w:b/>
          <w:bCs/>
          <w:color w:val="000000"/>
          <w:kern w:val="0"/>
        </w:rPr>
        <w:t>Course Components:</w:t>
      </w:r>
    </w:p>
    <w:p w:rsidR="008832F6" w:rsidRDefault="008832F6" w:rsidP="008832F6">
      <w:pPr>
        <w:pStyle w:val="ListParagraph"/>
        <w:numPr>
          <w:ilvl w:val="0"/>
          <w:numId w:val="4"/>
        </w:numPr>
        <w:rPr>
          <w:rFonts w:ascii="Times New Roman" w:hAnsi="Times New Roman" w:cs="Times New Roman"/>
          <w:color w:val="000000"/>
          <w:kern w:val="0"/>
        </w:rPr>
      </w:pPr>
      <w:r>
        <w:rPr>
          <w:rFonts w:ascii="Times New Roman" w:hAnsi="Times New Roman" w:cs="Times New Roman"/>
          <w:color w:val="000000"/>
          <w:kern w:val="0"/>
        </w:rPr>
        <w:t>Class participation (20%)</w:t>
      </w:r>
    </w:p>
    <w:p w:rsidR="008832F6" w:rsidRDefault="008832F6" w:rsidP="008832F6">
      <w:pPr>
        <w:pStyle w:val="ListParagraph"/>
        <w:numPr>
          <w:ilvl w:val="0"/>
          <w:numId w:val="4"/>
        </w:numPr>
        <w:rPr>
          <w:rFonts w:ascii="Times New Roman" w:hAnsi="Times New Roman" w:cs="Times New Roman"/>
          <w:color w:val="000000"/>
          <w:kern w:val="0"/>
        </w:rPr>
      </w:pPr>
      <w:r>
        <w:rPr>
          <w:rFonts w:ascii="Times New Roman" w:hAnsi="Times New Roman" w:cs="Times New Roman"/>
          <w:color w:val="000000"/>
          <w:kern w:val="0"/>
        </w:rPr>
        <w:t xml:space="preserve">Literature review presentations (2x) </w:t>
      </w:r>
      <w:r w:rsidR="00AD358C">
        <w:rPr>
          <w:rFonts w:ascii="Times New Roman" w:hAnsi="Times New Roman" w:cs="Times New Roman"/>
          <w:color w:val="000000"/>
          <w:kern w:val="0"/>
        </w:rPr>
        <w:t>(20% each)</w:t>
      </w:r>
    </w:p>
    <w:p w:rsidR="00AD358C" w:rsidRPr="008832F6" w:rsidRDefault="00AD358C" w:rsidP="008832F6">
      <w:pPr>
        <w:pStyle w:val="ListParagraph"/>
        <w:numPr>
          <w:ilvl w:val="0"/>
          <w:numId w:val="4"/>
        </w:numPr>
        <w:rPr>
          <w:rFonts w:ascii="Times New Roman" w:hAnsi="Times New Roman" w:cs="Times New Roman"/>
          <w:color w:val="000000"/>
          <w:kern w:val="0"/>
        </w:rPr>
      </w:pPr>
      <w:r>
        <w:rPr>
          <w:rFonts w:ascii="Times New Roman" w:hAnsi="Times New Roman" w:cs="Times New Roman"/>
          <w:color w:val="000000"/>
          <w:kern w:val="0"/>
        </w:rPr>
        <w:t>Course project (40%)</w:t>
      </w:r>
    </w:p>
    <w:p w:rsidR="008967A3" w:rsidRDefault="008967A3" w:rsidP="008967A3">
      <w:pPr>
        <w:rPr>
          <w:rFonts w:ascii="Times New Roman" w:hAnsi="Times New Roman" w:cs="Times New Roman"/>
          <w:color w:val="000000"/>
          <w:kern w:val="0"/>
        </w:rPr>
      </w:pPr>
    </w:p>
    <w:p w:rsidR="008378E4" w:rsidRDefault="008967A3" w:rsidP="008967A3">
      <w:pPr>
        <w:rPr>
          <w:rFonts w:ascii="Times New Roman" w:hAnsi="Times New Roman" w:cs="Times New Roman"/>
          <w:b/>
          <w:bCs/>
          <w:color w:val="000000"/>
          <w:kern w:val="0"/>
        </w:rPr>
      </w:pPr>
      <w:r>
        <w:rPr>
          <w:rFonts w:ascii="Times New Roman" w:hAnsi="Times New Roman" w:cs="Times New Roman"/>
          <w:b/>
          <w:bCs/>
          <w:color w:val="000000"/>
          <w:kern w:val="0"/>
        </w:rPr>
        <w:t>Lecture Schedule</w:t>
      </w:r>
      <w:r w:rsidR="008378E4">
        <w:rPr>
          <w:rFonts w:ascii="Times New Roman" w:hAnsi="Times New Roman" w:cs="Times New Roman"/>
          <w:b/>
          <w:bCs/>
          <w:color w:val="000000"/>
          <w:kern w:val="0"/>
        </w:rPr>
        <w:t>:</w:t>
      </w:r>
    </w:p>
    <w:p w:rsidR="008967A3" w:rsidRDefault="008967A3" w:rsidP="008967A3">
      <w:pPr>
        <w:pStyle w:val="ListParagraph"/>
        <w:numPr>
          <w:ilvl w:val="0"/>
          <w:numId w:val="3"/>
        </w:numPr>
        <w:rPr>
          <w:rFonts w:ascii="Times New Roman" w:hAnsi="Times New Roman" w:cs="Times New Roman"/>
        </w:rPr>
      </w:pPr>
      <w:r>
        <w:rPr>
          <w:rFonts w:ascii="Times New Roman" w:hAnsi="Times New Roman" w:cs="Times New Roman"/>
        </w:rPr>
        <w:t>Course introduction and supercomputer/datacenter overview</w:t>
      </w:r>
    </w:p>
    <w:p w:rsidR="008967A3" w:rsidRDefault="008967A3" w:rsidP="008967A3">
      <w:pPr>
        <w:pStyle w:val="ListParagraph"/>
        <w:numPr>
          <w:ilvl w:val="0"/>
          <w:numId w:val="3"/>
        </w:numPr>
        <w:rPr>
          <w:rFonts w:ascii="Times New Roman" w:hAnsi="Times New Roman" w:cs="Times New Roman"/>
        </w:rPr>
      </w:pPr>
      <w:r>
        <w:rPr>
          <w:rFonts w:ascii="Times New Roman" w:hAnsi="Times New Roman" w:cs="Times New Roman"/>
        </w:rPr>
        <w:t>Overview of photonic interconnects</w:t>
      </w:r>
    </w:p>
    <w:p w:rsidR="008967A3" w:rsidRDefault="008967A3" w:rsidP="008967A3">
      <w:pPr>
        <w:pStyle w:val="ListParagraph"/>
        <w:numPr>
          <w:ilvl w:val="0"/>
          <w:numId w:val="3"/>
        </w:numPr>
        <w:rPr>
          <w:rFonts w:ascii="Times New Roman" w:hAnsi="Times New Roman" w:cs="Times New Roman"/>
        </w:rPr>
      </w:pPr>
      <w:r>
        <w:rPr>
          <w:rFonts w:ascii="Times New Roman" w:hAnsi="Times New Roman" w:cs="Times New Roman"/>
        </w:rPr>
        <w:t>Interconnection network design considerations</w:t>
      </w:r>
    </w:p>
    <w:p w:rsidR="008967A3" w:rsidRDefault="008967A3" w:rsidP="008967A3">
      <w:pPr>
        <w:pStyle w:val="ListParagraph"/>
        <w:numPr>
          <w:ilvl w:val="0"/>
          <w:numId w:val="3"/>
        </w:numPr>
        <w:rPr>
          <w:rFonts w:ascii="Times New Roman" w:hAnsi="Times New Roman" w:cs="Times New Roman"/>
        </w:rPr>
      </w:pPr>
      <w:r>
        <w:rPr>
          <w:rFonts w:ascii="Times New Roman" w:hAnsi="Times New Roman" w:cs="Times New Roman"/>
        </w:rPr>
        <w:t>Network basics and flow control</w:t>
      </w:r>
    </w:p>
    <w:p w:rsidR="008967A3" w:rsidRPr="008967A3" w:rsidRDefault="008967A3" w:rsidP="008967A3">
      <w:pPr>
        <w:pStyle w:val="ListParagraph"/>
        <w:numPr>
          <w:ilvl w:val="0"/>
          <w:numId w:val="3"/>
        </w:numPr>
        <w:rPr>
          <w:rFonts w:ascii="Times New Roman" w:hAnsi="Times New Roman" w:cs="Times New Roman"/>
        </w:rPr>
      </w:pPr>
      <w:r>
        <w:rPr>
          <w:rFonts w:ascii="Times New Roman" w:hAnsi="Times New Roman" w:cs="Times New Roman"/>
        </w:rPr>
        <w:t>Network topologies, routing, arbitration, and switching – part 1</w:t>
      </w:r>
    </w:p>
    <w:p w:rsidR="008967A3" w:rsidRDefault="008967A3" w:rsidP="008967A3">
      <w:pPr>
        <w:pStyle w:val="ListParagraph"/>
        <w:numPr>
          <w:ilvl w:val="0"/>
          <w:numId w:val="3"/>
        </w:numPr>
        <w:rPr>
          <w:rFonts w:ascii="Times New Roman" w:hAnsi="Times New Roman" w:cs="Times New Roman"/>
        </w:rPr>
      </w:pPr>
      <w:r>
        <w:rPr>
          <w:rFonts w:ascii="Times New Roman" w:hAnsi="Times New Roman" w:cs="Times New Roman"/>
        </w:rPr>
        <w:t>Network topologies, routing, arbitration, and switching – part 2</w:t>
      </w:r>
    </w:p>
    <w:p w:rsidR="008967A3" w:rsidRDefault="008832F6" w:rsidP="008967A3">
      <w:pPr>
        <w:pStyle w:val="ListParagraph"/>
        <w:numPr>
          <w:ilvl w:val="0"/>
          <w:numId w:val="3"/>
        </w:numPr>
        <w:rPr>
          <w:rFonts w:ascii="Times New Roman" w:hAnsi="Times New Roman" w:cs="Times New Roman"/>
        </w:rPr>
      </w:pPr>
      <w:r>
        <w:rPr>
          <w:rFonts w:ascii="Times New Roman" w:hAnsi="Times New Roman" w:cs="Times New Roman"/>
        </w:rPr>
        <w:t>Physical layer design: optical link and components</w:t>
      </w:r>
    </w:p>
    <w:p w:rsidR="008832F6" w:rsidRDefault="008832F6" w:rsidP="008967A3">
      <w:pPr>
        <w:pStyle w:val="ListParagraph"/>
        <w:numPr>
          <w:ilvl w:val="0"/>
          <w:numId w:val="3"/>
        </w:numPr>
        <w:rPr>
          <w:rFonts w:ascii="Times New Roman" w:hAnsi="Times New Roman" w:cs="Times New Roman"/>
        </w:rPr>
      </w:pPr>
      <w:r>
        <w:rPr>
          <w:rFonts w:ascii="Times New Roman" w:hAnsi="Times New Roman" w:cs="Times New Roman"/>
        </w:rPr>
        <w:t>Physical layer design: optical switches</w:t>
      </w:r>
    </w:p>
    <w:p w:rsidR="008832F6" w:rsidRDefault="008832F6" w:rsidP="008967A3">
      <w:pPr>
        <w:pStyle w:val="ListParagraph"/>
        <w:numPr>
          <w:ilvl w:val="0"/>
          <w:numId w:val="3"/>
        </w:numPr>
        <w:rPr>
          <w:rFonts w:ascii="Times New Roman" w:hAnsi="Times New Roman" w:cs="Times New Roman"/>
        </w:rPr>
      </w:pPr>
      <w:r>
        <w:rPr>
          <w:rFonts w:ascii="Times New Roman" w:hAnsi="Times New Roman" w:cs="Times New Roman"/>
        </w:rPr>
        <w:t>Photonic interconnected systems</w:t>
      </w:r>
    </w:p>
    <w:p w:rsidR="008832F6" w:rsidRDefault="008832F6" w:rsidP="008967A3">
      <w:pPr>
        <w:pStyle w:val="ListParagraph"/>
        <w:numPr>
          <w:ilvl w:val="0"/>
          <w:numId w:val="3"/>
        </w:numPr>
        <w:rPr>
          <w:rFonts w:ascii="Times New Roman" w:hAnsi="Times New Roman" w:cs="Times New Roman"/>
        </w:rPr>
      </w:pPr>
      <w:r>
        <w:rPr>
          <w:rFonts w:ascii="Times New Roman" w:hAnsi="Times New Roman" w:cs="Times New Roman"/>
        </w:rPr>
        <w:t>Course project presentations</w:t>
      </w:r>
    </w:p>
    <w:p w:rsidR="008378E4" w:rsidRDefault="008378E4" w:rsidP="008378E4">
      <w:pPr>
        <w:ind w:left="360"/>
        <w:rPr>
          <w:rFonts w:ascii="Times New Roman" w:hAnsi="Times New Roman" w:cs="Times New Roman"/>
        </w:rPr>
      </w:pPr>
    </w:p>
    <w:p w:rsidR="008378E4" w:rsidRPr="008378E4" w:rsidRDefault="008378E4" w:rsidP="008378E4">
      <w:pPr>
        <w:ind w:left="360"/>
        <w:rPr>
          <w:rFonts w:ascii="Times New Roman" w:hAnsi="Times New Roman" w:cs="Times New Roman"/>
        </w:rPr>
      </w:pPr>
      <w:r>
        <w:rPr>
          <w:rFonts w:ascii="Times New Roman" w:hAnsi="Times New Roman" w:cs="Times New Roman"/>
        </w:rPr>
        <w:t>Lectures might be split across multiple weeks, and/or accompanied by guest lectures/seminars.</w:t>
      </w:r>
    </w:p>
    <w:sectPr w:rsidR="008378E4" w:rsidRPr="0083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5DE"/>
    <w:multiLevelType w:val="hybridMultilevel"/>
    <w:tmpl w:val="E702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00DB8"/>
    <w:multiLevelType w:val="hybridMultilevel"/>
    <w:tmpl w:val="3C3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4658D"/>
    <w:multiLevelType w:val="hybridMultilevel"/>
    <w:tmpl w:val="183A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40EC1"/>
    <w:multiLevelType w:val="hybridMultilevel"/>
    <w:tmpl w:val="3E6E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2603"/>
    <w:multiLevelType w:val="hybridMultilevel"/>
    <w:tmpl w:val="615C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54208"/>
    <w:multiLevelType w:val="hybridMultilevel"/>
    <w:tmpl w:val="90685C4C"/>
    <w:lvl w:ilvl="0" w:tplc="B3B232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17505"/>
    <w:multiLevelType w:val="hybridMultilevel"/>
    <w:tmpl w:val="D0EA3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303757">
    <w:abstractNumId w:val="2"/>
  </w:num>
  <w:num w:numId="2" w16cid:durableId="195701481">
    <w:abstractNumId w:val="6"/>
  </w:num>
  <w:num w:numId="3" w16cid:durableId="1726636577">
    <w:abstractNumId w:val="5"/>
  </w:num>
  <w:num w:numId="4" w16cid:durableId="338893062">
    <w:abstractNumId w:val="1"/>
  </w:num>
  <w:num w:numId="5" w16cid:durableId="1073551794">
    <w:abstractNumId w:val="0"/>
  </w:num>
  <w:num w:numId="6" w16cid:durableId="647973346">
    <w:abstractNumId w:val="3"/>
  </w:num>
  <w:num w:numId="7" w16cid:durableId="146173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E8"/>
    <w:rsid w:val="00176081"/>
    <w:rsid w:val="002767F1"/>
    <w:rsid w:val="004C0957"/>
    <w:rsid w:val="005B5572"/>
    <w:rsid w:val="00682B8D"/>
    <w:rsid w:val="008378E4"/>
    <w:rsid w:val="0085086D"/>
    <w:rsid w:val="008832F6"/>
    <w:rsid w:val="008967A3"/>
    <w:rsid w:val="0093699A"/>
    <w:rsid w:val="009B1A38"/>
    <w:rsid w:val="00AB2744"/>
    <w:rsid w:val="00AD358C"/>
    <w:rsid w:val="00C041E8"/>
    <w:rsid w:val="00CB7B6F"/>
    <w:rsid w:val="00D355C0"/>
    <w:rsid w:val="00EE48FA"/>
    <w:rsid w:val="00F36C4C"/>
    <w:rsid w:val="00F5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7F9CC5"/>
  <w15:chartTrackingRefBased/>
  <w15:docId w15:val="{F01F3F2D-E3E2-7348-B889-1C3991B1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4230">
      <w:bodyDiv w:val="1"/>
      <w:marLeft w:val="0"/>
      <w:marRight w:val="0"/>
      <w:marTop w:val="0"/>
      <w:marBottom w:val="0"/>
      <w:divBdr>
        <w:top w:val="none" w:sz="0" w:space="0" w:color="auto"/>
        <w:left w:val="none" w:sz="0" w:space="0" w:color="auto"/>
        <w:bottom w:val="none" w:sz="0" w:space="0" w:color="auto"/>
        <w:right w:val="none" w:sz="0" w:space="0" w:color="auto"/>
      </w:divBdr>
    </w:div>
    <w:div w:id="161628676">
      <w:bodyDiv w:val="1"/>
      <w:marLeft w:val="0"/>
      <w:marRight w:val="0"/>
      <w:marTop w:val="0"/>
      <w:marBottom w:val="0"/>
      <w:divBdr>
        <w:top w:val="none" w:sz="0" w:space="0" w:color="auto"/>
        <w:left w:val="none" w:sz="0" w:space="0" w:color="auto"/>
        <w:bottom w:val="none" w:sz="0" w:space="0" w:color="auto"/>
        <w:right w:val="none" w:sz="0" w:space="0" w:color="auto"/>
      </w:divBdr>
    </w:div>
    <w:div w:id="279529374">
      <w:bodyDiv w:val="1"/>
      <w:marLeft w:val="0"/>
      <w:marRight w:val="0"/>
      <w:marTop w:val="0"/>
      <w:marBottom w:val="0"/>
      <w:divBdr>
        <w:top w:val="none" w:sz="0" w:space="0" w:color="auto"/>
        <w:left w:val="none" w:sz="0" w:space="0" w:color="auto"/>
        <w:bottom w:val="none" w:sz="0" w:space="0" w:color="auto"/>
        <w:right w:val="none" w:sz="0" w:space="0" w:color="auto"/>
      </w:divBdr>
      <w:divsChild>
        <w:div w:id="1576741307">
          <w:marLeft w:val="0"/>
          <w:marRight w:val="0"/>
          <w:marTop w:val="0"/>
          <w:marBottom w:val="0"/>
          <w:divBdr>
            <w:top w:val="none" w:sz="0" w:space="0" w:color="auto"/>
            <w:left w:val="none" w:sz="0" w:space="0" w:color="auto"/>
            <w:bottom w:val="none" w:sz="0" w:space="0" w:color="auto"/>
            <w:right w:val="none" w:sz="0" w:space="0" w:color="auto"/>
          </w:divBdr>
          <w:divsChild>
            <w:div w:id="171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6245">
      <w:bodyDiv w:val="1"/>
      <w:marLeft w:val="0"/>
      <w:marRight w:val="0"/>
      <w:marTop w:val="0"/>
      <w:marBottom w:val="0"/>
      <w:divBdr>
        <w:top w:val="none" w:sz="0" w:space="0" w:color="auto"/>
        <w:left w:val="none" w:sz="0" w:space="0" w:color="auto"/>
        <w:bottom w:val="none" w:sz="0" w:space="0" w:color="auto"/>
        <w:right w:val="none" w:sz="0" w:space="0" w:color="auto"/>
      </w:divBdr>
    </w:div>
    <w:div w:id="1134058968">
      <w:bodyDiv w:val="1"/>
      <w:marLeft w:val="0"/>
      <w:marRight w:val="0"/>
      <w:marTop w:val="0"/>
      <w:marBottom w:val="0"/>
      <w:divBdr>
        <w:top w:val="none" w:sz="0" w:space="0" w:color="auto"/>
        <w:left w:val="none" w:sz="0" w:space="0" w:color="auto"/>
        <w:bottom w:val="none" w:sz="0" w:space="0" w:color="auto"/>
        <w:right w:val="none" w:sz="0" w:space="0" w:color="auto"/>
      </w:divBdr>
    </w:div>
    <w:div w:id="1298799598">
      <w:bodyDiv w:val="1"/>
      <w:marLeft w:val="0"/>
      <w:marRight w:val="0"/>
      <w:marTop w:val="0"/>
      <w:marBottom w:val="0"/>
      <w:divBdr>
        <w:top w:val="none" w:sz="0" w:space="0" w:color="auto"/>
        <w:left w:val="none" w:sz="0" w:space="0" w:color="auto"/>
        <w:bottom w:val="none" w:sz="0" w:space="0" w:color="auto"/>
        <w:right w:val="none" w:sz="0" w:space="0" w:color="auto"/>
      </w:divBdr>
      <w:divsChild>
        <w:div w:id="646788535">
          <w:marLeft w:val="0"/>
          <w:marRight w:val="0"/>
          <w:marTop w:val="0"/>
          <w:marBottom w:val="0"/>
          <w:divBdr>
            <w:top w:val="none" w:sz="0" w:space="0" w:color="auto"/>
            <w:left w:val="none" w:sz="0" w:space="0" w:color="auto"/>
            <w:bottom w:val="none" w:sz="0" w:space="0" w:color="auto"/>
            <w:right w:val="none" w:sz="0" w:space="0" w:color="auto"/>
          </w:divBdr>
          <w:divsChild>
            <w:div w:id="4089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545">
      <w:bodyDiv w:val="1"/>
      <w:marLeft w:val="0"/>
      <w:marRight w:val="0"/>
      <w:marTop w:val="0"/>
      <w:marBottom w:val="0"/>
      <w:divBdr>
        <w:top w:val="none" w:sz="0" w:space="0" w:color="auto"/>
        <w:left w:val="none" w:sz="0" w:space="0" w:color="auto"/>
        <w:bottom w:val="none" w:sz="0" w:space="0" w:color="auto"/>
        <w:right w:val="none" w:sz="0" w:space="0" w:color="auto"/>
      </w:divBdr>
    </w:div>
    <w:div w:id="1747263212">
      <w:bodyDiv w:val="1"/>
      <w:marLeft w:val="0"/>
      <w:marRight w:val="0"/>
      <w:marTop w:val="0"/>
      <w:marBottom w:val="0"/>
      <w:divBdr>
        <w:top w:val="none" w:sz="0" w:space="0" w:color="auto"/>
        <w:left w:val="none" w:sz="0" w:space="0" w:color="auto"/>
        <w:bottom w:val="none" w:sz="0" w:space="0" w:color="auto"/>
        <w:right w:val="none" w:sz="0" w:space="0" w:color="auto"/>
      </w:divBdr>
    </w:div>
    <w:div w:id="2068525685">
      <w:bodyDiv w:val="1"/>
      <w:marLeft w:val="0"/>
      <w:marRight w:val="0"/>
      <w:marTop w:val="0"/>
      <w:marBottom w:val="0"/>
      <w:divBdr>
        <w:top w:val="none" w:sz="0" w:space="0" w:color="auto"/>
        <w:left w:val="none" w:sz="0" w:space="0" w:color="auto"/>
        <w:bottom w:val="none" w:sz="0" w:space="0" w:color="auto"/>
        <w:right w:val="none" w:sz="0" w:space="0" w:color="auto"/>
      </w:divBdr>
    </w:div>
    <w:div w:id="209219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Wang</dc:creator>
  <cp:keywords/>
  <dc:description/>
  <cp:lastModifiedBy>Yuyang Wang</cp:lastModifiedBy>
  <cp:revision>10</cp:revision>
  <dcterms:created xsi:type="dcterms:W3CDTF">2023-12-15T12:45:00Z</dcterms:created>
  <dcterms:modified xsi:type="dcterms:W3CDTF">2023-12-16T01:27:00Z</dcterms:modified>
</cp:coreProperties>
</file>