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8.png" ContentType="image/png"/>
  <Override PartName="/word/media/rId26.jpg" ContentType="image/jpeg"/>
  <Override PartName="/word/media/rId40.jpg" ContentType="image/jpeg"/>
  <Override PartName="/word/media/rId45.jpg" ContentType="image/jpeg"/>
  <Override PartName="/word/media/rId71.gif" ContentType="image/gif"/>
  <Override PartName="/word/media/rId36.webp" ContentType="image/webp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Notes</w:t>
      </w:r>
      <w:r>
        <w:t xml:space="preserve"> </w:t>
      </w:r>
      <w:r>
        <w:t xml:space="preserve">on</w:t>
      </w:r>
      <w:r>
        <w:t xml:space="preserve"> </w:t>
      </w:r>
      <w:r>
        <w:t xml:space="preserve">Reproducible</w:t>
      </w:r>
      <w:r>
        <w:t xml:space="preserve"> </w:t>
      </w:r>
      <w:r>
        <w:t xml:space="preserve">Research</w:t>
      </w:r>
    </w:p>
    <w:p>
      <w:pPr>
        <w:pStyle w:val="Author"/>
      </w:pPr>
      <w:r>
        <w:t xml:space="preserve">Zane</w:t>
      </w:r>
      <w:r>
        <w:t xml:space="preserve"> </w:t>
      </w:r>
      <w:r>
        <w:t xml:space="preserve">Billings</w:t>
      </w:r>
    </w:p>
    <w:p>
      <w:pPr>
        <w:pStyle w:val="Date"/>
      </w:pPr>
      <w:r>
        <w:t xml:space="preserve">2023-11-10</w:t>
      </w:r>
    </w:p>
    <w:bookmarkStart w:id="21" w:name="about-me"/>
    <w:p>
      <w:pPr>
        <w:pStyle w:val="Heading1"/>
      </w:pPr>
      <w:r>
        <w:t xml:space="preserve">About me</w:t>
      </w:r>
    </w:p>
    <w:p>
      <w:pPr>
        <w:numPr>
          <w:ilvl w:val="0"/>
          <w:numId w:val="1001"/>
        </w:numPr>
        <w:pStyle w:val="Compact"/>
      </w:pPr>
      <w:r>
        <w:t xml:space="preserve">PhD student in Epid/Bios working with Andreas Handel</w:t>
      </w:r>
    </w:p>
    <w:p>
      <w:pPr>
        <w:numPr>
          <w:ilvl w:val="0"/>
          <w:numId w:val="1001"/>
        </w:numPr>
        <w:pStyle w:val="Compact"/>
      </w:pPr>
      <w:r>
        <w:t xml:space="preserve">Started using R (Markdown) in 2017.</w:t>
      </w:r>
    </w:p>
    <w:p>
      <w:pPr>
        <w:numPr>
          <w:ilvl w:val="0"/>
          <w:numId w:val="1001"/>
        </w:numPr>
        <w:pStyle w:val="Compact"/>
      </w:pPr>
      <w:r>
        <w:t xml:space="preserve">I do pretty much all of my research in R / R Markdown / Quarto.</w:t>
      </w:r>
    </w:p>
    <w:p>
      <w:pPr>
        <w:numPr>
          <w:ilvl w:val="0"/>
          <w:numId w:val="1001"/>
        </w:numPr>
        <w:pStyle w:val="Compact"/>
      </w:pPr>
      <w:r>
        <w:t xml:space="preserve">For more info see</w:t>
      </w:r>
      <w:r>
        <w:t xml:space="preserve"> </w:t>
      </w:r>
      <w:hyperlink r:id="rId20">
        <w:r>
          <w:rPr>
            <w:rStyle w:val="Hyperlink"/>
          </w:rPr>
          <w:t xml:space="preserve">https://wzbillings.com</w:t>
        </w:r>
      </w:hyperlink>
      <w:r>
        <w:t xml:space="preserve">.</w:t>
      </w:r>
    </w:p>
    <w:bookmarkEnd w:id="21"/>
    <w:bookmarkStart w:id="22" w:name="learning-goals"/>
    <w:p>
      <w:pPr>
        <w:pStyle w:val="Heading1"/>
      </w:pPr>
      <w:r>
        <w:t xml:space="preserve">Learning goals</w:t>
      </w:r>
    </w:p>
    <w:p>
      <w:pPr>
        <w:pStyle w:val="FirstParagraph"/>
      </w:pPr>
      <w:r>
        <w:t xml:space="preserve">By the end of this workshop you should be able to:</w:t>
      </w:r>
    </w:p>
    <w:p>
      <w:pPr>
        <w:numPr>
          <w:ilvl w:val="0"/>
          <w:numId w:val="1002"/>
        </w:numPr>
        <w:pStyle w:val="Compact"/>
      </w:pPr>
      <w:r>
        <w:t xml:space="preserve">Articulate the necessity of and basic concepts behind reproducible research;</w:t>
      </w:r>
    </w:p>
    <w:p>
      <w:pPr>
        <w:numPr>
          <w:ilvl w:val="0"/>
          <w:numId w:val="1002"/>
        </w:numPr>
        <w:pStyle w:val="Compact"/>
      </w:pPr>
      <w:r>
        <w:t xml:space="preserve">Start a new R project, and know the advantages of using one;</w:t>
      </w:r>
    </w:p>
    <w:p>
      <w:pPr>
        <w:numPr>
          <w:ilvl w:val="0"/>
          <w:numId w:val="1002"/>
        </w:numPr>
        <w:pStyle w:val="Compact"/>
      </w:pPr>
      <w:r>
        <w:t xml:space="preserve">Explain how the R history inhibits reproducible research’;</w:t>
      </w:r>
    </w:p>
    <w:p>
      <w:pPr>
        <w:numPr>
          <w:ilvl w:val="0"/>
          <w:numId w:val="1002"/>
        </w:numPr>
        <w:pStyle w:val="Compact"/>
      </w:pPr>
      <w:r>
        <w:t xml:space="preserve">List which parts of the coding environment are real and which are temporary;</w:t>
      </w:r>
    </w:p>
    <w:p>
      <w:pPr>
        <w:numPr>
          <w:ilvl w:val="0"/>
          <w:numId w:val="1002"/>
        </w:numPr>
        <w:pStyle w:val="Compact"/>
      </w:pPr>
      <w:r>
        <w:t xml:space="preserve">Use good coding practices for handling dependencies in an R project;</w:t>
      </w:r>
    </w:p>
    <w:p>
      <w:pPr>
        <w:numPr>
          <w:ilvl w:val="0"/>
          <w:numId w:val="1002"/>
        </w:numPr>
        <w:pStyle w:val="Compact"/>
      </w:pPr>
      <w:r>
        <w:t xml:space="preserve">Organize your code into R Markdown and R script files, and justify your</w:t>
      </w:r>
      <w:r>
        <w:t xml:space="preserve"> </w:t>
      </w:r>
      <w:r>
        <w:t xml:space="preserve">choice of organization;</w:t>
      </w:r>
    </w:p>
    <w:p>
      <w:pPr>
        <w:numPr>
          <w:ilvl w:val="0"/>
          <w:numId w:val="1002"/>
        </w:numPr>
        <w:pStyle w:val="Compact"/>
      </w:pPr>
      <w:r>
        <w:t xml:space="preserve">Rewrite R code in a modular format; and</w:t>
      </w:r>
    </w:p>
    <w:p>
      <w:pPr>
        <w:numPr>
          <w:ilvl w:val="0"/>
          <w:numId w:val="1002"/>
        </w:numPr>
        <w:pStyle w:val="Compact"/>
      </w:pPr>
      <w:r>
        <w:t xml:space="preserve">Make a plan for implementing these and other reproducible research tools in</w:t>
      </w:r>
      <w:r>
        <w:t xml:space="preserve"> </w:t>
      </w:r>
      <w:r>
        <w:t xml:space="preserve">your own work.</w:t>
      </w:r>
    </w:p>
    <w:p>
      <w:pPr>
        <w:pStyle w:val="FirstParagraph"/>
      </w:pPr>
      <w:r>
        <w:t xml:space="preserve">That’s a lot of learning goals for this amount of time, so we better get</w:t>
      </w:r>
      <w:r>
        <w:t xml:space="preserve"> </w:t>
      </w:r>
      <w:r>
        <w:t xml:space="preserve">started.</w:t>
      </w:r>
    </w:p>
    <w:bookmarkEnd w:id="22"/>
    <w:bookmarkStart w:id="35" w:name="what-is-rr"/>
    <w:p>
      <w:pPr>
        <w:pStyle w:val="Heading1"/>
      </w:pPr>
      <w:r>
        <w:t xml:space="preserve">What is RR</w:t>
      </w:r>
    </w:p>
    <w:p>
      <w:pPr>
        <w:pStyle w:val="FirstParagraph"/>
      </w:pPr>
      <w:r>
        <w:drawing>
          <wp:inline>
            <wp:extent cx="5334000" cy="215131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static/RR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Reproducible research is the idea that another researcher should be able to</w:t>
      </w:r>
      <w:r>
        <w:t xml:space="preserve"> </w:t>
      </w:r>
      <w:r>
        <w:t xml:space="preserve">take your code and your data and reproduce your analytic results! (Different</w:t>
      </w:r>
      <w:r>
        <w:t xml:space="preserve"> </w:t>
      </w:r>
      <w:r>
        <w:t xml:space="preserve">from, but related to, the also-important concept of replicability.)</w:t>
      </w:r>
    </w:p>
    <w:p>
      <w:pPr>
        <w:pStyle w:val="BodyText"/>
      </w:pPr>
      <w:r>
        <w:rPr>
          <w:bCs/>
          <w:b/>
        </w:rPr>
        <w:t xml:space="preserve">What do you need to reproduce an analysis?</w:t>
      </w:r>
    </w:p>
    <w:p>
      <w:pPr>
        <w:pStyle w:val="BodyText"/>
      </w:pPr>
      <w:r>
        <w:t xml:space="preserve">A lot of the time, people want you to start with 7000 things all at the same</w:t>
      </w:r>
      <w:r>
        <w:t xml:space="preserve"> </w:t>
      </w:r>
      <w:r>
        <w:t xml:space="preserve">time and make your research automatically reproducible and use a bunch of</w:t>
      </w:r>
      <w:r>
        <w:t xml:space="preserve"> </w:t>
      </w:r>
      <w:r>
        <w:t xml:space="preserve">different softwares. Reproducible research can often feel like an unattainable</w:t>
      </w:r>
      <w:r>
        <w:t xml:space="preserve"> </w:t>
      </w:r>
      <w:r>
        <w:t xml:space="preserve">cliff that will make you think</w:t>
      </w:r>
      <w:r>
        <w:t xml:space="preserve"> </w:t>
      </w:r>
      <w:r>
        <w:t xml:space="preserve">“</w:t>
      </w:r>
      <w:r>
        <w:t xml:space="preserve">ok, well I can’t do all that, so why even try?</w:t>
      </w:r>
      <w:r>
        <w:t xml:space="preserve">”</w:t>
      </w:r>
    </w:p>
    <w:p>
      <w:pPr>
        <w:pStyle w:val="CaptionedFigure"/>
      </w:pPr>
      <w:r>
        <w:drawing>
          <wp:inline>
            <wp:extent cx="5334000" cy="3996944"/>
            <wp:effectExtent b="0" l="0" r="0" t="0"/>
            <wp:docPr descr="Image Source" title="" id="27" name="Picture"/>
            <a:graphic>
              <a:graphicData uri="http://schemas.openxmlformats.org/drawingml/2006/picture">
                <pic:pic>
                  <pic:nvPicPr>
                    <pic:cNvPr descr="static/eeaao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  <w:r>
        <w:t xml:space="preserve"> </w:t>
      </w:r>
      <w:hyperlink r:id="rId29">
        <w:r>
          <w:rPr>
            <w:rStyle w:val="Hyperlink"/>
          </w:rPr>
          <w:t xml:space="preserve">Source</w:t>
        </w:r>
      </w:hyperlink>
    </w:p>
    <w:p>
      <w:pPr>
        <w:pStyle w:val="BodyText"/>
      </w:pPr>
    </w:p>
    <w:p>
      <w:pPr>
        <w:pStyle w:val="BodyText"/>
      </w:pPr>
      <w:r>
        <w:t xml:space="preserve">IMO this reproducible research stuff is often incredibly overwhelming. People</w:t>
      </w:r>
      <w:r>
        <w:t xml:space="preserve"> </w:t>
      </w:r>
      <w:r>
        <w:t xml:space="preserve">seem to want you to transfer from SPSS to makefiles and automated code</w:t>
      </w:r>
      <w:r>
        <w:t xml:space="preserve"> </w:t>
      </w:r>
      <w:r>
        <w:t xml:space="preserve">instantly. But I don’t want you to do that.</w:t>
      </w:r>
    </w:p>
    <w:p>
      <w:pPr>
        <w:pStyle w:val="BodyText"/>
      </w:pPr>
      <w:r>
        <w:t xml:space="preserve">Instead of talking about</w:t>
      </w:r>
      <w:r>
        <w:t xml:space="preserve"> </w:t>
      </w:r>
      <w:r>
        <w:t xml:space="preserve">“</w:t>
      </w:r>
      <w:r>
        <w:t xml:space="preserve">best</w:t>
      </w:r>
      <w:r>
        <w:t xml:space="preserve">”</w:t>
      </w:r>
      <w:r>
        <w:t xml:space="preserve"> </w:t>
      </w:r>
      <w:r>
        <w:t xml:space="preserve">reproducible research practices, let’s talk</w:t>
      </w:r>
      <w:r>
        <w:t xml:space="preserve"> </w:t>
      </w:r>
      <w:r>
        <w:t xml:space="preserve">about</w:t>
      </w:r>
      <w:r>
        <w:t xml:space="preserve"> </w:t>
      </w:r>
      <w:r>
        <w:t xml:space="preserve">“</w:t>
      </w:r>
      <w:r>
        <w:t xml:space="preserve">good enough</w:t>
      </w:r>
      <w:r>
        <w:t xml:space="preserve">”</w:t>
      </w:r>
      <w:r>
        <w:t xml:space="preserve"> </w:t>
      </w:r>
      <w:r>
        <w:t xml:space="preserve">reproducible research practices. You know, stuff that</w:t>
      </w:r>
      <w:r>
        <w:t xml:space="preserve"> </w:t>
      </w:r>
      <w:r>
        <w:t xml:space="preserve">will be good enough to get you through any federal funding mandates for</w:t>
      </w:r>
      <w:r>
        <w:t xml:space="preserve"> </w:t>
      </w:r>
      <w:r>
        <w:t xml:space="preserve">reproducibility that come out.</w:t>
      </w:r>
    </w:p>
    <w:p>
      <w:pPr>
        <w:pStyle w:val="BodyText"/>
      </w:pPr>
      <w:r>
        <w:t xml:space="preserve">If you want to know more about the motivations for reproducible research and</w:t>
      </w:r>
      <w:r>
        <w:t xml:space="preserve"> </w:t>
      </w:r>
      <w:r>
        <w:t xml:space="preserve">open science in general, you can see</w:t>
      </w:r>
      <w:r>
        <w:t xml:space="preserve"> </w:t>
      </w:r>
      <w:hyperlink r:id="rId30">
        <w:r>
          <w:rPr>
            <w:rStyle w:val="Hyperlink"/>
          </w:rPr>
          <w:t xml:space="preserve">my powerpoint for that on my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website</w:t>
        </w:r>
      </w:hyperlink>
      <w:r>
        <w:t xml:space="preserve">. I also have</w:t>
      </w:r>
      <w:r>
        <w:t xml:space="preserve"> </w:t>
      </w:r>
      <w:r>
        <w:t xml:space="preserve">a bit of a longer walkthrough of some RR concepts you can see</w:t>
      </w:r>
      <w:r>
        <w:t xml:space="preserve"> </w:t>
      </w:r>
      <w:hyperlink r:id="rId31">
        <w:r>
          <w:rPr>
            <w:rStyle w:val="Hyperlink"/>
          </w:rPr>
          <w:t xml:space="preserve">here</w:t>
        </w:r>
      </w:hyperlink>
      <w:r>
        <w:t xml:space="preserve">, but that</w:t>
      </w:r>
      <w:r>
        <w:t xml:space="preserve"> </w:t>
      </w:r>
      <w:r>
        <w:t xml:space="preserve">really needs to be cleaned up. I also have a page that I wrote for my adviser</w:t>
      </w:r>
      <w:r>
        <w:t xml:space="preserve"> </w:t>
      </w:r>
      <w:r>
        <w:t xml:space="preserve">Andreas’ online course, which you can find</w:t>
      </w:r>
      <w:r>
        <w:t xml:space="preserve"> </w:t>
      </w:r>
      <w:hyperlink r:id="rId32">
        <w:r>
          <w:rPr>
            <w:rStyle w:val="Hyperlink"/>
          </w:rPr>
          <w:t xml:space="preserve">here</w:t>
        </w:r>
      </w:hyperlink>
      <w:r>
        <w:t xml:space="preserve">.</w:t>
      </w:r>
      <w:r>
        <w:t xml:space="preserve"> </w:t>
      </w:r>
      <w:r>
        <w:t xml:space="preserve">He edited that one, so it’s maybe better.</w:t>
      </w:r>
    </w:p>
    <w:p>
      <w:pPr>
        <w:pStyle w:val="BodyText"/>
      </w:pPr>
      <w:r>
        <w:t xml:space="preserve">For an example of a reproducible research project, you can check out my</w:t>
      </w:r>
      <w:r>
        <w:t xml:space="preserve"> </w:t>
      </w:r>
      <w:r>
        <w:t xml:space="preserve">collaborator</w:t>
      </w:r>
      <w:r>
        <w:t xml:space="preserve"> </w:t>
      </w:r>
      <w:hyperlink r:id="rId33">
        <w:r>
          <w:rPr>
            <w:rStyle w:val="Hyperlink"/>
          </w:rPr>
          <w:t xml:space="preserve">Dr. Brian McKay</w:t>
        </w:r>
      </w:hyperlink>
      <w:r>
        <w:t xml:space="preserve">’s</w:t>
      </w:r>
      <w:r>
        <w:t xml:space="preserve"> </w:t>
      </w:r>
      <w:r>
        <w:t xml:space="preserve">paper that you can find</w:t>
      </w:r>
      <w:r>
        <w:t xml:space="preserve"> </w:t>
      </w:r>
      <w:hyperlink r:id="rId34">
        <w:r>
          <w:rPr>
            <w:rStyle w:val="Hyperlink"/>
          </w:rPr>
          <w:t xml:space="preserve">on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dryad</w:t>
        </w:r>
      </w:hyperlink>
      <w:r>
        <w:t xml:space="preserve">. You</w:t>
      </w:r>
      <w:r>
        <w:t xml:space="preserve"> </w:t>
      </w:r>
      <w:r>
        <w:t xml:space="preserve">can actually download all the data and code from here, and the last time I</w:t>
      </w:r>
      <w:r>
        <w:t xml:space="preserve"> </w:t>
      </w:r>
      <w:r>
        <w:t xml:space="preserve">checked it, I could still get all the code to run on my computer.</w:t>
      </w:r>
    </w:p>
    <w:p>
      <w:pPr>
        <w:pStyle w:val="BodyText"/>
      </w:pPr>
      <w:r>
        <w:t xml:space="preserve">Let’s go ahead and get started with those</w:t>
      </w:r>
      <w:r>
        <w:t xml:space="preserve"> </w:t>
      </w:r>
      <w:r>
        <w:t xml:space="preserve">“</w:t>
      </w:r>
      <w:r>
        <w:t xml:space="preserve">good enough statistical practices.</w:t>
      </w:r>
      <w:r>
        <w:t xml:space="preserve">”</w:t>
      </w:r>
    </w:p>
    <w:bookmarkEnd w:id="35"/>
    <w:bookmarkStart w:id="44" w:name="r-projects-and-arson"/>
    <w:p>
      <w:pPr>
        <w:pStyle w:val="Heading1"/>
      </w:pPr>
      <w:r>
        <w:t xml:space="preserve">R projects and aRson</w:t>
      </w:r>
    </w:p>
    <w:p>
      <w:pPr>
        <w:pStyle w:val="FirstParagraph"/>
      </w:pPr>
      <w:r>
        <w:t xml:space="preserve">How does R find your files?</w:t>
      </w:r>
    </w:p>
    <w:p>
      <w:pPr>
        <w:pStyle w:val="BodyText"/>
      </w:pPr>
      <w:r>
        <w:t xml:space="preserve">To talk about that, we probably need to talk about what a file tree is.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A file tree example." title="" id="37" name="Picture"/>
            <a:graphic>
              <a:graphicData uri="http://schemas.openxmlformats.org/drawingml/2006/picture">
                <pic:pic>
                  <pic:nvPicPr>
                    <pic:cNvPr descr="static/presentation4.webp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39">
        <w:r>
          <w:rPr>
            <w:rStyle w:val="Hyperlink"/>
          </w:rPr>
          <w:t xml:space="preserve">Image source</w:t>
        </w:r>
      </w:hyperlink>
    </w:p>
    <w:p>
      <w:pPr>
        <w:pStyle w:val="BodyText"/>
      </w:pPr>
      <w:r>
        <w:rPr>
          <w:iCs/>
          <w:i/>
        </w:rPr>
        <w:t xml:space="preserve">R has a neat thing called the</w:t>
      </w:r>
      <w:r>
        <w:t xml:space="preserve"> </w:t>
      </w:r>
      <w:r>
        <w:rPr>
          <w:iCs/>
          <w:i/>
          <w:bCs/>
          <w:b/>
        </w:rPr>
        <w:t xml:space="preserve">working directory</w:t>
      </w:r>
      <w:r>
        <w:t xml:space="preserve"> </w:t>
      </w:r>
      <w:r>
        <w:rPr>
          <w:iCs/>
          <w:i/>
        </w:rPr>
        <w:t xml:space="preserve">that makes the</w:t>
      </w:r>
      <w:r>
        <w:rPr>
          <w:iCs/>
          <w:i/>
        </w:rPr>
        <w:t xml:space="preserve"> </w:t>
      </w:r>
      <w:r>
        <w:rPr>
          <w:iCs/>
          <w:i/>
        </w:rPr>
        <w:t xml:space="preserve">whole tree easier to navigate.</w:t>
      </w:r>
    </w:p>
    <w:p>
      <w:pPr>
        <w:pStyle w:val="BodyText"/>
      </w:pPr>
      <w:r>
        <w:t xml:space="preserve">For example, if I need you to go get something from my house, and you got</w:t>
      </w:r>
      <w:r>
        <w:t xml:space="preserve"> </w:t>
      </w:r>
      <w:r>
        <w:t xml:space="preserve">no clue where that is, I have to tell you:</w:t>
      </w:r>
      <w:r>
        <w:t xml:space="preserve"> </w:t>
      </w:r>
      <w:r>
        <w:t xml:space="preserve">1. Get to Athens, GA.</w:t>
      </w:r>
      <w:r>
        <w:t xml:space="preserve"> </w:t>
      </w:r>
      <w:r>
        <w:t xml:space="preserve">1. Go to [Zane’s House Address].</w:t>
      </w:r>
      <w:r>
        <w:t xml:space="preserve"> </w:t>
      </w:r>
      <w:r>
        <w:t xml:space="preserve">1. Go inside and go upstairs.</w:t>
      </w:r>
      <w:r>
        <w:t xml:space="preserve"> </w:t>
      </w:r>
      <w:r>
        <w:t xml:space="preserve">1. Go into the first room.</w:t>
      </w:r>
      <w:r>
        <w:t xml:space="preserve"> </w:t>
      </w:r>
      <w:r>
        <w:t xml:space="preserve">1. Go to the bookshelf.</w:t>
      </w:r>
      <w:r>
        <w:t xml:space="preserve"> </w:t>
      </w:r>
      <w:r>
        <w:t xml:space="preserve">1. Look at the third shelf.</w:t>
      </w:r>
      <w:r>
        <w:t xml:space="preserve"> </w:t>
      </w:r>
      <w:r>
        <w:t xml:space="preserve">1. Grab the book I asked you for.</w:t>
      </w:r>
    </w:p>
    <w:p>
      <w:pPr>
        <w:pStyle w:val="BodyText"/>
      </w:pPr>
      <w:r>
        <w:t xml:space="preserve">Of course, if you already know where my house is, I can skip the first few</w:t>
      </w:r>
      <w:r>
        <w:t xml:space="preserve"> </w:t>
      </w:r>
      <w:r>
        <w:t xml:space="preserve">bullet points – this is the same thing that the working directory is doing.</w:t>
      </w:r>
      <w:r>
        <w:t xml:space="preserve"> </w:t>
      </w:r>
      <w:r>
        <w:t xml:space="preserve">The working directory is an address in the file tree that says</w:t>
      </w:r>
      <w:r>
        <w:t xml:space="preserve"> </w:t>
      </w:r>
      <w:r>
        <w:t xml:space="preserve">“</w:t>
      </w:r>
      <w:r>
        <w:t xml:space="preserve">OK R, when I</w:t>
      </w:r>
      <w:r>
        <w:t xml:space="preserve"> </w:t>
      </w:r>
      <w:r>
        <w:t xml:space="preserve">tell you to look for a file, start here.</w:t>
      </w:r>
      <w:r>
        <w:t xml:space="preserve">”</w:t>
      </w:r>
    </w:p>
    <w:p>
      <w:pPr>
        <w:pStyle w:val="SourceCode"/>
      </w:pPr>
      <w:r>
        <w:rPr>
          <w:rStyle w:val="Function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"D:/proj/reproducible-research-demo-2023"</w:t>
      </w:r>
    </w:p>
    <w:p>
      <w:pPr>
        <w:pStyle w:val="SourceCode"/>
      </w:pPr>
      <w:r>
        <w:rPr>
          <w:rStyle w:val="CommentTok"/>
        </w:rPr>
        <w:t xml:space="preserve"># setwd()</w:t>
      </w:r>
    </w:p>
    <w:p>
      <w:pPr>
        <w:pStyle w:val="FirstParagraph"/>
      </w:pPr>
      <w:r>
        <w:rPr>
          <w:bCs/>
          <w:b/>
        </w:rPr>
        <w:t xml:space="preserve">Can you imagine any problems with this?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What if our mutual friend has the same book, and you want to get it from their</w:t>
      </w:r>
      <w:r>
        <w:t xml:space="preserve"> </w:t>
      </w:r>
      <w:r>
        <w:t xml:space="preserve">house? You can’t follow the address to my house and get the book!!</w:t>
      </w:r>
    </w:p>
    <w:p>
      <w:pPr>
        <w:pStyle w:val="BodyText"/>
      </w:pPr>
      <w:r>
        <w:drawing>
          <wp:inline>
            <wp:extent cx="5334000" cy="4413005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static/jenny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3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Solutions:</w:t>
      </w:r>
      <w:r>
        <w:t xml:space="preserve"> </w:t>
      </w:r>
      <w:r>
        <w:t xml:space="preserve">* The old way was to use relative file paths, but this is really fragile.</w:t>
      </w:r>
      <w:r>
        <w:t xml:space="preserve"> </w:t>
      </w:r>
      <w:r>
        <w:t xml:space="preserve">* New way: use an</w:t>
      </w:r>
      <w:r>
        <w:t xml:space="preserve"> </w:t>
      </w:r>
      <w:r>
        <w:rPr>
          <w:bCs/>
          <w:b/>
        </w:rPr>
        <w:t xml:space="preserve">R Project</w:t>
      </w:r>
      <w:r>
        <w:t xml:space="preserve"> </w:t>
      </w:r>
      <w:r>
        <w:t xml:space="preserve">and the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package.</w:t>
      </w:r>
      <w:r>
        <w:t xml:space="preserve"> </w:t>
      </w:r>
      <w:r>
        <w:t xml:space="preserve">* I recommend that everything read</w:t>
      </w:r>
      <w:r>
        <w:t xml:space="preserve"> </w:t>
      </w:r>
      <w:hyperlink r:id="rId43">
        <w:r>
          <w:rPr>
            <w:rStyle w:val="Hyperlink"/>
          </w:rPr>
          <w:t xml:space="preserve">this blog post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"D:/proj/reproducible-research-demo-2023"</w:t>
      </w:r>
    </w:p>
    <w:bookmarkEnd w:id="44"/>
    <w:bookmarkStart w:id="52" w:name="things-that-are-real-and-not-real"/>
    <w:p>
      <w:pPr>
        <w:pStyle w:val="Heading1"/>
      </w:pPr>
      <w:r>
        <w:t xml:space="preserve">Things that are real and not real</w:t>
      </w:r>
    </w:p>
    <w:p>
      <w:pPr>
        <w:pStyle w:val="FirstParagraph"/>
      </w:pPr>
      <w:r>
        <w:t xml:space="preserve">Unfortunately, R has a tendency of asking whether you want to save your</w:t>
      </w:r>
      <w:r>
        <w:t xml:space="preserve"> </w:t>
      </w:r>
      <w:r>
        <w:t xml:space="preserve">history when you close the program. You should always say NO!</w:t>
      </w:r>
      <w:r>
        <w:t xml:space="preserve"> </w:t>
      </w:r>
      <w:r>
        <w:rPr>
          <w:iCs/>
          <w:i/>
          <w:bCs/>
          <w:b/>
        </w:rPr>
        <w:t xml:space="preserve">Why?</w:t>
      </w:r>
    </w:p>
    <w:p>
      <w:pPr>
        <w:pStyle w:val="BodyText"/>
      </w:pPr>
      <w:r>
        <w:drawing>
          <wp:inline>
            <wp:extent cx="5334000" cy="438292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static/jenny2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is discussed more in that blog post I already linked by Jenny Bryan.</w:t>
      </w:r>
      <w:r>
        <w:t xml:space="preserve"> </w:t>
      </w:r>
      <w:r>
        <w:t xml:space="preserve">In short,</w:t>
      </w:r>
      <w:r>
        <w:t xml:space="preserve"> </w:t>
      </w:r>
      <w:r>
        <w:rPr>
          <w:bCs/>
          <w:b/>
        </w:rPr>
        <w:t xml:space="preserve">you want each run of your script to be independent</w:t>
      </w:r>
      <w:r>
        <w:t xml:space="preserve">!</w:t>
      </w:r>
    </w:p>
    <w:p>
      <w:pPr>
        <w:pStyle w:val="BodyText"/>
      </w:pPr>
      <w:r>
        <w:rPr>
          <w:bCs/>
          <w:b/>
        </w:rPr>
        <w:t xml:space="preserve">YOU SHOULD DO THIS ON EVERY COMPUTER YOU SET UP WITH R!!</w:t>
      </w:r>
    </w:p>
    <w:p>
      <w:pPr>
        <w:pStyle w:val="SourceCode"/>
      </w:pPr>
      <w:r>
        <w:rPr>
          <w:rStyle w:val="CommentTok"/>
        </w:rPr>
        <w:t xml:space="preserve"># install.packages("usethis")</w:t>
      </w:r>
      <w:r>
        <w:br/>
      </w:r>
      <w:r>
        <w:rPr>
          <w:rStyle w:val="NormalTok"/>
        </w:rPr>
        <w:t xml:space="preserve">usethis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use_blank_slate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In the same line of thinking, it is tempting to think that all those things in</w:t>
      </w:r>
      <w:r>
        <w:t xml:space="preserve"> </w:t>
      </w:r>
      <w:r>
        <w:t xml:space="preserve">your R environment are REAL. But they are NOT REAL. They are TEMPORARY things</w:t>
      </w:r>
      <w:r>
        <w:t xml:space="preserve"> </w:t>
      </w:r>
      <w:r>
        <w:t xml:space="preserve">created by your code. And things in your R history are worse than not real,</w:t>
      </w:r>
      <w:r>
        <w:t xml:space="preserve"> </w:t>
      </w:r>
      <w:r>
        <w:t xml:space="preserve">they are GHOSTS (which are not real and also scary).</w:t>
      </w:r>
    </w:p>
    <w:p>
      <w:pPr>
        <w:pStyle w:val="BodyText"/>
      </w:pPr>
      <w:r>
        <w:drawing>
          <wp:inline>
            <wp:extent cx="5334000" cy="390936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static/atla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Example project:</w:t>
      </w:r>
      <w:r>
        <w:t xml:space="preserve"> </w:t>
      </w:r>
      <w:hyperlink r:id="rId51">
        <w:r>
          <w:rPr>
            <w:rStyle w:val="Hyperlink"/>
          </w:rPr>
          <w:t xml:space="preserve">https://github.com/wzbillings/Symptom-Agreement-Public</w:t>
        </w:r>
      </w:hyperlink>
    </w:p>
    <w:bookmarkEnd w:id="52"/>
    <w:bookmarkStart w:id="57" w:name="packagesfunctions-box-and-renv"/>
    <w:p>
      <w:pPr>
        <w:pStyle w:val="Heading1"/>
      </w:pPr>
      <w:r>
        <w:t xml:space="preserve">Packages</w:t>
      </w:r>
      <w:r>
        <w:rPr>
          <w:rStyle w:val="VerbatimChar"/>
        </w:rPr>
        <w:t xml:space="preserve">::</w:t>
      </w:r>
      <w:r>
        <w:t xml:space="preserve">functions,</w:t>
      </w:r>
      <w:r>
        <w:t xml:space="preserve"> </w:t>
      </w:r>
      <w:r>
        <w:rPr>
          <w:rStyle w:val="VerbatimChar"/>
        </w:rPr>
        <w:t xml:space="preserve">box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renv</w:t>
      </w:r>
    </w:p>
    <w:p>
      <w:pPr>
        <w:pStyle w:val="FirstParagraph"/>
      </w:pPr>
      <w:r>
        <w:t xml:space="preserve">Often when people program in R, they type stuff like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  <w:r>
        <w:br/>
      </w:r>
      <w:r>
        <w:rPr>
          <w:rStyle w:val="FunctionTok"/>
        </w:rPr>
        <w:t xml:space="preserve">boxcox</w:t>
      </w:r>
      <w:r>
        <w:rPr>
          <w:rStyle w:val="NormalTok"/>
        </w:rPr>
        <w:t xml:space="preserve">(mpg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mtcars)</w:t>
      </w:r>
    </w:p>
    <w:p>
      <w:pPr>
        <w:pStyle w:val="FirstParagraph"/>
      </w:pPr>
      <w:r>
        <w:t xml:space="preserve">This is the easiest and most confusing way to deal with packages in R.</w:t>
      </w:r>
      <w:r>
        <w:t xml:space="preserve"> </w:t>
      </w:r>
      <w:r>
        <w:t xml:space="preserve">If you follow the (appropriate) recommendation that all your</w:t>
      </w:r>
      <w:r>
        <w:t xml:space="preserve"> </w:t>
      </w:r>
      <w:r>
        <w:rPr>
          <w:rStyle w:val="VerbatimChar"/>
        </w:rPr>
        <w:t xml:space="preserve">library()</w:t>
      </w:r>
      <w:r>
        <w:t xml:space="preserve"> </w:t>
      </w:r>
      <w:r>
        <w:t xml:space="preserve">invocations should go at the start of the script (</w:t>
      </w:r>
      <w:r>
        <w:rPr>
          <w:iCs/>
          <w:i/>
        </w:rPr>
        <w:t xml:space="preserve">why</w:t>
      </w:r>
      <w:r>
        <w:t xml:space="preserve"> </w:t>
      </w:r>
      <w:r>
        <w:t xml:space="preserve">is this a good</w:t>
      </w:r>
      <w:r>
        <w:t xml:space="preserve"> </w:t>
      </w:r>
      <w:r>
        <w:t xml:space="preserve">recommendation?), your code might have a lot of distance between the</w:t>
      </w:r>
      <w:r>
        <w:t xml:space="preserve"> </w:t>
      </w:r>
      <w:r>
        <w:rPr>
          <w:rStyle w:val="VerbatimChar"/>
        </w:rPr>
        <w:t xml:space="preserve">library()</w:t>
      </w:r>
      <w:r>
        <w:t xml:space="preserve"> </w:t>
      </w:r>
      <w:r>
        <w:t xml:space="preserve">invocation, and the invocation of the function from that package.</w:t>
      </w:r>
    </w:p>
    <w:p>
      <w:pPr>
        <w:pStyle w:val="BodyText"/>
      </w:pPr>
      <w:r>
        <w:t xml:space="preserve">So it’s always better (for your future self and for others) to explicitly</w:t>
      </w:r>
      <w:r>
        <w:t xml:space="preserve"> </w:t>
      </w:r>
      <w:r>
        <w:t xml:space="preserve">write it like this.</w:t>
      </w:r>
    </w:p>
    <w:p>
      <w:pPr>
        <w:pStyle w:val="SourceCode"/>
      </w:pPr>
      <w:r>
        <w:rPr>
          <w:rStyle w:val="NormalTok"/>
        </w:rPr>
        <w:t xml:space="preserve">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boxcox</w:t>
      </w:r>
      <w:r>
        <w:rPr>
          <w:rStyle w:val="NormalTok"/>
        </w:rPr>
        <w:t xml:space="preserve">(...)</w:t>
      </w:r>
    </w:p>
    <w:p>
      <w:pPr>
        <w:pStyle w:val="FirstParagraph"/>
      </w:pPr>
      <w:r>
        <w:t xml:space="preserve">This solves multiple problems! For example, if you like tidyverse, but you do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  <w:r>
        <w:br/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(mtcars, mpg, wt)</w:t>
      </w:r>
    </w:p>
    <w:p>
      <w:pPr>
        <w:pStyle w:val="FirstParagraph"/>
      </w:pPr>
      <w:r>
        <w:t xml:space="preserve">You will be surprised to see that your code doesn’t work! But it would if you</w:t>
      </w:r>
      <w:r>
        <w:t xml:space="preserve"> </w:t>
      </w:r>
      <w:r>
        <w:t xml:space="preserve">instead said</w:t>
      </w:r>
      <w:r>
        <w:t xml:space="preserve"> </w:t>
      </w:r>
      <w:r>
        <w:rPr>
          <w:rStyle w:val="VerbatimChar"/>
        </w:rPr>
        <w:t xml:space="preserve">dplyr::select(...)</w:t>
      </w:r>
      <w:r>
        <w:t xml:space="preserve">. So I recommend that you always, ALWAYS</w:t>
      </w:r>
      <w:r>
        <w:t xml:space="preserve"> </w:t>
      </w:r>
      <w:r>
        <w:t xml:space="preserve">use the</w:t>
      </w:r>
      <w:r>
        <w:t xml:space="preserve"> </w:t>
      </w:r>
      <w:r>
        <w:rPr>
          <w:rStyle w:val="VerbatimChar"/>
        </w:rPr>
        <w:t xml:space="preserve">::</w:t>
      </w:r>
      <w:r>
        <w:t xml:space="preserve"> </w:t>
      </w:r>
      <w:r>
        <w:t xml:space="preserve">when you call a function from a package.</w:t>
      </w:r>
    </w:p>
    <w:bookmarkStart w:id="54" w:name="box"/>
    <w:p>
      <w:pPr>
        <w:pStyle w:val="Heading2"/>
      </w:pPr>
      <w:r>
        <w:rPr>
          <w:rStyle w:val="VerbatimChar"/>
        </w:rPr>
        <w:t xml:space="preserve">box</w:t>
      </w:r>
    </w:p>
    <w:p>
      <w:pPr>
        <w:pStyle w:val="FirstParagraph"/>
      </w:pPr>
      <w:r>
        <w:t xml:space="preserve">A lot of other languages force you to do this by default. For example, in Python</w:t>
      </w:r>
      <w:r>
        <w:t xml:space="preserve"> </w:t>
      </w:r>
      <w:r>
        <w:t xml:space="preserve">if you wrote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statsmodels.api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sm</w:t>
      </w:r>
      <w:r>
        <w:br/>
      </w:r>
      <w:r>
        <w:rPr>
          <w:rStyle w:val="NormalTok"/>
        </w:rPr>
        <w:t xml:space="preserve">Logit(y, x).fit()</w:t>
      </w:r>
    </w:p>
    <w:p>
      <w:pPr>
        <w:pStyle w:val="FirstParagraph"/>
      </w:pPr>
      <w:r>
        <w:t xml:space="preserve">you would get an error. You have to write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statsmodels.api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sm</w:t>
      </w:r>
      <w:r>
        <w:br/>
      </w:r>
      <w:r>
        <w:rPr>
          <w:rStyle w:val="NormalTok"/>
        </w:rPr>
        <w:t xml:space="preserve">sm.Logit(y, x).fit()</w:t>
      </w:r>
    </w:p>
    <w:p>
      <w:pPr>
        <w:pStyle w:val="FirstParagraph"/>
      </w:pPr>
      <w:r>
        <w:t xml:space="preserve">instead. If you want to get away without the</w:t>
      </w:r>
      <w:r>
        <w:t xml:space="preserve"> </w:t>
      </w:r>
      <w:r>
        <w:rPr>
          <w:rStyle w:val="VerbatimChar"/>
        </w:rPr>
        <w:t xml:space="preserve">sm.</w:t>
      </w:r>
      <w:r>
        <w:t xml:space="preserve">, you have to do either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statsmodels.api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Logit</w:t>
      </w:r>
      <w:r>
        <w:br/>
      </w:r>
      <w:r>
        <w:rPr>
          <w:rStyle w:val="NormalTok"/>
        </w:rPr>
        <w:t xml:space="preserve">Logit(y, x).fit()</w:t>
      </w:r>
    </w:p>
    <w:p>
      <w:pPr>
        <w:pStyle w:val="FirstParagraph"/>
      </w:pPr>
      <w:r>
        <w:t xml:space="preserve">or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statsmodels.api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NormalTok"/>
        </w:rPr>
        <w:t xml:space="preserve">Logit(y, x).fit()</w:t>
      </w:r>
    </w:p>
    <w:p>
      <w:pPr>
        <w:pStyle w:val="FirstParagraph"/>
      </w:pPr>
      <w:r>
        <w:t xml:space="preserve">which imports all functions from</w:t>
      </w:r>
      <w:r>
        <w:t xml:space="preserve"> </w:t>
      </w:r>
      <w:r>
        <w:rPr>
          <w:rStyle w:val="VerbatimChar"/>
        </w:rPr>
        <w:t xml:space="preserve">statsmodels.api</w:t>
      </w:r>
      <w:r>
        <w:t xml:space="preserve"> </w:t>
      </w:r>
      <w:r>
        <w:t xml:space="preserve">into your environment. Note</w:t>
      </w:r>
      <w:r>
        <w:t xml:space="preserve"> </w:t>
      </w:r>
      <w:r>
        <w:t xml:space="preserve">that this is what R’s</w:t>
      </w:r>
      <w:r>
        <w:t xml:space="preserve"> </w:t>
      </w:r>
      <w:r>
        <w:rPr>
          <w:rStyle w:val="VerbatimChar"/>
        </w:rPr>
        <w:t xml:space="preserve">library()</w:t>
      </w:r>
      <w:r>
        <w:t xml:space="preserve"> </w:t>
      </w:r>
      <w:r>
        <w:t xml:space="preserve">function does by default, and this is</w:t>
      </w:r>
      <w:r>
        <w:t xml:space="preserve"> </w:t>
      </w:r>
      <w:r>
        <w:t xml:space="preserve">generally not recommended in Python. R has some built in functionality like</w:t>
      </w:r>
      <w:r>
        <w:t xml:space="preserve"> </w:t>
      </w:r>
      <w:r>
        <w:t xml:space="preserve">this, for example you can do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(dplyr, </w:t>
      </w:r>
      <w:r>
        <w:rPr>
          <w:rStyle w:val="AttributeTok"/>
        </w:rPr>
        <w:t xml:space="preserve">import.only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%&gt;%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Which lets you use the pipe operator in a normal way. A better way to list our</w:t>
      </w:r>
      <w:r>
        <w:t xml:space="preserve"> </w:t>
      </w:r>
      <w:r>
        <w:t xml:space="preserve">dependencies in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and avoid filling up the global environment with stuff</w:t>
      </w:r>
      <w:r>
        <w:t xml:space="preserve"> </w:t>
      </w:r>
      <w:r>
        <w:t xml:space="preserve">we won’t use is the</w:t>
      </w:r>
      <w:r>
        <w:t xml:space="preserve"> </w:t>
      </w:r>
      <w:r>
        <w:rPr>
          <w:rStyle w:val="VerbatimChar"/>
        </w:rPr>
        <w:t xml:space="preserve">box</w:t>
      </w:r>
      <w:r>
        <w:t xml:space="preserve"> </w:t>
      </w:r>
      <w:r>
        <w:t xml:space="preserve">package.</w:t>
      </w:r>
    </w:p>
    <w:p>
      <w:pPr>
        <w:pStyle w:val="SourceCode"/>
      </w:pPr>
      <w:r>
        <w:rPr>
          <w:rStyle w:val="NormalTok"/>
        </w:rPr>
        <w:t xml:space="preserve">box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use</w:t>
      </w:r>
      <w:r>
        <w:rPr>
          <w:rStyle w:val="NormalTok"/>
        </w:rPr>
        <w:t xml:space="preserve">(dplyr)</w:t>
      </w:r>
    </w:p>
    <w:p>
      <w:pPr>
        <w:pStyle w:val="FirstParagraph"/>
      </w:pPr>
      <w:r>
        <w:t xml:space="preserve">We can look at their</w:t>
      </w:r>
      <w:r>
        <w:t xml:space="preserve"> </w:t>
      </w:r>
      <w:hyperlink r:id="rId53">
        <w:r>
          <w:rPr>
            <w:rStyle w:val="Hyperlink"/>
          </w:rPr>
          <w:t xml:space="preserve">README</w:t>
        </w:r>
      </w:hyperlink>
      <w:r>
        <w:t xml:space="preserve"> </w:t>
      </w:r>
      <w:r>
        <w:t xml:space="preserve">for more info.</w:t>
      </w:r>
    </w:p>
    <w:bookmarkEnd w:id="54"/>
    <w:bookmarkStart w:id="56" w:name="renv"/>
    <w:p>
      <w:pPr>
        <w:pStyle w:val="Heading2"/>
      </w:pPr>
      <w:r>
        <w:rPr>
          <w:rStyle w:val="VerbatimChar"/>
        </w:rPr>
        <w:t xml:space="preserve">renv</w:t>
      </w:r>
    </w:p>
    <w:p>
      <w:pPr>
        <w:pStyle w:val="FirstParagraph"/>
      </w:pPr>
      <w:r>
        <w:t xml:space="preserve">We still have the issue of installing packages in the first place though. If</w:t>
      </w:r>
      <w:r>
        <w:t xml:space="preserve"> </w:t>
      </w:r>
      <w:r>
        <w:t xml:space="preserve">you send me your nicely formatted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project, I still don’t have the packages</w:t>
      </w:r>
      <w:r>
        <w:t xml:space="preserve"> </w:t>
      </w:r>
      <w:r>
        <w:t xml:space="preserve">you used, even if you put</w:t>
      </w:r>
      <w:r>
        <w:t xml:space="preserve"> </w:t>
      </w:r>
      <w:r>
        <w:rPr>
          <w:rStyle w:val="VerbatimChar"/>
        </w:rPr>
        <w:t xml:space="preserve">box::use(my_cool_pkg)</w:t>
      </w:r>
      <w:r>
        <w:t xml:space="preserve"> </w:t>
      </w:r>
      <w:r>
        <w:t xml:space="preserve">at the top of your script.</w:t>
      </w:r>
    </w:p>
    <w:p>
      <w:pPr>
        <w:pStyle w:val="BodyText"/>
      </w:pPr>
      <w:r>
        <w:t xml:space="preserve">Suppose that you have</w:t>
      </w:r>
      <w:r>
        <w:t xml:space="preserve"> </w:t>
      </w:r>
      <w:r>
        <w:rPr>
          <w:rStyle w:val="VerbatimChar"/>
        </w:rPr>
        <w:t xml:space="preserve">my_cool_pkg v1.4</w:t>
      </w:r>
      <w:r>
        <w:t xml:space="preserve"> </w:t>
      </w:r>
      <w:r>
        <w:t xml:space="preserve">installed on your computer. It works</w:t>
      </w:r>
      <w:r>
        <w:t xml:space="preserve"> </w:t>
      </w:r>
      <w:r>
        <w:t xml:space="preserve">great, and you haven’t even thought about updating it cause you never had any</w:t>
      </w:r>
      <w:r>
        <w:t xml:space="preserve"> </w:t>
      </w:r>
      <w:r>
        <w:t xml:space="preserve">issues with it. However, you send me your code, and I run</w:t>
      </w:r>
      <w:r>
        <w:t xml:space="preserve"> </w:t>
      </w:r>
      <w:r>
        <w:rPr>
          <w:rStyle w:val="VerbatimChar"/>
        </w:rPr>
        <w:t xml:space="preserve">install.packages("my_cool_pkg")</w:t>
      </w:r>
      <w:r>
        <w:t xml:space="preserve"> </w:t>
      </w:r>
      <w:r>
        <w:t xml:space="preserve">and it gives me</w:t>
      </w:r>
      <w:r>
        <w:t xml:space="preserve"> </w:t>
      </w:r>
      <w:r>
        <w:rPr>
          <w:rStyle w:val="VerbatimChar"/>
        </w:rPr>
        <w:t xml:space="preserve">v2.3</w:t>
      </w:r>
      <w:r>
        <w:t xml:space="preserve">. Somewhere along the</w:t>
      </w:r>
      <w:r>
        <w:t xml:space="preserve"> </w:t>
      </w:r>
      <w:r>
        <w:t xml:space="preserve">line, they change the function</w:t>
      </w:r>
      <w:r>
        <w:t xml:space="preserve"> </w:t>
      </w:r>
      <w:r>
        <w:rPr>
          <w:rStyle w:val="VerbatimChar"/>
        </w:rPr>
        <w:t xml:space="preserve">my_cool_pkg::fancy_regression()</w:t>
      </w:r>
      <w:r>
        <w:t xml:space="preserve"> </w:t>
      </w:r>
      <w:r>
        <w:t xml:space="preserve">so that</w:t>
      </w:r>
      <w:r>
        <w:t xml:space="preserve"> </w:t>
      </w:r>
      <w:r>
        <w:t xml:space="preserve">it does regularized regression in</w:t>
      </w:r>
      <w:r>
        <w:t xml:space="preserve"> </w:t>
      </w:r>
      <w:r>
        <w:rPr>
          <w:rStyle w:val="VerbatimChar"/>
        </w:rPr>
        <w:t xml:space="preserve">v2.3</w:t>
      </w:r>
      <w:r>
        <w:t xml:space="preserve">, but in</w:t>
      </w:r>
      <w:r>
        <w:t xml:space="preserve"> </w:t>
      </w:r>
      <w:r>
        <w:rPr>
          <w:rStyle w:val="VerbatimChar"/>
        </w:rPr>
        <w:t xml:space="preserve">v1.4</w:t>
      </w:r>
      <w:r>
        <w:t xml:space="preserve"> </w:t>
      </w:r>
      <w:r>
        <w:t xml:space="preserve">it still does plain</w:t>
      </w:r>
      <w:r>
        <w:t xml:space="preserve"> </w:t>
      </w:r>
      <w:r>
        <w:t xml:space="preserve">unregularized regression. Then I’ll get different results from you! And it</w:t>
      </w:r>
      <w:r>
        <w:t xml:space="preserve"> </w:t>
      </w:r>
      <w:r>
        <w:t xml:space="preserve">will probably be hard to find out why.</w:t>
      </w:r>
    </w:p>
    <w:p>
      <w:pPr>
        <w:pStyle w:val="BodyText"/>
      </w:pPr>
      <w:r>
        <w:t xml:space="preserve">That’s where</w:t>
      </w:r>
      <w:r>
        <w:t xml:space="preserve"> </w:t>
      </w:r>
      <w:r>
        <w:rPr>
          <w:rStyle w:val="VerbatimChar"/>
        </w:rPr>
        <w:t xml:space="preserve">renv</w:t>
      </w:r>
      <w:r>
        <w:t xml:space="preserve"> </w:t>
      </w:r>
      <w:r>
        <w:t xml:space="preserve">comes in.</w:t>
      </w:r>
      <w:r>
        <w:t xml:space="preserve"> </w:t>
      </w:r>
      <w:r>
        <w:rPr>
          <w:rStyle w:val="VerbatimChar"/>
        </w:rPr>
        <w:t xml:space="preserve">renv</w:t>
      </w:r>
      <w:r>
        <w:t xml:space="preserve"> </w:t>
      </w:r>
      <w:r>
        <w:t xml:space="preserve">is fantastic, but it can be a bit tricky</w:t>
      </w:r>
      <w:r>
        <w:t xml:space="preserve"> </w:t>
      </w:r>
      <w:r>
        <w:t xml:space="preserve">–fortunately every version so far has gotten a bit easier to use. I recommend</w:t>
      </w:r>
      <w:r>
        <w:t xml:space="preserve"> </w:t>
      </w:r>
      <w:r>
        <w:t xml:space="preserve">everyone read the</w:t>
      </w:r>
      <w:r>
        <w:t xml:space="preserve"> </w:t>
      </w:r>
      <w:hyperlink r:id="rId55">
        <w:r>
          <w:rPr>
            <w:rStyle w:val="Hyperlink"/>
          </w:rPr>
          <w:t xml:space="preserve">main page</w:t>
        </w:r>
      </w:hyperlink>
      <w:r>
        <w:t xml:space="preserve"> </w:t>
      </w:r>
      <w:r>
        <w:t xml:space="preserve">of their documentation, but we can walk through an example as well.</w:t>
      </w:r>
    </w:p>
    <w:bookmarkEnd w:id="56"/>
    <w:bookmarkEnd w:id="57"/>
    <w:bookmarkStart w:id="65" w:name="programming-style-and-documentation"/>
    <w:p>
      <w:pPr>
        <w:pStyle w:val="Heading1"/>
      </w:pPr>
      <w:r>
        <w:t xml:space="preserve">Programming style and documentation</w:t>
      </w:r>
    </w:p>
    <w:p>
      <w:pPr>
        <w:pStyle w:val="FirstParagraph"/>
      </w:pPr>
      <w:r>
        <w:t xml:space="preserve">Even if you don’t follow anything else I say, this is the most important part!</w:t>
      </w:r>
      <w:r>
        <w:t xml:space="preserve"> </w:t>
      </w:r>
      <w:r>
        <w:t xml:space="preserve">You can do all these reproducible research tricks, but they are still not</w:t>
      </w:r>
      <w:r>
        <w:t xml:space="preserve"> </w:t>
      </w:r>
      <w:r>
        <w:t xml:space="preserve">very helpful if no one can understand what your code does.</w:t>
      </w:r>
    </w:p>
    <w:bookmarkStart w:id="58" w:name="literate-programming"/>
    <w:p>
      <w:pPr>
        <w:pStyle w:val="Heading2"/>
      </w:pPr>
      <w:r>
        <w:t xml:space="preserve">Literate programming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code</w:t>
      </w:r>
      <w:r>
        <w:t xml:space="preserve"> </w:t>
      </w:r>
      <w:r>
        <w:t xml:space="preserve">is interspersed with</w:t>
      </w:r>
      <w:r>
        <w:t xml:space="preserve"> </w:t>
      </w:r>
      <w:r>
        <w:rPr>
          <w:bCs/>
          <w:b/>
        </w:rPr>
        <w:t xml:space="preserve">text</w:t>
      </w:r>
      <w:r>
        <w:t xml:space="preserve"> </w:t>
      </w:r>
      <w:r>
        <w:t xml:space="preserve">(like in this document)</w:t>
      </w:r>
    </w:p>
    <w:p>
      <w:pPr>
        <w:numPr>
          <w:ilvl w:val="0"/>
          <w:numId w:val="1003"/>
        </w:numPr>
        <w:pStyle w:val="Compact"/>
      </w:pPr>
      <w:r>
        <w:t xml:space="preserve">code comments explain HOW the code works, and text explains WHY you’re</w:t>
      </w:r>
      <w:r>
        <w:t xml:space="preserve"> </w:t>
      </w:r>
      <w:r>
        <w:t xml:space="preserve">writing particular code.</w:t>
      </w:r>
    </w:p>
    <w:p>
      <w:pPr>
        <w:numPr>
          <w:ilvl w:val="0"/>
          <w:numId w:val="1003"/>
        </w:numPr>
        <w:pStyle w:val="Compact"/>
      </w:pPr>
      <w:r>
        <w:t xml:space="preserve">Think about it this way: if you took your most recent manuscript, and added</w:t>
      </w:r>
      <w:r>
        <w:t xml:space="preserve"> </w:t>
      </w:r>
      <w:r>
        <w:t xml:space="preserve">in code chunks at each step of the methods and results, that would be</w:t>
      </w:r>
      <w:r>
        <w:t xml:space="preserve"> </w:t>
      </w:r>
      <w:r>
        <w:t xml:space="preserve">literate programming.</w:t>
      </w:r>
    </w:p>
    <w:p>
      <w:pPr>
        <w:pStyle w:val="FirstParagraph"/>
      </w:pPr>
      <w:r>
        <w:t xml:space="preserve">The main downside here is that code can often get very complicated. Here’s an</w:t>
      </w:r>
      <w:r>
        <w:t xml:space="preserve"> </w:t>
      </w:r>
      <w:r>
        <w:t xml:space="preserve">example. First I’ll show the easy to read, good version.</w:t>
      </w:r>
    </w:p>
    <w:p>
      <w:pPr>
        <w:pStyle w:val="SourceCode"/>
      </w:pPr>
      <w:r>
        <w:rPr>
          <w:rStyle w:val="FunctionTok"/>
        </w:rPr>
        <w:t xml:space="preserve">lm</w:t>
      </w:r>
      <w:r>
        <w:rPr>
          <w:rStyle w:val="NormalTok"/>
        </w:rPr>
        <w:t xml:space="preserve">(mpg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mtcars)</w:t>
      </w:r>
    </w:p>
    <w:p>
      <w:pPr>
        <w:pStyle w:val="FirstParagraph"/>
      </w:pPr>
      <w:r>
        <w:t xml:space="preserve">Now imagine if instead of that I did this.</w:t>
      </w:r>
    </w:p>
    <w:p>
      <w:pPr>
        <w:pStyle w:val="SourceCode"/>
      </w:pPr>
      <w:r>
        <w:rPr>
          <w:rStyle w:val="NormalTok"/>
        </w:rPr>
        <w:t xml:space="preserve">my_function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(formula, data, subset, weights, na.action,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model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singular.ok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contrasts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offset, ...) 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ret.x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ret.y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cl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match.call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mf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match.call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expand.dots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"formula"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"subset"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"weights"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"na.action"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"offset"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(mf), 0L)</w:t>
      </w:r>
      <w:r>
        <w:br/>
      </w:r>
      <w:r>
        <w:rPr>
          <w:rStyle w:val="NormalTok"/>
        </w:rPr>
        <w:t xml:space="preserve">    mf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mf[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(1L, m)]</w:t>
      </w:r>
      <w:r>
        <w:br/>
      </w:r>
      <w:r>
        <w:rPr>
          <w:rStyle w:val="NormalTok"/>
        </w:rPr>
        <w:t xml:space="preserve">    mf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drop.unused.levels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  mf[[1L]]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quote</w:t>
      </w:r>
      <w:r>
        <w:rPr>
          <w:rStyle w:val="NormalTok"/>
        </w:rPr>
        <w:t xml:space="preserve">(stats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model.frame)</w:t>
      </w:r>
      <w:r>
        <w:br/>
      </w:r>
      <w:r>
        <w:rPr>
          <w:rStyle w:val="NormalTok"/>
        </w:rPr>
        <w:t xml:space="preserve">    mf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eval</w:t>
      </w:r>
      <w:r>
        <w:rPr>
          <w:rStyle w:val="NormalTok"/>
        </w:rPr>
        <w:t xml:space="preserve">(mf, </w:t>
      </w:r>
      <w:r>
        <w:rPr>
          <w:rStyle w:val="FunctionTok"/>
        </w:rPr>
        <w:t xml:space="preserve">parent.frame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(method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"model.frame"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(mf)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(method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"qr"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warning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gettextf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"method = '%s' is not supported. Using 'qr'"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method), </w:t>
      </w:r>
      <w:r>
        <w:rPr>
          <w:rStyle w:val="AttributeTok"/>
        </w:rPr>
        <w:t xml:space="preserve">domain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mt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(mf, </w:t>
      </w:r>
      <w:r>
        <w:rPr>
          <w:rStyle w:val="StringTok"/>
        </w:rPr>
        <w:t xml:space="preserve">"terms"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model.response</w:t>
      </w:r>
      <w:r>
        <w:rPr>
          <w:rStyle w:val="NormalTok"/>
        </w:rPr>
        <w:t xml:space="preserve">(mf, </w:t>
      </w:r>
      <w:r>
        <w:rPr>
          <w:rStyle w:val="StringTok"/>
        </w:rPr>
        <w:t xml:space="preserve">"numeric"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model.weights</w:t>
      </w:r>
      <w:r>
        <w:rPr>
          <w:rStyle w:val="NormalTok"/>
        </w:rPr>
        <w:t xml:space="preserve">(mf))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(w)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(w))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stop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"'weights' must be a numeric vector"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offset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model.offset</w:t>
      </w:r>
      <w:r>
        <w:rPr>
          <w:rStyle w:val="NormalTok"/>
        </w:rPr>
        <w:t xml:space="preserve">(mf)</w:t>
      </w:r>
      <w:r>
        <w:br/>
      </w:r>
      <w:r>
        <w:rPr>
          <w:rStyle w:val="NormalTok"/>
        </w:rPr>
        <w:t xml:space="preserve">    mlm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is.matrix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  ny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(mlm)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(offset))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mlm) </w:t>
      </w:r>
      <w:r>
        <w:br/>
      </w:r>
      <w:r>
        <w:rPr>
          <w:rStyle w:val="NormalTok"/>
        </w:rPr>
        <w:t xml:space="preserve">            offset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(offset)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(offset)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ny)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stop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gettextf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offsets is %d, should equal %d (number of observations)"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(offset), ny), </w:t>
      </w:r>
      <w:r>
        <w:rPr>
          <w:rStyle w:val="AttributeTok"/>
        </w:rPr>
        <w:t xml:space="preserve">domain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is.empty.model</w:t>
      </w:r>
      <w:r>
        <w:rPr>
          <w:rStyle w:val="NormalTok"/>
        </w:rPr>
        <w:t xml:space="preserve">(mt)) {</w:t>
      </w:r>
      <w:r>
        <w:br/>
      </w:r>
      <w:r>
        <w:rPr>
          <w:rStyle w:val="NormalTok"/>
        </w:rPr>
        <w:t xml:space="preserve">        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        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coefficients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(mlm)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NA_real_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(y))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residuals =</w:t>
      </w:r>
      <w:r>
        <w:rPr>
          <w:rStyle w:val="NormalTok"/>
        </w:rPr>
        <w:t xml:space="preserve"> y, </w:t>
      </w:r>
      <w:r>
        <w:rPr>
          <w:rStyle w:val="AttributeTok"/>
        </w:rPr>
        <w:t xml:space="preserve">fitted.values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y,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w, 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0L, </w:t>
      </w:r>
      <w:r>
        <w:rPr>
          <w:rStyle w:val="AttributeTok"/>
        </w:rPr>
        <w:t xml:space="preserve">df.residual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(w))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(w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ny)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(offset)) {</w:t>
      </w:r>
      <w:r>
        <w:br/>
      </w:r>
      <w:r>
        <w:rPr>
          <w:rStyle w:val="NormalTok"/>
        </w:rPr>
        <w:t xml:space="preserve">        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fitted.values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offset</w:t>
      </w:r>
      <w:r>
        <w:br/>
      </w:r>
      <w:r>
        <w:rPr>
          <w:rStyle w:val="NormalTok"/>
        </w:rPr>
        <w:t xml:space="preserve">        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offset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(mt, mf, contrasts)</w:t>
      </w:r>
      <w:r>
        <w:br/>
      </w:r>
      <w:r>
        <w:rPr>
          <w:rStyle w:val="NormalTok"/>
        </w:rPr>
        <w:t xml:space="preserve">        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(w))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lm.fit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offset =</w:t>
      </w:r>
      <w:r>
        <w:rPr>
          <w:rStyle w:val="NormalTok"/>
        </w:rPr>
        <w:t xml:space="preserve"> offset, </w:t>
      </w:r>
      <w:r>
        <w:rPr>
          <w:rStyle w:val="AttributeTok"/>
        </w:rPr>
        <w:t xml:space="preserve">singular.ok =</w:t>
      </w:r>
      <w:r>
        <w:rPr>
          <w:rStyle w:val="NormalTok"/>
        </w:rPr>
        <w:t xml:space="preserve"> singular.ok, </w:t>
      </w:r>
      <w:r>
        <w:br/>
      </w:r>
      <w:r>
        <w:rPr>
          <w:rStyle w:val="NormalTok"/>
        </w:rPr>
        <w:t xml:space="preserve">                ...)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lm.wfit</w:t>
      </w:r>
      <w:r>
        <w:rPr>
          <w:rStyle w:val="NormalTok"/>
        </w:rPr>
        <w:t xml:space="preserve">(x, y, w, </w:t>
      </w:r>
      <w:r>
        <w:rPr>
          <w:rStyle w:val="AttributeTok"/>
        </w:rPr>
        <w:t xml:space="preserve">offset =</w:t>
      </w:r>
      <w:r>
        <w:rPr>
          <w:rStyle w:val="NormalTok"/>
        </w:rPr>
        <w:t xml:space="preserve"> offset, </w:t>
      </w:r>
      <w:r>
        <w:rPr>
          <w:rStyle w:val="AttributeTok"/>
        </w:rPr>
        <w:t xml:space="preserve">singular.ok =</w:t>
      </w:r>
      <w:r>
        <w:rPr>
          <w:rStyle w:val="NormalTok"/>
        </w:rPr>
        <w:t xml:space="preserve"> singular.ok, </w:t>
      </w:r>
      <w:r>
        <w:br/>
      </w:r>
      <w:r>
        <w:rPr>
          <w:rStyle w:val="NormalTok"/>
        </w:rPr>
        <w:t xml:space="preserve">            ...)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(z)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(mlm) </w:t>
      </w:r>
      <w:r>
        <w:rPr>
          <w:rStyle w:val="StringTok"/>
        </w:rPr>
        <w:t xml:space="preserve">"mlm"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na.action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(mf, </w:t>
      </w:r>
      <w:r>
        <w:rPr>
          <w:rStyle w:val="StringTok"/>
        </w:rPr>
        <w:t xml:space="preserve">"na.action"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offset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offset</w:t>
      </w:r>
      <w:r>
        <w:br/>
      </w:r>
      <w:r>
        <w:rPr>
          <w:rStyle w:val="NormalTok"/>
        </w:rPr>
        <w:t xml:space="preserve">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"contrasts"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xlevels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.getXlevels</w:t>
      </w:r>
      <w:r>
        <w:rPr>
          <w:rStyle w:val="NormalTok"/>
        </w:rPr>
        <w:t xml:space="preserve">(mt, mf)</w:t>
      </w:r>
      <w:r>
        <w:br/>
      </w:r>
      <w:r>
        <w:rPr>
          <w:rStyle w:val="NormalTok"/>
        </w:rPr>
        <w:t xml:space="preserve">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</w:t>
      </w:r>
      <w:r>
        <w:br/>
      </w:r>
      <w:r>
        <w:rPr>
          <w:rStyle w:val="NormalTok"/>
        </w:rPr>
        <w:t xml:space="preserve">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(model) </w:t>
      </w:r>
      <w:r>
        <w:br/>
      </w:r>
      <w:r>
        <w:rPr>
          <w:rStyle w:val="NormalTok"/>
        </w:rPr>
        <w:t xml:space="preserve">    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(ret.x) </w:t>
      </w:r>
      <w:r>
        <w:br/>
      </w:r>
      <w:r>
        <w:rPr>
          <w:rStyle w:val="NormalTok"/>
        </w:rPr>
        <w:t xml:space="preserve">    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(ret.y) </w:t>
      </w:r>
      <w:r>
        <w:br/>
      </w:r>
      <w:r>
        <w:rPr>
          <w:rStyle w:val="NormalTok"/>
        </w:rPr>
        <w:t xml:space="preserve">    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qr) </w:t>
      </w:r>
      <w:r>
        <w:br/>
      </w:r>
      <w:r>
        <w:rPr>
          <w:rStyle w:val="NormalTok"/>
        </w:rPr>
        <w:t xml:space="preserve">        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    z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my_function</w:t>
      </w:r>
      <w:r>
        <w:rPr>
          <w:rStyle w:val="NormalTok"/>
        </w:rPr>
        <w:t xml:space="preserve">(mpg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mtcars)</w:t>
      </w:r>
    </w:p>
    <w:p>
      <w:pPr>
        <w:pStyle w:val="FirstParagraph"/>
      </w:pPr>
      <w:r>
        <w:t xml:space="preserve">These will give you the exact same output, but it’s pretty clear why you</w:t>
      </w:r>
      <w:r>
        <w:t xml:space="preserve"> </w:t>
      </w:r>
      <w:r>
        <w:t xml:space="preserve">would want to use one instead of the other, right? This is demonstrating the</w:t>
      </w:r>
      <w:r>
        <w:t xml:space="preserve"> </w:t>
      </w:r>
      <w:r>
        <w:t xml:space="preserve">importance of</w:t>
      </w:r>
      <w:r>
        <w:t xml:space="preserve"> </w:t>
      </w:r>
      <w:r>
        <w:rPr>
          <w:bCs/>
          <w:b/>
        </w:rPr>
        <w:t xml:space="preserve">scripts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functions</w:t>
      </w:r>
      <w:r>
        <w:t xml:space="preserve">!</w:t>
      </w:r>
    </w:p>
    <w:p>
      <w:pPr>
        <w:pStyle w:val="BodyText"/>
      </w:pPr>
      <w:r>
        <w:t xml:space="preserve">There are other options for literate programming, but right now the standout</w:t>
      </w:r>
      <w:r>
        <w:t xml:space="preserve"> </w:t>
      </w:r>
      <w:r>
        <w:t xml:space="preserve">platform is</w:t>
      </w:r>
      <w:r>
        <w:t xml:space="preserve"> </w:t>
      </w:r>
      <w:r>
        <w:rPr>
          <w:bCs/>
          <w:b/>
        </w:rPr>
        <w:t xml:space="preserve">Quarto</w:t>
      </w:r>
      <w:r>
        <w:t xml:space="preserve">. Quarto is newer and thus somewhat more buggy and less</w:t>
      </w:r>
      <w:r>
        <w:t xml:space="preserve"> </w:t>
      </w:r>
      <w:r>
        <w:t xml:space="preserve">feature-full than R Markdown. And you have to install another program. But I</w:t>
      </w:r>
      <w:r>
        <w:t xml:space="preserve"> </w:t>
      </w:r>
      <w:r>
        <w:t xml:space="preserve">highly recommend Quarto. R markdown, Jupyter, and iJulia/Pluto.jl are all</w:t>
      </w:r>
      <w:r>
        <w:t xml:space="preserve"> </w:t>
      </w:r>
      <w:r>
        <w:t xml:space="preserve">pretty good and also free.</w:t>
      </w:r>
    </w:p>
    <w:bookmarkEnd w:id="58"/>
    <w:bookmarkStart w:id="63" w:name="specific-information-for-r-markdown"/>
    <w:p>
      <w:pPr>
        <w:pStyle w:val="Heading2"/>
      </w:pPr>
      <w:r>
        <w:t xml:space="preserve">Specific information for R markdown</w:t>
      </w:r>
    </w:p>
    <w:p>
      <w:pPr>
        <w:numPr>
          <w:ilvl w:val="0"/>
          <w:numId w:val="1004"/>
        </w:numPr>
        <w:pStyle w:val="Compact"/>
      </w:pPr>
      <w:hyperlink r:id="rId59">
        <w:r>
          <w:rPr>
            <w:rStyle w:val="Hyperlink"/>
          </w:rPr>
          <w:t xml:space="preserve">YAML header</w:t>
        </w:r>
      </w:hyperlink>
    </w:p>
    <w:p>
      <w:pPr>
        <w:numPr>
          <w:ilvl w:val="0"/>
          <w:numId w:val="1004"/>
        </w:numPr>
        <w:pStyle w:val="Compact"/>
      </w:pPr>
      <w:hyperlink r:id="rId60">
        <w:r>
          <w:rPr>
            <w:rStyle w:val="Hyperlink"/>
          </w:rPr>
          <w:t xml:space="preserve">Code chunks</w:t>
        </w:r>
      </w:hyperlink>
    </w:p>
    <w:p>
      <w:pPr>
        <w:numPr>
          <w:ilvl w:val="0"/>
          <w:numId w:val="1004"/>
        </w:numPr>
        <w:pStyle w:val="Compact"/>
      </w:pPr>
      <w:hyperlink r:id="rId61">
        <w:r>
          <w:rPr>
            <w:rStyle w:val="Hyperlink"/>
          </w:rPr>
          <w:t xml:space="preserve">Markdown formatting</w:t>
        </w:r>
      </w:hyperlink>
      <w:r>
        <w:t xml:space="preserve"> </w:t>
      </w:r>
      <w:r>
        <w:t xml:space="preserve">– R Markdown uses</w:t>
      </w:r>
      <w:r>
        <w:t xml:space="preserve"> </w:t>
      </w:r>
      <w:r>
        <w:t xml:space="preserve">“</w:t>
      </w:r>
      <w:r>
        <w:t xml:space="preserve">GitHub Flavored Markdown</w:t>
      </w:r>
      <w:r>
        <w:t xml:space="preserve">”</w:t>
      </w:r>
      <w:r>
        <w:t xml:space="preserve"> </w:t>
      </w:r>
      <w:r>
        <w:t xml:space="preserve">but has some support for</w:t>
      </w:r>
      <w:r>
        <w:t xml:space="preserve"> </w:t>
      </w:r>
      <w:hyperlink r:id="rId62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Pandoc-flavored</w:t>
        </w:r>
        <w:r>
          <w:rPr>
            <w:rStyle w:val="Hyperlink"/>
          </w:rPr>
          <w:t xml:space="preserve">”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markdown too.</w:t>
        </w:r>
      </w:hyperlink>
    </w:p>
    <w:bookmarkEnd w:id="63"/>
    <w:bookmarkStart w:id="64" w:name="r-functions-and-scripts"/>
    <w:p>
      <w:pPr>
        <w:pStyle w:val="Heading2"/>
      </w:pPr>
      <w:r>
        <w:t xml:space="preserve">R functions and scripts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function</w:t>
      </w:r>
      <w:r>
        <w:t xml:space="preserve"> </w:t>
      </w:r>
      <w:r>
        <w:t xml:space="preserve">is a modular piece of code that you can reuse without typing</w:t>
      </w:r>
      <w:r>
        <w:t xml:space="preserve"> </w:t>
      </w:r>
      <w:r>
        <w:t xml:space="preserve">the entire code chunk out a second time.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script</w:t>
      </w:r>
      <w:r>
        <w:t xml:space="preserve"> </w:t>
      </w:r>
      <w:r>
        <w:t xml:space="preserve">is a file that contains R code and nothing else.</w:t>
      </w:r>
    </w:p>
    <w:p>
      <w:pPr>
        <w:pStyle w:val="FirstParagraph"/>
      </w:pPr>
      <w:r>
        <w:t xml:space="preserve">A good design pattern is to organize your code into functions, your functions</w:t>
      </w:r>
      <w:r>
        <w:t xml:space="preserve"> </w:t>
      </w:r>
      <w:r>
        <w:t xml:space="preserve">into scripts, and then</w:t>
      </w:r>
      <w:r>
        <w:t xml:space="preserve"> </w:t>
      </w:r>
      <w:r>
        <w:rPr>
          <w:rStyle w:val="VerbatimChar"/>
        </w:rPr>
        <w:t xml:space="preserve">source()</w:t>
      </w:r>
      <w:r>
        <w:t xml:space="preserve"> </w:t>
      </w:r>
      <w:r>
        <w:t xml:space="preserve">those scripts into your literate programming</w:t>
      </w:r>
      <w:r>
        <w:t xml:space="preserve"> </w:t>
      </w:r>
      <w:r>
        <w:t xml:space="preserve">documents.</w:t>
      </w:r>
    </w:p>
    <w:p>
      <w:pPr>
        <w:pStyle w:val="BodyText"/>
      </w:pPr>
      <w:r>
        <w:t xml:space="preserve">Of course I think it’s easier to learn by example instead of by me talking</w:t>
      </w:r>
      <w:r>
        <w:t xml:space="preserve"> </w:t>
      </w:r>
      <w:r>
        <w:t xml:space="preserve">about it in these notes.</w:t>
      </w:r>
    </w:p>
    <w:bookmarkEnd w:id="64"/>
    <w:bookmarkEnd w:id="65"/>
    <w:bookmarkStart w:id="70" w:name="bibliographies-and-zotero"/>
    <w:p>
      <w:pPr>
        <w:pStyle w:val="Heading1"/>
      </w:pPr>
      <w:r>
        <w:t xml:space="preserve">Bibliographies and Zotero</w:t>
      </w:r>
    </w:p>
    <w:p>
      <w:pPr>
        <w:numPr>
          <w:ilvl w:val="0"/>
          <w:numId w:val="1006"/>
        </w:numPr>
        <w:pStyle w:val="Compact"/>
      </w:pPr>
      <w:r>
        <w:t xml:space="preserve">Bibliographies are implemented seamlessly into R Markdown and Quarto via</w:t>
      </w:r>
      <w:r>
        <w:t xml:space="preserve"> </w:t>
      </w:r>
      <w:r>
        <w:rPr>
          <w:bCs/>
          <w:b/>
        </w:rPr>
        <w:t xml:space="preserve">bibTeX</w:t>
      </w:r>
      <w:r>
        <w:t xml:space="preserve">. Fortunately, if you don’t know bibTeX you don’t have to learn it.</w:t>
      </w:r>
    </w:p>
    <w:p>
      <w:pPr>
        <w:numPr>
          <w:ilvl w:val="0"/>
          <w:numId w:val="1006"/>
        </w:numPr>
        <w:pStyle w:val="Compact"/>
      </w:pPr>
      <w:hyperlink r:id="rId66">
        <w:r>
          <w:rPr>
            <w:rStyle w:val="Hyperlink"/>
          </w:rPr>
          <w:t xml:space="preserve">Zotero</w:t>
        </w:r>
      </w:hyperlink>
      <w:r>
        <w:t xml:space="preserve"> </w:t>
      </w:r>
      <w:r>
        <w:t xml:space="preserve">is a free program which allows for easy</w:t>
      </w:r>
      <w:r>
        <w:t xml:space="preserve"> </w:t>
      </w:r>
      <w:r>
        <w:t xml:space="preserve">managing and syncing of bibliographies.</w:t>
      </w:r>
    </w:p>
    <w:p>
      <w:pPr>
        <w:numPr>
          <w:ilvl w:val="0"/>
          <w:numId w:val="1006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csl</w:t>
      </w:r>
      <w:r>
        <w:t xml:space="preserve"> </w:t>
      </w:r>
      <w:r>
        <w:t xml:space="preserve">file controls the appearance of your bibliography. You can find one</w:t>
      </w:r>
      <w:r>
        <w:t xml:space="preserve"> </w:t>
      </w:r>
      <w:r>
        <w:t xml:space="preserve">for pretty much any journal</w:t>
      </w:r>
      <w:r>
        <w:t xml:space="preserve"> </w:t>
      </w:r>
      <w:hyperlink r:id="rId67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I highly recommend the</w:t>
      </w:r>
      <w:r>
        <w:t xml:space="preserve"> </w:t>
      </w:r>
      <w:hyperlink r:id="rId68">
        <w:r>
          <w:rPr>
            <w:rStyle w:val="Hyperlink"/>
          </w:rPr>
          <w:t xml:space="preserve">better BibTeX</w:t>
        </w:r>
      </w:hyperlink>
      <w:r>
        <w:t xml:space="preserve"> </w:t>
      </w:r>
      <w:r>
        <w:t xml:space="preserve">plugin as well.</w:t>
      </w:r>
    </w:p>
    <w:p>
      <w:pPr>
        <w:numPr>
          <w:ilvl w:val="0"/>
          <w:numId w:val="1006"/>
        </w:numPr>
        <w:pStyle w:val="Compact"/>
      </w:pPr>
      <w:r>
        <w:t xml:space="preserve">The R Markdown cookbook has a</w:t>
      </w:r>
      <w:r>
        <w:t xml:space="preserve"> </w:t>
      </w:r>
      <w:hyperlink r:id="rId69">
        <w:r>
          <w:rPr>
            <w:rStyle w:val="Hyperlink"/>
          </w:rPr>
          <w:t xml:space="preserve">fairly comprehensive section</w:t>
        </w:r>
      </w:hyperlink>
      <w:r>
        <w:t xml:space="preserve"> </w:t>
      </w:r>
      <w:r>
        <w:t xml:space="preserve">on bibliographies. There is a similar page for Quarto.</w:t>
      </w:r>
    </w:p>
    <w:bookmarkEnd w:id="70"/>
    <w:bookmarkStart w:id="75" w:name="git"/>
    <w:p>
      <w:pPr>
        <w:pStyle w:val="Heading1"/>
      </w:pPr>
      <w:r>
        <w:t xml:space="preserve">Git</w:t>
      </w:r>
    </w:p>
    <w:p>
      <w:pPr>
        <w:pStyle w:val="FirstParagraph"/>
      </w:pPr>
      <w:r>
        <w:drawing>
          <wp:inline>
            <wp:extent cx="5334000" cy="7112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static/phd_versioncontrol.gif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Git is complicated, there is no denying. But it is also the easiest</w:t>
      </w:r>
      <w:r>
        <w:t xml:space="preserve"> </w:t>
      </w:r>
      <w:r>
        <w:t xml:space="preserve">version control system.</w:t>
      </w:r>
    </w:p>
    <w:p>
      <w:pPr>
        <w:numPr>
          <w:ilvl w:val="0"/>
          <w:numId w:val="1007"/>
        </w:numPr>
        <w:pStyle w:val="Compact"/>
      </w:pPr>
      <w:r>
        <w:t xml:space="preserve">Even installing Git is complicated. I recommend following along with</w:t>
      </w:r>
      <w:r>
        <w:t xml:space="preserve"> </w:t>
      </w:r>
      <w:r>
        <w:t xml:space="preserve">Jenny Bryan’s book</w:t>
      </w:r>
      <w:r>
        <w:t xml:space="preserve"> </w:t>
      </w:r>
      <w:hyperlink r:id="rId74">
        <w:r>
          <w:rPr>
            <w:rStyle w:val="Hyperlink"/>
          </w:rPr>
          <w:t xml:space="preserve">Happy Git with R</w:t>
        </w:r>
      </w:hyperlink>
      <w:r>
        <w:t xml:space="preserve">.</w:t>
      </w:r>
    </w:p>
    <w:p>
      <w:pPr>
        <w:numPr>
          <w:ilvl w:val="0"/>
          <w:numId w:val="1007"/>
        </w:numPr>
        <w:pStyle w:val="Compact"/>
      </w:pPr>
      <w:r>
        <w:t xml:space="preserve">We’ll talk about the very basics.</w:t>
      </w:r>
    </w:p>
    <w:bookmarkEnd w:id="75"/>
    <w:bookmarkStart w:id="92" w:name="recommended-readings"/>
    <w:p>
      <w:pPr>
        <w:pStyle w:val="Heading1"/>
      </w:pPr>
      <w:r>
        <w:t xml:space="preserve">Recommended readings</w:t>
      </w:r>
    </w:p>
    <w:p>
      <w:pPr>
        <w:numPr>
          <w:ilvl w:val="0"/>
          <w:numId w:val="1008"/>
        </w:numPr>
        <w:pStyle w:val="Compact"/>
      </w:pPr>
      <w:r>
        <w:t xml:space="preserve">Reproducible research in general:</w:t>
      </w:r>
    </w:p>
    <w:p>
      <w:pPr>
        <w:numPr>
          <w:ilvl w:val="1"/>
          <w:numId w:val="1009"/>
        </w:numPr>
        <w:pStyle w:val="Compact"/>
      </w:pPr>
      <w:hyperlink r:id="rId76">
        <w:r>
          <w:rPr>
            <w:rStyle w:val="Hyperlink"/>
          </w:rPr>
          <w:t xml:space="preserve">Best practices for statistical computing</w:t>
        </w:r>
      </w:hyperlink>
    </w:p>
    <w:p>
      <w:pPr>
        <w:numPr>
          <w:ilvl w:val="1"/>
          <w:numId w:val="1009"/>
        </w:numPr>
        <w:pStyle w:val="Compact"/>
      </w:pPr>
      <w:hyperlink r:id="rId77">
        <w:r>
          <w:rPr>
            <w:rStyle w:val="Hyperlink"/>
          </w:rPr>
          <w:t xml:space="preserve">Good enough practices for statistical computing</w:t>
        </w:r>
      </w:hyperlink>
      <w:r>
        <w:t xml:space="preserve"> </w:t>
      </w:r>
      <w:r>
        <w:t xml:space="preserve">(the main inspiration for</w:t>
      </w:r>
      <w:r>
        <w:t xml:space="preserve"> </w:t>
      </w:r>
      <w:r>
        <w:t xml:space="preserve">this workshop</w:t>
      </w:r>
    </w:p>
    <w:p>
      <w:pPr>
        <w:numPr>
          <w:ilvl w:val="1"/>
          <w:numId w:val="1009"/>
        </w:numPr>
        <w:pStyle w:val="Compact"/>
      </w:pPr>
      <w:r>
        <w:t xml:space="preserve">MADA pages on</w:t>
      </w:r>
      <w:r>
        <w:t xml:space="preserve"> </w:t>
      </w:r>
      <w:hyperlink r:id="rId78">
        <w:r>
          <w:rPr>
            <w:rStyle w:val="Hyperlink"/>
          </w:rPr>
          <w:t xml:space="preserve">reproducibility</w:t>
        </w:r>
      </w:hyperlink>
      <w:r>
        <w:t xml:space="preserve"> </w:t>
      </w:r>
      <w:r>
        <w:t xml:space="preserve">and</w:t>
      </w:r>
      <w:r>
        <w:t xml:space="preserve"> </w:t>
      </w:r>
      <w:hyperlink r:id="rId32">
        <w:r>
          <w:rPr>
            <w:rStyle w:val="Hyperlink"/>
          </w:rPr>
          <w:t xml:space="preserve">open science</w:t>
        </w:r>
      </w:hyperlink>
      <w:r>
        <w:t xml:space="preserve">.</w:t>
      </w:r>
    </w:p>
    <w:p>
      <w:pPr>
        <w:numPr>
          <w:ilvl w:val="0"/>
          <w:numId w:val="1008"/>
        </w:numPr>
        <w:pStyle w:val="Compact"/>
      </w:pPr>
      <w:r>
        <w:t xml:space="preserve">R Programming</w:t>
      </w:r>
    </w:p>
    <w:p>
      <w:pPr>
        <w:numPr>
          <w:ilvl w:val="1"/>
          <w:numId w:val="1010"/>
        </w:numPr>
        <w:pStyle w:val="Compact"/>
      </w:pPr>
      <w:r>
        <w:t xml:space="preserve">Hadley Wickham’s book</w:t>
      </w:r>
      <w:r>
        <w:t xml:space="preserve"> </w:t>
      </w:r>
      <w:hyperlink r:id="rId79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is quite good, but focuses mainly on</w:t>
      </w:r>
      <w:r>
        <w:t xml:space="preserve"> </w:t>
      </w:r>
      <w:r>
        <w:t xml:space="preserve">“</w:t>
      </w:r>
      <w:r>
        <w:t xml:space="preserve">how do I program in R</w:t>
      </w:r>
      <w:r>
        <w:t xml:space="preserve">”</w:t>
      </w:r>
      <w:r>
        <w:t xml:space="preserve"> </w:t>
      </w:r>
      <w:r>
        <w:t xml:space="preserve">and not</w:t>
      </w:r>
      <w:r>
        <w:t xml:space="preserve"> </w:t>
      </w:r>
      <w:r>
        <w:t xml:space="preserve">“</w:t>
      </w:r>
      <w:r>
        <w:t xml:space="preserve">how do I make</w:t>
      </w:r>
      <w:r>
        <w:t xml:space="preserve"> </w:t>
      </w:r>
      <w:r>
        <w:t xml:space="preserve">my code better</w:t>
      </w:r>
      <w:r>
        <w:t xml:space="preserve">”</w:t>
      </w:r>
      <w:r>
        <w:t xml:space="preserve">. But in general it will help with both.</w:t>
      </w:r>
    </w:p>
    <w:p>
      <w:pPr>
        <w:numPr>
          <w:ilvl w:val="1"/>
          <w:numId w:val="1010"/>
        </w:numPr>
        <w:pStyle w:val="Compact"/>
      </w:pPr>
      <w:r>
        <w:t xml:space="preserve">The</w:t>
      </w:r>
      <w:r>
        <w:t xml:space="preserve"> </w:t>
      </w:r>
      <w:hyperlink r:id="rId80">
        <w:r>
          <w:rPr>
            <w:rStyle w:val="Hyperlink"/>
          </w:rPr>
          <w:t xml:space="preserve">tidyverse style guide</w:t>
        </w:r>
      </w:hyperlink>
    </w:p>
    <w:p>
      <w:pPr>
        <w:numPr>
          <w:ilvl w:val="1"/>
          <w:numId w:val="1010"/>
        </w:numPr>
        <w:pStyle w:val="Compact"/>
      </w:pPr>
      <w:hyperlink r:id="rId81">
        <w:r>
          <w:rPr>
            <w:rStyle w:val="Hyperlink"/>
          </w:rPr>
          <w:t xml:space="preserve">Section 2 of R4Epi</w:t>
        </w:r>
      </w:hyperlink>
    </w:p>
    <w:p>
      <w:pPr>
        <w:numPr>
          <w:ilvl w:val="1"/>
          <w:numId w:val="1010"/>
        </w:numPr>
        <w:pStyle w:val="Compact"/>
      </w:pPr>
      <w:r>
        <w:t xml:space="preserve">Intermediate or advanced R users may appreciate</w:t>
      </w:r>
      <w:r>
        <w:t xml:space="preserve"> </w:t>
      </w:r>
      <w:hyperlink r:id="rId82">
        <w:r>
          <w:rPr>
            <w:rStyle w:val="Hyperlink"/>
          </w:rPr>
          <w:t xml:space="preserve">The R Inferno</w:t>
        </w:r>
      </w:hyperlink>
      <w:r>
        <w:t xml:space="preserve"> </w:t>
      </w:r>
      <w:r>
        <w:t xml:space="preserve">or Hadley Wickham’s</w:t>
      </w:r>
      <w:r>
        <w:t xml:space="preserve"> </w:t>
      </w:r>
      <w:hyperlink r:id="rId8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or Norman Matloff’s book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Art of R Programming</w:t>
      </w:r>
      <w:r>
        <w:t xml:space="preserve">”</w:t>
      </w:r>
      <w:r>
        <w:t xml:space="preserve">, which is not free but is findable online.</w:t>
      </w:r>
    </w:p>
    <w:p>
      <w:pPr>
        <w:numPr>
          <w:ilvl w:val="0"/>
          <w:numId w:val="1008"/>
        </w:numPr>
        <w:pStyle w:val="Compact"/>
      </w:pPr>
      <w:r>
        <w:t xml:space="preserve">R Markdown</w:t>
      </w:r>
    </w:p>
    <w:p>
      <w:pPr>
        <w:numPr>
          <w:ilvl w:val="1"/>
          <w:numId w:val="1011"/>
        </w:numPr>
        <w:pStyle w:val="Compact"/>
      </w:pPr>
      <w:hyperlink r:id="rId84">
        <w:r>
          <w:rPr>
            <w:rStyle w:val="Hyperlink"/>
          </w:rPr>
          <w:t xml:space="preserve">The R Markdown cookbook</w:t>
        </w:r>
      </w:hyperlink>
    </w:p>
    <w:p>
      <w:pPr>
        <w:numPr>
          <w:ilvl w:val="1"/>
          <w:numId w:val="1011"/>
        </w:numPr>
        <w:pStyle w:val="Compact"/>
      </w:pPr>
      <w:hyperlink r:id="rId85">
        <w:r>
          <w:rPr>
            <w:rStyle w:val="Hyperlink"/>
          </w:rPr>
          <w:t xml:space="preserve">Bookdown book</w:t>
        </w:r>
      </w:hyperlink>
      <w:r>
        <w:t xml:space="preserve"> </w:t>
      </w:r>
      <w:r>
        <w:t xml:space="preserve">(Bookdown is an</w:t>
      </w:r>
      <w:r>
        <w:t xml:space="preserve"> </w:t>
      </w:r>
      <w:r>
        <w:t xml:space="preserve">extension to R Markdown that provides many useful features for manuscript</w:t>
      </w:r>
      <w:r>
        <w:t xml:space="preserve"> </w:t>
      </w:r>
      <w:r>
        <w:t xml:space="preserve">writing. This book has a lot of useful advice but if you are serious about</w:t>
      </w:r>
      <w:r>
        <w:t xml:space="preserve"> </w:t>
      </w:r>
      <w:r>
        <w:t xml:space="preserve">writing manuscripts with literate programming, I do recommend considering</w:t>
      </w:r>
      <w:r>
        <w:t xml:space="preserve"> </w:t>
      </w:r>
      <w:r>
        <w:t xml:space="preserve">Quarto as well.)</w:t>
      </w:r>
    </w:p>
    <w:p>
      <w:pPr>
        <w:numPr>
          <w:ilvl w:val="0"/>
          <w:numId w:val="1008"/>
        </w:numPr>
        <w:pStyle w:val="Compact"/>
      </w:pPr>
      <w:r>
        <w:t xml:space="preserve">Quarto:</w:t>
      </w:r>
    </w:p>
    <w:p>
      <w:pPr>
        <w:numPr>
          <w:ilvl w:val="1"/>
          <w:numId w:val="1012"/>
        </w:numPr>
        <w:pStyle w:val="Compact"/>
      </w:pPr>
      <w:hyperlink r:id="rId86">
        <w:r>
          <w:rPr>
            <w:rStyle w:val="Hyperlink"/>
          </w:rPr>
          <w:t xml:space="preserve">Getting started</w:t>
        </w:r>
      </w:hyperlink>
    </w:p>
    <w:p>
      <w:pPr>
        <w:numPr>
          <w:ilvl w:val="1"/>
          <w:numId w:val="1012"/>
        </w:numPr>
        <w:pStyle w:val="Compact"/>
      </w:pPr>
      <w:hyperlink r:id="rId87">
        <w:r>
          <w:rPr>
            <w:rStyle w:val="Hyperlink"/>
          </w:rPr>
          <w:t xml:space="preserve">Tutorial</w:t>
        </w:r>
      </w:hyperlink>
    </w:p>
    <w:p>
      <w:pPr>
        <w:numPr>
          <w:ilvl w:val="0"/>
          <w:numId w:val="1008"/>
        </w:numPr>
        <w:pStyle w:val="Compact"/>
      </w:pPr>
      <w:r>
        <w:t xml:space="preserve">Git and GitHub:</w:t>
      </w:r>
    </w:p>
    <w:p>
      <w:pPr>
        <w:numPr>
          <w:ilvl w:val="1"/>
          <w:numId w:val="1013"/>
        </w:numPr>
        <w:pStyle w:val="Compact"/>
      </w:pPr>
      <w:hyperlink r:id="rId88">
        <w:r>
          <w:rPr>
            <w:rStyle w:val="Hyperlink"/>
          </w:rPr>
          <w:t xml:space="preserve">https://rafalab.dfci.harvard.edu/dsbook/git.html</w:t>
        </w:r>
      </w:hyperlink>
    </w:p>
    <w:p>
      <w:pPr>
        <w:numPr>
          <w:ilvl w:val="1"/>
          <w:numId w:val="1013"/>
        </w:numPr>
        <w:pStyle w:val="Compact"/>
      </w:pPr>
      <w:hyperlink r:id="rId89">
        <w:r>
          <w:rPr>
            <w:rStyle w:val="Hyperlink"/>
          </w:rPr>
          <w:t xml:space="preserve">https://peerj.com/preprints/3159/</w:t>
        </w:r>
      </w:hyperlink>
    </w:p>
    <w:p>
      <w:pPr>
        <w:numPr>
          <w:ilvl w:val="1"/>
          <w:numId w:val="1013"/>
        </w:numPr>
        <w:pStyle w:val="Compact"/>
      </w:pPr>
      <w:hyperlink r:id="rId90">
        <w:r>
          <w:rPr>
            <w:rStyle w:val="Hyperlink"/>
          </w:rPr>
          <w:t xml:space="preserve">the Oh my Git! game</w:t>
        </w:r>
      </w:hyperlink>
    </w:p>
    <w:p>
      <w:pPr>
        <w:numPr>
          <w:ilvl w:val="1"/>
          <w:numId w:val="1013"/>
        </w:numPr>
        <w:pStyle w:val="Compact"/>
      </w:pPr>
      <w:hyperlink r:id="rId91">
        <w:r>
          <w:rPr>
            <w:rStyle w:val="Hyperlink"/>
          </w:rPr>
          <w:t xml:space="preserve">MADA course page on Git</w:t>
        </w:r>
      </w:hyperlink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8" Target="media/rId48.png" /><Relationship Type="http://schemas.openxmlformats.org/officeDocument/2006/relationships/image" Id="rId26" Target="media/rId26.jpg" /><Relationship Type="http://schemas.openxmlformats.org/officeDocument/2006/relationships/image" Id="rId40" Target="media/rId40.jpg" /><Relationship Type="http://schemas.openxmlformats.org/officeDocument/2006/relationships/image" Id="rId45" Target="media/rId45.jpg" /><Relationship Type="http://schemas.openxmlformats.org/officeDocument/2006/relationships/image" Id="rId71" Target="media/rId71.gif" /><Relationship Type="http://schemas.openxmlformats.org/officeDocument/2006/relationships/image" Id="rId36" Target="media/rId36.webp" /><Relationship Type="http://schemas.openxmlformats.org/officeDocument/2006/relationships/hyperlink" Id="rId83" Target="https://adv-r.hadley.nz/" TargetMode="External" /><Relationship Type="http://schemas.openxmlformats.org/officeDocument/2006/relationships/hyperlink" Id="rId32" Target="https://andreashandel.github.io/MADAcourse/Open_Science.html" TargetMode="External" /><Relationship Type="http://schemas.openxmlformats.org/officeDocument/2006/relationships/hyperlink" Id="rId91" Target="https://andreashandel.github.io/MADAcourse/Tools_Github_Introduction.html" TargetMode="External" /><Relationship Type="http://schemas.openxmlformats.org/officeDocument/2006/relationships/hyperlink" Id="rId78" Target="https://andreashandel.github.io/MADAcourse/Tools_Reproducibility.html" TargetMode="External" /><Relationship Type="http://schemas.openxmlformats.org/officeDocument/2006/relationships/hyperlink" Id="rId85" Target="https://bookdown.org/yihui/bookdown/" TargetMode="External" /><Relationship Type="http://schemas.openxmlformats.org/officeDocument/2006/relationships/hyperlink" Id="rId84" Target="https://bookdown.org/yihui/rmarkdown-cookbook/" TargetMode="External" /><Relationship Type="http://schemas.openxmlformats.org/officeDocument/2006/relationships/hyperlink" Id="rId69" Target="https://bookdown.org/yihui/rmarkdown-cookbook/bibliography.html" TargetMode="External" /><Relationship Type="http://schemas.openxmlformats.org/officeDocument/2006/relationships/hyperlink" Id="rId34" Target="https://datadryad.org/stash/dataset/doi:10.5061/dryad.51c59zw4v" TargetMode="External" /><Relationship Type="http://schemas.openxmlformats.org/officeDocument/2006/relationships/hyperlink" Id="rId62" Target="https://garrettgman.github.io/rmarkdown/authoring_pandoc_markdown.html" TargetMode="External" /><Relationship Type="http://schemas.openxmlformats.org/officeDocument/2006/relationships/hyperlink" Id="rId61" Target="https://github.com/adam-p/markdown-here/wiki/Markdown-Cheatsheet" TargetMode="External" /><Relationship Type="http://schemas.openxmlformats.org/officeDocument/2006/relationships/hyperlink" Id="rId53" Target="https://github.com/klmr/box" TargetMode="External" /><Relationship Type="http://schemas.openxmlformats.org/officeDocument/2006/relationships/hyperlink" Id="rId51" Target="https://github.com/wzbillings/Symptom-Agreement-Public" TargetMode="External" /><Relationship Type="http://schemas.openxmlformats.org/officeDocument/2006/relationships/hyperlink" Id="rId74" Target="https://happygitwithr.com/" TargetMode="External" /><Relationship Type="http://schemas.openxmlformats.org/officeDocument/2006/relationships/hyperlink" Id="rId29" Target="https://hebdenbridgepicturehouse.co.uk/movies/everything-everywhere-all-at-once" TargetMode="External" /><Relationship Type="http://schemas.openxmlformats.org/officeDocument/2006/relationships/hyperlink" Id="rId39" Target="https://informationtechnologyja.wordpress.com/2020/10/19/information-technology-grade-9-lesson-2-tree-directory-structure/" TargetMode="External" /><Relationship Type="http://schemas.openxmlformats.org/officeDocument/2006/relationships/hyperlink" Id="rId76" Target="https://journals.plos.org/plosbiology/article?id=10.1371/journal.pbio.1001745" TargetMode="External" /><Relationship Type="http://schemas.openxmlformats.org/officeDocument/2006/relationships/hyperlink" Id="rId77" Target="https://journals.plos.org/ploscompbiol/article?id=10.1371/journal.pcbi.1005510" TargetMode="External" /><Relationship Type="http://schemas.openxmlformats.org/officeDocument/2006/relationships/hyperlink" Id="rId90" Target="https://ohmygit.org/" TargetMode="External" /><Relationship Type="http://schemas.openxmlformats.org/officeDocument/2006/relationships/hyperlink" Id="rId89" Target="https://peerj.com/preprints/3159/" TargetMode="External" /><Relationship Type="http://schemas.openxmlformats.org/officeDocument/2006/relationships/hyperlink" Id="rId86" Target="https://quarto.org/docs/get-started/" TargetMode="External" /><Relationship Type="http://schemas.openxmlformats.org/officeDocument/2006/relationships/hyperlink" Id="rId87" Target="https://quarto.org/docs/get-started/hello/rstudio.html" TargetMode="External" /><Relationship Type="http://schemas.openxmlformats.org/officeDocument/2006/relationships/hyperlink" Id="rId79" Target="https://r4ds.hadley.nz/" TargetMode="External" /><Relationship Type="http://schemas.openxmlformats.org/officeDocument/2006/relationships/hyperlink" Id="rId88" Target="https://rafalab.dfci.harvard.edu/dsbook/git.html" TargetMode="External" /><Relationship Type="http://schemas.openxmlformats.org/officeDocument/2006/relationships/hyperlink" Id="rId68" Target="https://retorque.re/zotero-better-bibtex/" TargetMode="External" /><Relationship Type="http://schemas.openxmlformats.org/officeDocument/2006/relationships/hyperlink" Id="rId60" Target="https://rmarkdown.rstudio.com/lesson-3.html" TargetMode="External" /><Relationship Type="http://schemas.openxmlformats.org/officeDocument/2006/relationships/hyperlink" Id="rId55" Target="https://rstudio.github.io/renv/articles/renv.html" TargetMode="External" /><Relationship Type="http://schemas.openxmlformats.org/officeDocument/2006/relationships/hyperlink" Id="rId80" Target="https://style.tidyverse.org/" TargetMode="External" /><Relationship Type="http://schemas.openxmlformats.org/officeDocument/2006/relationships/hyperlink" Id="rId82" Target="https://www.burns-stat.com/pages/Tutor/R_inferno.pdf" TargetMode="External" /><Relationship Type="http://schemas.openxmlformats.org/officeDocument/2006/relationships/hyperlink" Id="rId33" Target="https://www.fcs.uga.edu/people/bio/brian-mckay" TargetMode="External" /><Relationship Type="http://schemas.openxmlformats.org/officeDocument/2006/relationships/hyperlink" Id="rId81" Target="https://www.r4epi.com/r-scripts" TargetMode="External" /><Relationship Type="http://schemas.openxmlformats.org/officeDocument/2006/relationships/hyperlink" Id="rId43" Target="https://www.tidyverse.org/blog/2017/12/workflow-vs-script/" TargetMode="External" /><Relationship Type="http://schemas.openxmlformats.org/officeDocument/2006/relationships/hyperlink" Id="rId66" Target="https://www.zotero.org/" TargetMode="External" /><Relationship Type="http://schemas.openxmlformats.org/officeDocument/2006/relationships/hyperlink" Id="rId67" Target="https://www.zotero.org/styles" TargetMode="External" /><Relationship Type="http://schemas.openxmlformats.org/officeDocument/2006/relationships/hyperlink" Id="rId20" Target="https://wzbillings.com" TargetMode="External" /><Relationship Type="http://schemas.openxmlformats.org/officeDocument/2006/relationships/hyperlink" Id="rId30" Target="https://wzbillings.com/presentations/open-science-ceid/" TargetMode="External" /><Relationship Type="http://schemas.openxmlformats.org/officeDocument/2006/relationships/hyperlink" Id="rId31" Target="https://wzbillings.com/presentations/reu-workshop2023/" TargetMode="External" /><Relationship Type="http://schemas.openxmlformats.org/officeDocument/2006/relationships/hyperlink" Id="rId59" Target="https://zsmith27.github.io/rmarkdown_crash-course/lesson-4-yaml-headers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3" Target="https://adv-r.hadley.nz/" TargetMode="External" /><Relationship Type="http://schemas.openxmlformats.org/officeDocument/2006/relationships/hyperlink" Id="rId32" Target="https://andreashandel.github.io/MADAcourse/Open_Science.html" TargetMode="External" /><Relationship Type="http://schemas.openxmlformats.org/officeDocument/2006/relationships/hyperlink" Id="rId91" Target="https://andreashandel.github.io/MADAcourse/Tools_Github_Introduction.html" TargetMode="External" /><Relationship Type="http://schemas.openxmlformats.org/officeDocument/2006/relationships/hyperlink" Id="rId78" Target="https://andreashandel.github.io/MADAcourse/Tools_Reproducibility.html" TargetMode="External" /><Relationship Type="http://schemas.openxmlformats.org/officeDocument/2006/relationships/hyperlink" Id="rId85" Target="https://bookdown.org/yihui/bookdown/" TargetMode="External" /><Relationship Type="http://schemas.openxmlformats.org/officeDocument/2006/relationships/hyperlink" Id="rId84" Target="https://bookdown.org/yihui/rmarkdown-cookbook/" TargetMode="External" /><Relationship Type="http://schemas.openxmlformats.org/officeDocument/2006/relationships/hyperlink" Id="rId69" Target="https://bookdown.org/yihui/rmarkdown-cookbook/bibliography.html" TargetMode="External" /><Relationship Type="http://schemas.openxmlformats.org/officeDocument/2006/relationships/hyperlink" Id="rId34" Target="https://datadryad.org/stash/dataset/doi:10.5061/dryad.51c59zw4v" TargetMode="External" /><Relationship Type="http://schemas.openxmlformats.org/officeDocument/2006/relationships/hyperlink" Id="rId62" Target="https://garrettgman.github.io/rmarkdown/authoring_pandoc_markdown.html" TargetMode="External" /><Relationship Type="http://schemas.openxmlformats.org/officeDocument/2006/relationships/hyperlink" Id="rId61" Target="https://github.com/adam-p/markdown-here/wiki/Markdown-Cheatsheet" TargetMode="External" /><Relationship Type="http://schemas.openxmlformats.org/officeDocument/2006/relationships/hyperlink" Id="rId53" Target="https://github.com/klmr/box" TargetMode="External" /><Relationship Type="http://schemas.openxmlformats.org/officeDocument/2006/relationships/hyperlink" Id="rId51" Target="https://github.com/wzbillings/Symptom-Agreement-Public" TargetMode="External" /><Relationship Type="http://schemas.openxmlformats.org/officeDocument/2006/relationships/hyperlink" Id="rId74" Target="https://happygitwithr.com/" TargetMode="External" /><Relationship Type="http://schemas.openxmlformats.org/officeDocument/2006/relationships/hyperlink" Id="rId29" Target="https://hebdenbridgepicturehouse.co.uk/movies/everything-everywhere-all-at-once" TargetMode="External" /><Relationship Type="http://schemas.openxmlformats.org/officeDocument/2006/relationships/hyperlink" Id="rId39" Target="https://informationtechnologyja.wordpress.com/2020/10/19/information-technology-grade-9-lesson-2-tree-directory-structure/" TargetMode="External" /><Relationship Type="http://schemas.openxmlformats.org/officeDocument/2006/relationships/hyperlink" Id="rId76" Target="https://journals.plos.org/plosbiology/article?id=10.1371/journal.pbio.1001745" TargetMode="External" /><Relationship Type="http://schemas.openxmlformats.org/officeDocument/2006/relationships/hyperlink" Id="rId77" Target="https://journals.plos.org/ploscompbiol/article?id=10.1371/journal.pcbi.1005510" TargetMode="External" /><Relationship Type="http://schemas.openxmlformats.org/officeDocument/2006/relationships/hyperlink" Id="rId90" Target="https://ohmygit.org/" TargetMode="External" /><Relationship Type="http://schemas.openxmlformats.org/officeDocument/2006/relationships/hyperlink" Id="rId89" Target="https://peerj.com/preprints/3159/" TargetMode="External" /><Relationship Type="http://schemas.openxmlformats.org/officeDocument/2006/relationships/hyperlink" Id="rId86" Target="https://quarto.org/docs/get-started/" TargetMode="External" /><Relationship Type="http://schemas.openxmlformats.org/officeDocument/2006/relationships/hyperlink" Id="rId87" Target="https://quarto.org/docs/get-started/hello/rstudio.html" TargetMode="External" /><Relationship Type="http://schemas.openxmlformats.org/officeDocument/2006/relationships/hyperlink" Id="rId79" Target="https://r4ds.hadley.nz/" TargetMode="External" /><Relationship Type="http://schemas.openxmlformats.org/officeDocument/2006/relationships/hyperlink" Id="rId88" Target="https://rafalab.dfci.harvard.edu/dsbook/git.html" TargetMode="External" /><Relationship Type="http://schemas.openxmlformats.org/officeDocument/2006/relationships/hyperlink" Id="rId68" Target="https://retorque.re/zotero-better-bibtex/" TargetMode="External" /><Relationship Type="http://schemas.openxmlformats.org/officeDocument/2006/relationships/hyperlink" Id="rId60" Target="https://rmarkdown.rstudio.com/lesson-3.html" TargetMode="External" /><Relationship Type="http://schemas.openxmlformats.org/officeDocument/2006/relationships/hyperlink" Id="rId55" Target="https://rstudio.github.io/renv/articles/renv.html" TargetMode="External" /><Relationship Type="http://schemas.openxmlformats.org/officeDocument/2006/relationships/hyperlink" Id="rId80" Target="https://style.tidyverse.org/" TargetMode="External" /><Relationship Type="http://schemas.openxmlformats.org/officeDocument/2006/relationships/hyperlink" Id="rId82" Target="https://www.burns-stat.com/pages/Tutor/R_inferno.pdf" TargetMode="External" /><Relationship Type="http://schemas.openxmlformats.org/officeDocument/2006/relationships/hyperlink" Id="rId33" Target="https://www.fcs.uga.edu/people/bio/brian-mckay" TargetMode="External" /><Relationship Type="http://schemas.openxmlformats.org/officeDocument/2006/relationships/hyperlink" Id="rId81" Target="https://www.r4epi.com/r-scripts" TargetMode="External" /><Relationship Type="http://schemas.openxmlformats.org/officeDocument/2006/relationships/hyperlink" Id="rId43" Target="https://www.tidyverse.org/blog/2017/12/workflow-vs-script/" TargetMode="External" /><Relationship Type="http://schemas.openxmlformats.org/officeDocument/2006/relationships/hyperlink" Id="rId66" Target="https://www.zotero.org/" TargetMode="External" /><Relationship Type="http://schemas.openxmlformats.org/officeDocument/2006/relationships/hyperlink" Id="rId67" Target="https://www.zotero.org/styles" TargetMode="External" /><Relationship Type="http://schemas.openxmlformats.org/officeDocument/2006/relationships/hyperlink" Id="rId20" Target="https://wzbillings.com" TargetMode="External" /><Relationship Type="http://schemas.openxmlformats.org/officeDocument/2006/relationships/hyperlink" Id="rId30" Target="https://wzbillings.com/presentations/open-science-ceid/" TargetMode="External" /><Relationship Type="http://schemas.openxmlformats.org/officeDocument/2006/relationships/hyperlink" Id="rId31" Target="https://wzbillings.com/presentations/reu-workshop2023/" TargetMode="External" /><Relationship Type="http://schemas.openxmlformats.org/officeDocument/2006/relationships/hyperlink" Id="rId59" Target="https://zsmith27.github.io/rmarkdown_crash-course/lesson-4-yaml-headers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Notes on Reproducible Research</dc:title>
  <dc:creator>Zane Billings</dc:creator>
  <cp:keywords/>
  <dcterms:created xsi:type="dcterms:W3CDTF">2023-11-10T17:10:59Z</dcterms:created>
  <dcterms:modified xsi:type="dcterms:W3CDTF">2023-11-10T17:10:59Z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2023-11-10</vt:lpwstr>
  </property>
  <property fmtid="{D5CDD505-2E9C-101B-9397-08002B2CF9AE}" pid="3" name="output">
    <vt:lpwstr/>
  </property>
</Properties>
</file>