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240" w:lineRule="auto"/>
        <w:jc w:val="center"/>
        <w:rPr>
          <w:rFonts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监理</w:t>
      </w:r>
      <w:r>
        <w:rPr>
          <w:rFonts w:eastAsia="黑体"/>
          <w:sz w:val="36"/>
          <w:szCs w:val="36"/>
        </w:rPr>
        <w:t>人员派遣单</w:t>
      </w:r>
    </w:p>
    <w:p>
      <w:pPr>
        <w:spacing w:line="0" w:lineRule="atLeast"/>
        <w:ind w:left="-359" w:leftChars="-171"/>
        <w:rPr>
          <w:rFonts w:ascii="楷体" w:hAnsi="楷体" w:eastAsia="楷体"/>
          <w:sz w:val="44"/>
          <w:szCs w:val="44"/>
        </w:rPr>
      </w:pPr>
      <w:r>
        <w:rPr>
          <w:rFonts w:eastAsia="楷体_GB2312"/>
          <w:szCs w:val="21"/>
        </w:rPr>
        <w:t xml:space="preserve">QR(GL)-023                                                </w:t>
      </w:r>
      <w:r>
        <w:rPr>
          <w:rFonts w:hint="eastAsia" w:eastAsia="楷体_GB2312"/>
          <w:szCs w:val="21"/>
        </w:rPr>
        <w:t xml:space="preserve">    </w:t>
      </w:r>
      <w:r>
        <w:rPr>
          <w:rFonts w:eastAsia="楷体_GB2312"/>
          <w:szCs w:val="21"/>
        </w:rPr>
        <w:t xml:space="preserve"> </w:t>
      </w:r>
      <w:r>
        <w:rPr>
          <w:rFonts w:hint="eastAsia" w:eastAsia="楷体_GB2312"/>
          <w:szCs w:val="21"/>
        </w:rPr>
        <w:t xml:space="preserve">  </w:t>
      </w:r>
      <w:r>
        <w:rPr>
          <w:rFonts w:ascii="楷体" w:hAnsi="楷体" w:eastAsia="楷体"/>
          <w:szCs w:val="21"/>
        </w:rPr>
        <w:t>编号</w:t>
      </w:r>
      <w:r>
        <w:rPr>
          <w:rFonts w:hint="eastAsia" w:ascii="楷体" w:hAnsi="楷体" w:eastAsia="楷体"/>
          <w:szCs w:val="21"/>
        </w:rPr>
        <w:t>：</w:t>
      </w:r>
      <w:r>
        <w:rPr>
          <w:rFonts w:hint="eastAsia" w:eastAsia="楷体"/>
          <w:szCs w:val="21"/>
        </w:rPr>
        <w:t>${dispatch}</w:t>
      </w:r>
    </w:p>
    <w:tbl>
      <w:tblPr>
        <w:tblStyle w:val="10"/>
        <w:tblW w:w="9914" w:type="dxa"/>
        <w:jc w:val="center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171"/>
        <w:gridCol w:w="1455"/>
        <w:gridCol w:w="849"/>
        <w:gridCol w:w="431"/>
        <w:gridCol w:w="1128"/>
        <w:gridCol w:w="289"/>
        <w:gridCol w:w="1558"/>
        <w:gridCol w:w="17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95" w:type="dxa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项目名称</w:t>
            </w:r>
          </w:p>
        </w:tc>
        <w:tc>
          <w:tcPr>
            <w:tcW w:w="3475" w:type="dxa"/>
            <w:gridSpan w:val="3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"/>
                <w:bCs/>
                <w:szCs w:val="36"/>
              </w:rPr>
            </w:pPr>
            <w:r>
              <w:rPr>
                <w:rFonts w:eastAsia="楷体"/>
                <w:szCs w:val="21"/>
              </w:rPr>
              <w:t>${project}</w:t>
            </w:r>
          </w:p>
        </w:tc>
        <w:tc>
          <w:tcPr>
            <w:tcW w:w="1848" w:type="dxa"/>
            <w:gridSpan w:val="3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项目类别</w:t>
            </w:r>
          </w:p>
        </w:tc>
        <w:tc>
          <w:tcPr>
            <w:tcW w:w="3296" w:type="dxa"/>
            <w:gridSpan w:val="2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"/>
                <w:bCs/>
                <w:szCs w:val="36"/>
              </w:rPr>
            </w:pPr>
            <w:r>
              <w:rPr>
                <w:rFonts w:hint="eastAsia" w:eastAsia="楷体"/>
                <w:szCs w:val="21"/>
              </w:rPr>
              <w:t>${category}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295" w:type="dxa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int="eastAsia" w:hAnsi="Arial" w:eastAsia="黑体"/>
                <w:bCs/>
                <w:szCs w:val="36"/>
              </w:rPr>
              <w:t>业主</w:t>
            </w:r>
            <w:r>
              <w:rPr>
                <w:rFonts w:hAnsi="Arial" w:eastAsia="黑体"/>
                <w:bCs/>
                <w:szCs w:val="36"/>
              </w:rPr>
              <w:t>单位</w:t>
            </w:r>
          </w:p>
        </w:tc>
        <w:tc>
          <w:tcPr>
            <w:tcW w:w="3475" w:type="dxa"/>
            <w:gridSpan w:val="3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${unit}</w:t>
            </w:r>
          </w:p>
        </w:tc>
        <w:tc>
          <w:tcPr>
            <w:tcW w:w="1848" w:type="dxa"/>
            <w:gridSpan w:val="3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Ansi="Arial"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联系方式</w:t>
            </w:r>
          </w:p>
        </w:tc>
        <w:tc>
          <w:tcPr>
            <w:tcW w:w="3296" w:type="dxa"/>
            <w:gridSpan w:val="2"/>
            <w:tcBorders>
              <w:top w:val="single" w:color="auto" w:sz="12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"/>
                <w:bCs/>
                <w:spacing w:val="-20"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${telephone}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295" w:type="dxa"/>
            <w:tcBorders>
              <w:top w:val="single" w:color="auto" w:sz="6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int="eastAsia" w:eastAsia="黑体"/>
                <w:bCs/>
                <w:szCs w:val="36"/>
              </w:rPr>
              <w:t>委托单号</w:t>
            </w:r>
          </w:p>
        </w:tc>
        <w:tc>
          <w:tcPr>
            <w:tcW w:w="3475" w:type="dxa"/>
            <w:gridSpan w:val="3"/>
            <w:tcBorders>
              <w:top w:val="single" w:color="auto" w:sz="6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${number}</w:t>
            </w:r>
          </w:p>
        </w:tc>
        <w:tc>
          <w:tcPr>
            <w:tcW w:w="1848" w:type="dxa"/>
            <w:gridSpan w:val="3"/>
            <w:tcBorders>
              <w:top w:val="single" w:color="auto" w:sz="6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Ansi="Arial" w:eastAsia="黑体"/>
                <w:bCs/>
                <w:szCs w:val="36"/>
              </w:rPr>
            </w:pPr>
            <w:r>
              <w:rPr>
                <w:rFonts w:hint="eastAsia" w:hAnsi="Arial" w:eastAsia="黑体"/>
                <w:bCs/>
                <w:szCs w:val="36"/>
              </w:rPr>
              <w:t>监造物资</w:t>
            </w:r>
          </w:p>
        </w:tc>
        <w:tc>
          <w:tcPr>
            <w:tcW w:w="3296" w:type="dxa"/>
            <w:gridSpan w:val="2"/>
            <w:tcBorders>
              <w:top w:val="single" w:color="auto" w:sz="6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ind w:left="459" w:leftChars="50" w:hanging="354" w:hangingChars="169"/>
              <w:jc w:val="center"/>
              <w:rPr>
                <w:rFonts w:ascii="楷体" w:hAnsi="楷体"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${goods}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295" w:type="dxa"/>
            <w:tcBorders>
              <w:top w:val="single" w:color="auto" w:sz="6" w:space="0"/>
              <w:bottom w:val="single" w:color="auto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int="eastAsia" w:hAnsi="Arial" w:eastAsia="黑体"/>
                <w:bCs/>
                <w:szCs w:val="36"/>
              </w:rPr>
              <w:t>委托数量</w:t>
            </w:r>
          </w:p>
        </w:tc>
        <w:tc>
          <w:tcPr>
            <w:tcW w:w="3475" w:type="dxa"/>
            <w:gridSpan w:val="3"/>
            <w:tcBorders>
              <w:top w:val="single" w:color="auto" w:sz="6" w:space="0"/>
              <w:bottom w:val="single" w:color="auto" w:sz="6" w:space="0"/>
              <w:right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${quantity}</w:t>
            </w:r>
          </w:p>
        </w:tc>
        <w:tc>
          <w:tcPr>
            <w:tcW w:w="1848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hAnsi="Arial" w:eastAsia="黑体"/>
                <w:bCs/>
                <w:szCs w:val="36"/>
              </w:rPr>
              <w:t>监理</w:t>
            </w:r>
            <w:r>
              <w:rPr>
                <w:rFonts w:hAnsi="Arial" w:eastAsia="黑体"/>
                <w:bCs/>
                <w:szCs w:val="36"/>
              </w:rPr>
              <w:t>依据</w:t>
            </w:r>
          </w:p>
        </w:tc>
        <w:tc>
          <w:tcPr>
            <w:tcW w:w="3296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${basis}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1295" w:type="dxa"/>
            <w:tcBorders>
              <w:top w:val="single" w:color="auto" w:sz="6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生产</w:t>
            </w:r>
            <w:r>
              <w:rPr>
                <w:rFonts w:hint="eastAsia" w:hAnsi="Arial" w:eastAsia="黑体"/>
                <w:bCs/>
                <w:szCs w:val="36"/>
              </w:rPr>
              <w:t>厂家</w:t>
            </w:r>
          </w:p>
        </w:tc>
        <w:tc>
          <w:tcPr>
            <w:tcW w:w="3475" w:type="dxa"/>
            <w:gridSpan w:val="3"/>
            <w:tcBorders>
              <w:top w:val="single" w:color="auto" w:sz="6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pStyle w:val="2"/>
              <w:shd w:val="clear" w:color="auto" w:fill="FFFFFF"/>
              <w:spacing w:before="0" w:beforeAutospacing="0" w:after="15" w:afterAutospacing="0"/>
              <w:jc w:val="center"/>
              <w:rPr>
                <w:rFonts w:ascii="Times New Roman" w:hAnsi="Times New Roman" w:eastAsia="楷体" w:cs="Times New Roman"/>
                <w:b w:val="0"/>
                <w:sz w:val="21"/>
                <w:szCs w:val="36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sz w:val="21"/>
                <w:szCs w:val="36"/>
              </w:rPr>
              <w:t>${manufacturer}</w:t>
            </w:r>
          </w:p>
        </w:tc>
        <w:tc>
          <w:tcPr>
            <w:tcW w:w="1848" w:type="dxa"/>
            <w:gridSpan w:val="3"/>
            <w:tcBorders>
              <w:top w:val="single" w:color="auto" w:sz="6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Ansi="Arial" w:eastAsia="黑体"/>
                <w:bCs/>
                <w:szCs w:val="36"/>
              </w:rPr>
            </w:pPr>
            <w:r>
              <w:rPr>
                <w:rFonts w:hint="eastAsia" w:hAnsi="Arial" w:eastAsia="黑体"/>
                <w:bCs/>
                <w:szCs w:val="36"/>
              </w:rPr>
              <w:t>厂家联系方式</w:t>
            </w:r>
          </w:p>
        </w:tc>
        <w:tc>
          <w:tcPr>
            <w:tcW w:w="3296" w:type="dxa"/>
            <w:gridSpan w:val="2"/>
            <w:tcBorders>
              <w:top w:val="single" w:color="auto" w:sz="6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${contact}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295" w:type="dxa"/>
            <w:tcBorders>
              <w:top w:val="single" w:color="auto" w:sz="12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质量计划</w:t>
            </w:r>
          </w:p>
        </w:tc>
        <w:tc>
          <w:tcPr>
            <w:tcW w:w="8619" w:type="dxa"/>
            <w:gridSpan w:val="8"/>
            <w:tcBorders>
              <w:top w:val="single" w:color="auto" w:sz="12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ind w:firstLine="105" w:firstLineChars="50"/>
              <w:jc w:val="center"/>
              <w:rPr>
                <w:rFonts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${plan}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295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携</w:t>
            </w:r>
            <w:r>
              <w:rPr>
                <w:rFonts w:eastAsia="黑体"/>
                <w:bCs/>
                <w:szCs w:val="36"/>
              </w:rPr>
              <w:t xml:space="preserve">    </w:t>
            </w:r>
            <w:r>
              <w:rPr>
                <w:rFonts w:hAnsi="Arial" w:eastAsia="黑体"/>
                <w:bCs/>
                <w:szCs w:val="36"/>
              </w:rPr>
              <w:t>带</w:t>
            </w:r>
          </w:p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技术资料</w:t>
            </w:r>
          </w:p>
        </w:tc>
        <w:tc>
          <w:tcPr>
            <w:tcW w:w="861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ind w:firstLine="105" w:firstLineChars="50"/>
              <w:jc w:val="center"/>
              <w:rPr>
                <w:rFonts w:ascii="楷体" w:hAnsi="楷体" w:eastAsia="楷体"/>
                <w:bCs/>
                <w:szCs w:val="36"/>
              </w:rPr>
            </w:pPr>
            <w:r>
              <w:rPr>
                <w:rFonts w:hint="eastAsia" w:ascii="楷体" w:hAnsi="楷体" w:eastAsia="楷体"/>
                <w:bCs/>
                <w:szCs w:val="36"/>
              </w:rPr>
              <w:t>标准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295" w:type="dxa"/>
            <w:vMerge w:val="restart"/>
            <w:tcBorders>
              <w:top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int="eastAsia" w:hAnsi="Arial" w:eastAsia="黑体"/>
                <w:bCs/>
                <w:szCs w:val="36"/>
              </w:rPr>
              <w:t>监理</w:t>
            </w:r>
            <w:r>
              <w:rPr>
                <w:rFonts w:hAnsi="Arial" w:eastAsia="黑体"/>
                <w:bCs/>
                <w:szCs w:val="36"/>
              </w:rPr>
              <w:t>人员</w:t>
            </w:r>
          </w:p>
        </w:tc>
        <w:tc>
          <w:tcPr>
            <w:tcW w:w="11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项目经理</w:t>
            </w:r>
          </w:p>
        </w:tc>
        <w:tc>
          <w:tcPr>
            <w:tcW w:w="14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${PM}</w:t>
            </w:r>
          </w:p>
        </w:tc>
        <w:tc>
          <w:tcPr>
            <w:tcW w:w="128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执业资质</w:t>
            </w:r>
          </w:p>
        </w:tc>
        <w:tc>
          <w:tcPr>
            <w:tcW w:w="1417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${PMP}</w:t>
            </w:r>
          </w:p>
        </w:tc>
        <w:tc>
          <w:tcPr>
            <w:tcW w:w="155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联系方式</w:t>
            </w:r>
          </w:p>
        </w:tc>
        <w:tc>
          <w:tcPr>
            <w:tcW w:w="173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${PMM}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295" w:type="dxa"/>
            <w:vMerge w:val="continue"/>
            <w:tcBorders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Ansi="Arial" w:eastAsia="黑体"/>
                <w:bCs/>
                <w:szCs w:val="36"/>
              </w:rPr>
            </w:pPr>
          </w:p>
        </w:tc>
        <w:tc>
          <w:tcPr>
            <w:tcW w:w="11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Ansi="Arial" w:eastAsia="楷体_GB2312"/>
                <w:bCs/>
                <w:szCs w:val="36"/>
              </w:rPr>
              <w:t>组长</w:t>
            </w:r>
            <w:r>
              <w:rPr>
                <w:rFonts w:eastAsia="楷体_GB2312"/>
                <w:bCs/>
                <w:szCs w:val="36"/>
              </w:rPr>
              <w:t>(HSE)</w:t>
            </w:r>
          </w:p>
        </w:tc>
        <w:tc>
          <w:tcPr>
            <w:tcW w:w="14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${GL}</w:t>
            </w:r>
          </w:p>
        </w:tc>
        <w:tc>
          <w:tcPr>
            <w:tcW w:w="128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执业资质</w:t>
            </w:r>
          </w:p>
        </w:tc>
        <w:tc>
          <w:tcPr>
            <w:tcW w:w="1417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${GLP}</w:t>
            </w:r>
          </w:p>
        </w:tc>
        <w:tc>
          <w:tcPr>
            <w:tcW w:w="155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联系方式</w:t>
            </w:r>
          </w:p>
        </w:tc>
        <w:tc>
          <w:tcPr>
            <w:tcW w:w="1738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${GLM}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95" w:type="dxa"/>
            <w:vMerge w:val="continue"/>
            <w:tcBorders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Ansi="Arial" w:eastAsia="黑体"/>
                <w:bCs/>
                <w:szCs w:val="36"/>
              </w:rPr>
            </w:pPr>
          </w:p>
        </w:tc>
        <w:tc>
          <w:tcPr>
            <w:tcW w:w="26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Ansi="Arial" w:eastAsia="楷体_GB2312"/>
                <w:bCs/>
                <w:szCs w:val="36"/>
              </w:rPr>
            </w:pPr>
            <w:r>
              <w:rPr>
                <w:rFonts w:hint="eastAsia" w:hAnsi="Arial" w:eastAsia="楷体_GB2312"/>
                <w:bCs/>
                <w:szCs w:val="36"/>
              </w:rPr>
              <w:t>组员（执业资质）</w:t>
            </w:r>
          </w:p>
        </w:tc>
        <w:tc>
          <w:tcPr>
            <w:tcW w:w="5993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0" w:lineRule="atLeast"/>
              <w:rPr>
                <w:rFonts w:eastAsia="楷体"/>
                <w:bCs/>
                <w:szCs w:val="36"/>
              </w:rPr>
            </w:pPr>
            <w:r>
              <w:rPr>
                <w:rFonts w:hint="eastAsia" w:eastAsia="楷体"/>
                <w:bCs/>
                <w:szCs w:val="36"/>
              </w:rPr>
              <w:t>${group}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1295" w:type="dxa"/>
            <w:tcBorders>
              <w:top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eastAsia="黑体"/>
                <w:bCs/>
                <w:szCs w:val="36"/>
              </w:rPr>
              <w:t>出发时间</w:t>
            </w:r>
          </w:p>
        </w:tc>
        <w:tc>
          <w:tcPr>
            <w:tcW w:w="861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 xml:space="preserve">  ${time}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295" w:type="dxa"/>
            <w:tcBorders>
              <w:top w:val="single" w:color="auto" w:sz="12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ind w:firstLine="75" w:firstLineChars="36"/>
              <w:jc w:val="center"/>
              <w:rPr>
                <w:rFonts w:eastAsia="楷体_GB2312"/>
              </w:rPr>
            </w:pPr>
            <w:r>
              <w:rPr>
                <w:rFonts w:eastAsia="楷体_GB2312"/>
              </w:rPr>
              <w:t>工作内容</w:t>
            </w:r>
          </w:p>
        </w:tc>
        <w:tc>
          <w:tcPr>
            <w:tcW w:w="8619" w:type="dxa"/>
            <w:gridSpan w:val="8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napToGrid w:val="0"/>
              <w:spacing w:line="240" w:lineRule="auto"/>
              <w:jc w:val="left"/>
              <w:rPr>
                <w:rFonts w:eastAsia="楷体_GB2312"/>
              </w:rPr>
            </w:pPr>
            <w:r>
              <w:rPr>
                <w:rFonts w:hAnsi="Arial" w:eastAsia="楷体_GB2312"/>
                <w:bCs/>
                <w:szCs w:val="36"/>
              </w:rPr>
              <w:t>工厂质量体系审核、原材料检验、生产检验过程中产品外观质量、几何尺寸、水压试验、无损检验、力学性能试验、标识、包装和发运等工序的见证监督；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295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</w:rPr>
            </w:pPr>
            <w:r>
              <w:rPr>
                <w:rFonts w:hAnsi="Arial" w:eastAsia="黑体"/>
              </w:rPr>
              <w:t>汇报频次</w:t>
            </w:r>
          </w:p>
        </w:tc>
        <w:tc>
          <w:tcPr>
            <w:tcW w:w="347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  <w:bCs/>
                <w:szCs w:val="36"/>
              </w:rPr>
              <w:t>${rate}</w:t>
            </w:r>
          </w:p>
        </w:tc>
        <w:tc>
          <w:tcPr>
            <w:tcW w:w="184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黑体"/>
              </w:rPr>
            </w:pPr>
            <w:r>
              <w:rPr>
                <w:rFonts w:hAnsi="Arial" w:eastAsia="黑体"/>
              </w:rPr>
              <w:t>汇报方式</w:t>
            </w:r>
          </w:p>
        </w:tc>
        <w:tc>
          <w:tcPr>
            <w:tcW w:w="3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楷体_GB2312"/>
              </w:rPr>
            </w:pPr>
            <w:r>
              <w:rPr>
                <w:rFonts w:hint="eastAsia" w:eastAsia="楷体_GB2312"/>
              </w:rPr>
              <w:t>${way}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295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主管领导</w:t>
            </w:r>
          </w:p>
        </w:tc>
        <w:tc>
          <w:tcPr>
            <w:tcW w:w="347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${MLN}</w:t>
            </w:r>
          </w:p>
        </w:tc>
        <w:tc>
          <w:tcPr>
            <w:tcW w:w="184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黑体"/>
              </w:rPr>
            </w:pPr>
            <w:r>
              <w:rPr>
                <w:rFonts w:hAnsi="Arial" w:eastAsia="黑体"/>
              </w:rPr>
              <w:t>联系电话</w:t>
            </w:r>
          </w:p>
        </w:tc>
        <w:tc>
          <w:tcPr>
            <w:tcW w:w="3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eastAsia="黑体"/>
              </w:rPr>
            </w:pPr>
            <w:r>
              <w:rPr>
                <w:rFonts w:hint="eastAsia" w:eastAsia="黑体"/>
                <w:bCs/>
                <w:szCs w:val="36"/>
              </w:rPr>
              <w:t>${MLM}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  <w:jc w:val="center"/>
        </w:trPr>
        <w:tc>
          <w:tcPr>
            <w:tcW w:w="1295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工作结束</w:t>
            </w:r>
          </w:p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后需提交</w:t>
            </w:r>
          </w:p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资</w:t>
            </w:r>
            <w:r>
              <w:rPr>
                <w:rFonts w:eastAsia="黑体"/>
                <w:bCs/>
                <w:szCs w:val="36"/>
              </w:rPr>
              <w:t xml:space="preserve">    </w:t>
            </w:r>
            <w:r>
              <w:rPr>
                <w:rFonts w:hAnsi="Arial" w:eastAsia="黑体"/>
                <w:bCs/>
                <w:szCs w:val="36"/>
              </w:rPr>
              <w:t>料</w:t>
            </w:r>
          </w:p>
        </w:tc>
        <w:tc>
          <w:tcPr>
            <w:tcW w:w="861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left"/>
              <w:rPr>
                <w:rFonts w:hAnsi="Arial" w:eastAsia="楷体_GB2312"/>
                <w:bCs/>
                <w:szCs w:val="36"/>
              </w:rPr>
            </w:pPr>
            <w:r>
              <w:rPr>
                <w:rFonts w:hint="eastAsia" w:hAnsi="Arial" w:eastAsia="楷体_GB2312"/>
                <w:bCs/>
                <w:szCs w:val="36"/>
              </w:rPr>
              <w:t xml:space="preserve">1、根据监理资料规范要求MR-ZJ-2017-01提交要求（□方案1  </w:t>
            </w:r>
            <w:r>
              <w:rPr>
                <w:rFonts w:hint="eastAsia" w:ascii="楷体" w:hAnsi="楷体" w:eastAsia="楷体"/>
                <w:bCs/>
                <w:szCs w:val="36"/>
              </w:rPr>
              <w:t>■</w:t>
            </w:r>
            <w:r>
              <w:rPr>
                <w:rFonts w:hint="eastAsia" w:hAnsi="Arial" w:eastAsia="楷体_GB2312"/>
                <w:bCs/>
                <w:szCs w:val="36"/>
              </w:rPr>
              <w:t>方案2  □方案3）提交；</w:t>
            </w:r>
            <w:r>
              <w:rPr>
                <w:rFonts w:hint="eastAsia" w:hAnsi="Arial" w:eastAsia="楷体_GB2312"/>
                <w:bCs/>
                <w:szCs w:val="36"/>
              </w:rPr>
              <w:br w:type="textWrapping"/>
            </w:r>
            <w:r>
              <w:rPr>
                <w:rFonts w:hint="eastAsia" w:hAnsi="Arial" w:eastAsia="楷体_GB2312"/>
                <w:bCs/>
                <w:szCs w:val="36"/>
              </w:rPr>
              <w:t>2、监造资料及监造总结报告在项目完成后一周内提交项目经理；</w:t>
            </w:r>
            <w:r>
              <w:rPr>
                <w:rFonts w:hint="eastAsia" w:hAnsi="Arial" w:eastAsia="楷体_GB2312"/>
                <w:bCs/>
                <w:szCs w:val="36"/>
              </w:rPr>
              <w:br w:type="textWrapping"/>
            </w:r>
            <w:r>
              <w:rPr>
                <w:rFonts w:hint="eastAsia" w:hAnsi="Arial" w:eastAsia="楷体_GB2312"/>
                <w:bCs/>
                <w:szCs w:val="36"/>
              </w:rPr>
              <w:t xml:space="preserve">3、项目经理在收到监造资料和监理总结报告后一周内提交资料室。 </w:t>
            </w:r>
          </w:p>
          <w:p>
            <w:pPr>
              <w:snapToGrid w:val="0"/>
              <w:spacing w:line="240" w:lineRule="auto"/>
              <w:rPr>
                <w:rFonts w:eastAsia="楷体_GB2312"/>
                <w:bCs/>
                <w:szCs w:val="36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  <w:jc w:val="center"/>
        </w:trPr>
        <w:tc>
          <w:tcPr>
            <w:tcW w:w="1295" w:type="dxa"/>
            <w:tcBorders>
              <w:top w:val="single" w:color="auto" w:sz="8" w:space="0"/>
              <w:bottom w:val="single" w:color="auto" w:sz="12" w:space="0"/>
              <w:right w:val="single" w:color="auto" w:sz="8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备</w:t>
            </w:r>
            <w:r>
              <w:rPr>
                <w:rFonts w:eastAsia="黑体"/>
                <w:bCs/>
                <w:szCs w:val="36"/>
              </w:rPr>
              <w:t xml:space="preserve">  </w:t>
            </w:r>
            <w:r>
              <w:rPr>
                <w:rFonts w:hAnsi="Arial" w:eastAsia="黑体"/>
                <w:bCs/>
                <w:szCs w:val="36"/>
              </w:rPr>
              <w:t>注</w:t>
            </w:r>
          </w:p>
        </w:tc>
        <w:tc>
          <w:tcPr>
            <w:tcW w:w="8619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napToGrid w:val="0"/>
              <w:spacing w:line="240" w:lineRule="auto"/>
              <w:ind w:left="315" w:hanging="315" w:hangingChars="150"/>
              <w:rPr>
                <w:rFonts w:hAnsi="Arial" w:eastAsia="楷体_GB2312"/>
                <w:bCs/>
                <w:szCs w:val="36"/>
              </w:rPr>
            </w:pPr>
            <w:r>
              <w:rPr>
                <w:rFonts w:hint="eastAsia" w:eastAsia="楷体_GB2312"/>
                <w:bCs/>
                <w:szCs w:val="36"/>
              </w:rPr>
              <w:t>1</w:t>
            </w:r>
            <w:r>
              <w:rPr>
                <w:rFonts w:hint="eastAsia" w:hAnsi="Arial" w:eastAsia="楷体_GB2312"/>
                <w:bCs/>
                <w:szCs w:val="36"/>
              </w:rPr>
              <w:t>、日/周报命名：监理日/周（2017.××.××）-项目简称-生产单位名称+产品名称+（西安摩尔）；</w:t>
            </w:r>
          </w:p>
          <w:p>
            <w:pPr>
              <w:snapToGrid w:val="0"/>
              <w:spacing w:line="240" w:lineRule="auto"/>
              <w:ind w:left="315" w:hanging="315" w:hangingChars="150"/>
              <w:rPr>
                <w:rFonts w:hAnsi="Arial" w:eastAsia="楷体_GB2312"/>
                <w:bCs/>
                <w:szCs w:val="36"/>
              </w:rPr>
            </w:pPr>
            <w:r>
              <w:rPr>
                <w:rFonts w:hint="eastAsia" w:hAnsi="Arial" w:eastAsia="楷体_GB2312"/>
                <w:bCs/>
                <w:szCs w:val="36"/>
              </w:rPr>
              <w:t>2、日报汇报时间：监理组长每天10:00前向项目经理发送前日日报，项目经理与次日12:00前</w:t>
            </w:r>
          </w:p>
          <w:p>
            <w:pPr>
              <w:snapToGrid w:val="0"/>
              <w:spacing w:line="240" w:lineRule="auto"/>
              <w:ind w:left="315" w:hanging="315" w:hangingChars="150"/>
              <w:rPr>
                <w:rFonts w:hAnsi="Arial" w:eastAsia="楷体_GB2312"/>
                <w:bCs/>
                <w:szCs w:val="36"/>
              </w:rPr>
            </w:pPr>
            <w:r>
              <w:rPr>
                <w:rFonts w:hint="eastAsia" w:hAnsi="Arial" w:eastAsia="楷体_GB2312"/>
                <w:bCs/>
                <w:szCs w:val="36"/>
              </w:rPr>
              <w:t>发送业主；</w:t>
            </w:r>
          </w:p>
          <w:p>
            <w:pPr>
              <w:snapToGrid w:val="0"/>
              <w:spacing w:line="240" w:lineRule="auto"/>
              <w:ind w:left="315" w:hanging="315" w:hangingChars="150"/>
              <w:rPr>
                <w:rFonts w:hAnsi="Arial" w:eastAsia="楷体_GB2312"/>
                <w:bCs/>
                <w:szCs w:val="36"/>
              </w:rPr>
            </w:pPr>
            <w:r>
              <w:rPr>
                <w:rFonts w:hint="eastAsia" w:hAnsi="Arial" w:eastAsia="楷体_GB2312"/>
                <w:bCs/>
                <w:szCs w:val="36"/>
              </w:rPr>
              <w:t>3、监理组长入厂3日内完成监理细则发项目经理，项目经理两日内审核完成发送尚汉青</w:t>
            </w:r>
          </w:p>
          <w:p>
            <w:pPr>
              <w:snapToGrid w:val="0"/>
              <w:spacing w:line="240" w:lineRule="auto"/>
              <w:ind w:left="315" w:hanging="315" w:hangingChars="150"/>
              <w:rPr>
                <w:rFonts w:hAnsi="Arial" w:eastAsia="楷体_GB2312"/>
                <w:bCs/>
                <w:szCs w:val="36"/>
              </w:rPr>
            </w:pPr>
            <w:r>
              <w:rPr>
                <w:rFonts w:hint="eastAsia" w:hAnsi="Arial" w:eastAsia="楷体_GB2312"/>
                <w:bCs/>
                <w:szCs w:val="36"/>
              </w:rPr>
              <w:t>shq_working@163.com。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295" w:type="dxa"/>
            <w:tcBorders>
              <w:top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编制人</w:t>
            </w:r>
          </w:p>
        </w:tc>
        <w:tc>
          <w:tcPr>
            <w:tcW w:w="3475" w:type="dxa"/>
            <w:gridSpan w:val="3"/>
            <w:tcBorders>
              <w:top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eastAsia="黑体"/>
                <w:bCs/>
                <w:szCs w:val="36"/>
              </w:rPr>
              <w:t>${compiler}</w:t>
            </w:r>
          </w:p>
        </w:tc>
        <w:tc>
          <w:tcPr>
            <w:tcW w:w="1559" w:type="dxa"/>
            <w:gridSpan w:val="2"/>
            <w:tcBorders>
              <w:top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eastAsia="黑体"/>
                <w:bCs/>
                <w:szCs w:val="36"/>
              </w:rPr>
            </w:pPr>
            <w:r>
              <w:rPr>
                <w:rFonts w:hAnsi="Arial" w:eastAsia="黑体"/>
                <w:bCs/>
                <w:szCs w:val="36"/>
              </w:rPr>
              <w:t>审批人</w:t>
            </w:r>
            <w:r>
              <w:rPr>
                <w:rFonts w:hint="eastAsia" w:hAnsi="Arial" w:eastAsia="黑体"/>
                <w:bCs/>
                <w:szCs w:val="36"/>
              </w:rPr>
              <w:t>（盖章）</w:t>
            </w:r>
          </w:p>
        </w:tc>
        <w:tc>
          <w:tcPr>
            <w:tcW w:w="3585" w:type="dxa"/>
            <w:gridSpan w:val="3"/>
            <w:tcBorders>
              <w:top w:val="single" w:color="auto" w:sz="12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left"/>
              <w:rPr>
                <w:rFonts w:eastAsia="黑体"/>
                <w:bCs/>
                <w:szCs w:val="36"/>
              </w:rPr>
            </w:pPr>
          </w:p>
        </w:tc>
      </w:tr>
    </w:tbl>
    <w:p>
      <w:pPr>
        <w:spacing w:line="0" w:lineRule="atLeast"/>
      </w:pPr>
      <w:bookmarkStart w:id="0" w:name="_GoBack"/>
      <w:bookmarkEnd w:id="0"/>
    </w:p>
    <w:sectPr>
      <w:headerReference r:id="rId5" w:type="first"/>
      <w:headerReference r:id="rId3" w:type="default"/>
      <w:headerReference r:id="rId4" w:type="even"/>
      <w:pgSz w:w="11906" w:h="16838"/>
      <w:pgMar w:top="1024" w:right="1800" w:bottom="19" w:left="1800" w:header="935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jc w:val="center"/>
      <w:rPr>
        <w:rFonts w:ascii="宋体" w:hAnsi="宋体"/>
        <w:b/>
        <w:bCs/>
        <w:sz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-121285</wp:posOffset>
          </wp:positionV>
          <wp:extent cx="800100" cy="542925"/>
          <wp:effectExtent l="0" t="0" r="0" b="9525"/>
          <wp:wrapSquare wrapText="bothSides"/>
          <wp:docPr id="1" name="Picture 1" descr="maurer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urer-new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5429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b/>
        <w:bCs/>
        <w:sz w:val="28"/>
      </w:rPr>
      <w:t>西安摩尔石油工程实验室股份有限公司</w:t>
    </w:r>
  </w:p>
  <w:p>
    <w:pPr>
      <w:pStyle w:val="6"/>
    </w:pPr>
    <w:r>
      <w:t xml:space="preserve">Xi’an Maurer Petroleum Engineering Laboratory Co., Ltd.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70000" cy="1270000"/>
          <wp:effectExtent l="0" t="0" r="6350" b="6350"/>
          <wp:wrapNone/>
          <wp:docPr id="3" name="WordPictureWatermark248677029" descr="u=1976107215,2945908578&amp;fm=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48677029" descr="u=1976107215,2945908578&amp;fm=7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70000" cy="1270000"/>
          <wp:effectExtent l="0" t="0" r="6350" b="6350"/>
          <wp:wrapNone/>
          <wp:docPr id="2" name="WordPictureWatermark248677028" descr="u=1976107215,2945908578&amp;fm=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8677028" descr="u=1976107215,2945908578&amp;fm=7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45"/>
    <w:rsid w:val="00003BF3"/>
    <w:rsid w:val="0001292A"/>
    <w:rsid w:val="00024DE4"/>
    <w:rsid w:val="00025AC0"/>
    <w:rsid w:val="000306A9"/>
    <w:rsid w:val="00030A00"/>
    <w:rsid w:val="000328EC"/>
    <w:rsid w:val="000365EE"/>
    <w:rsid w:val="00036F3E"/>
    <w:rsid w:val="00042A18"/>
    <w:rsid w:val="00044364"/>
    <w:rsid w:val="00091258"/>
    <w:rsid w:val="000919EA"/>
    <w:rsid w:val="00096D89"/>
    <w:rsid w:val="000A197D"/>
    <w:rsid w:val="000A503D"/>
    <w:rsid w:val="000A7962"/>
    <w:rsid w:val="000B4872"/>
    <w:rsid w:val="000B7584"/>
    <w:rsid w:val="000D0B0D"/>
    <w:rsid w:val="000E0570"/>
    <w:rsid w:val="000E0CA8"/>
    <w:rsid w:val="000E2F5C"/>
    <w:rsid w:val="000F12C7"/>
    <w:rsid w:val="00100430"/>
    <w:rsid w:val="001051C6"/>
    <w:rsid w:val="001125B1"/>
    <w:rsid w:val="0012308B"/>
    <w:rsid w:val="0012657C"/>
    <w:rsid w:val="0013065E"/>
    <w:rsid w:val="00140B2F"/>
    <w:rsid w:val="00140E93"/>
    <w:rsid w:val="00141C68"/>
    <w:rsid w:val="00150E2B"/>
    <w:rsid w:val="00154F69"/>
    <w:rsid w:val="00171410"/>
    <w:rsid w:val="00172A27"/>
    <w:rsid w:val="00173D5D"/>
    <w:rsid w:val="0017696D"/>
    <w:rsid w:val="00183948"/>
    <w:rsid w:val="001B0E4F"/>
    <w:rsid w:val="001B39EB"/>
    <w:rsid w:val="001C3E2A"/>
    <w:rsid w:val="001C5199"/>
    <w:rsid w:val="001C7C80"/>
    <w:rsid w:val="001D057A"/>
    <w:rsid w:val="001E2DC3"/>
    <w:rsid w:val="001E7CCD"/>
    <w:rsid w:val="001F0412"/>
    <w:rsid w:val="00207D11"/>
    <w:rsid w:val="00217076"/>
    <w:rsid w:val="00220238"/>
    <w:rsid w:val="00224F29"/>
    <w:rsid w:val="00242645"/>
    <w:rsid w:val="0024565C"/>
    <w:rsid w:val="00247BF3"/>
    <w:rsid w:val="00247ED5"/>
    <w:rsid w:val="00252CC9"/>
    <w:rsid w:val="00265261"/>
    <w:rsid w:val="002656E7"/>
    <w:rsid w:val="002719E6"/>
    <w:rsid w:val="00273ED8"/>
    <w:rsid w:val="00283917"/>
    <w:rsid w:val="00291F03"/>
    <w:rsid w:val="00294CAC"/>
    <w:rsid w:val="00296EDC"/>
    <w:rsid w:val="002A407E"/>
    <w:rsid w:val="002A4630"/>
    <w:rsid w:val="002A521D"/>
    <w:rsid w:val="002B0BF1"/>
    <w:rsid w:val="002B2461"/>
    <w:rsid w:val="002B4F17"/>
    <w:rsid w:val="002B6644"/>
    <w:rsid w:val="002B6F82"/>
    <w:rsid w:val="002C0B98"/>
    <w:rsid w:val="002C132E"/>
    <w:rsid w:val="002C5D02"/>
    <w:rsid w:val="002D0D11"/>
    <w:rsid w:val="002D2C93"/>
    <w:rsid w:val="002D4DBE"/>
    <w:rsid w:val="002E4012"/>
    <w:rsid w:val="002E7CE1"/>
    <w:rsid w:val="002F0527"/>
    <w:rsid w:val="002F4809"/>
    <w:rsid w:val="00302F5C"/>
    <w:rsid w:val="003038C1"/>
    <w:rsid w:val="0031132E"/>
    <w:rsid w:val="0032518B"/>
    <w:rsid w:val="00326148"/>
    <w:rsid w:val="00326866"/>
    <w:rsid w:val="00336108"/>
    <w:rsid w:val="0033762E"/>
    <w:rsid w:val="0034060A"/>
    <w:rsid w:val="003444DB"/>
    <w:rsid w:val="00355355"/>
    <w:rsid w:val="00370480"/>
    <w:rsid w:val="0037686D"/>
    <w:rsid w:val="00383E6A"/>
    <w:rsid w:val="00384658"/>
    <w:rsid w:val="00394AA9"/>
    <w:rsid w:val="003A35F0"/>
    <w:rsid w:val="003B0C9D"/>
    <w:rsid w:val="003B3D35"/>
    <w:rsid w:val="003C5FF6"/>
    <w:rsid w:val="003C622A"/>
    <w:rsid w:val="003D00B4"/>
    <w:rsid w:val="003D110B"/>
    <w:rsid w:val="003D23E7"/>
    <w:rsid w:val="003D4D28"/>
    <w:rsid w:val="003D569A"/>
    <w:rsid w:val="00402411"/>
    <w:rsid w:val="004323E0"/>
    <w:rsid w:val="00434704"/>
    <w:rsid w:val="00442C79"/>
    <w:rsid w:val="004503B0"/>
    <w:rsid w:val="00451A29"/>
    <w:rsid w:val="00451D08"/>
    <w:rsid w:val="00464DE8"/>
    <w:rsid w:val="00466086"/>
    <w:rsid w:val="00475D86"/>
    <w:rsid w:val="00476A3F"/>
    <w:rsid w:val="00484D95"/>
    <w:rsid w:val="004941D3"/>
    <w:rsid w:val="004A29F4"/>
    <w:rsid w:val="004A37DB"/>
    <w:rsid w:val="004B6DBC"/>
    <w:rsid w:val="004C22ED"/>
    <w:rsid w:val="004C2672"/>
    <w:rsid w:val="004C5355"/>
    <w:rsid w:val="004C5779"/>
    <w:rsid w:val="004C6365"/>
    <w:rsid w:val="004D203F"/>
    <w:rsid w:val="004D21D7"/>
    <w:rsid w:val="004D5F94"/>
    <w:rsid w:val="004E24C4"/>
    <w:rsid w:val="004E6261"/>
    <w:rsid w:val="004F29AD"/>
    <w:rsid w:val="005025FA"/>
    <w:rsid w:val="00504E07"/>
    <w:rsid w:val="00507A77"/>
    <w:rsid w:val="00530A3F"/>
    <w:rsid w:val="00530D84"/>
    <w:rsid w:val="005312D7"/>
    <w:rsid w:val="00531359"/>
    <w:rsid w:val="00532444"/>
    <w:rsid w:val="005330CA"/>
    <w:rsid w:val="0053482B"/>
    <w:rsid w:val="00537F76"/>
    <w:rsid w:val="0054093B"/>
    <w:rsid w:val="00544DF5"/>
    <w:rsid w:val="0055351A"/>
    <w:rsid w:val="00557EE2"/>
    <w:rsid w:val="005627A7"/>
    <w:rsid w:val="00566691"/>
    <w:rsid w:val="0059651F"/>
    <w:rsid w:val="005A0FF7"/>
    <w:rsid w:val="005A27B4"/>
    <w:rsid w:val="005A6742"/>
    <w:rsid w:val="005A6936"/>
    <w:rsid w:val="005B1BF5"/>
    <w:rsid w:val="005B5665"/>
    <w:rsid w:val="005C314B"/>
    <w:rsid w:val="005D232F"/>
    <w:rsid w:val="005D4711"/>
    <w:rsid w:val="005E05EF"/>
    <w:rsid w:val="005F0419"/>
    <w:rsid w:val="005F0DF6"/>
    <w:rsid w:val="005F14B9"/>
    <w:rsid w:val="005F2895"/>
    <w:rsid w:val="005F62E1"/>
    <w:rsid w:val="0060404A"/>
    <w:rsid w:val="0060708F"/>
    <w:rsid w:val="00631EE6"/>
    <w:rsid w:val="00634BA3"/>
    <w:rsid w:val="00643289"/>
    <w:rsid w:val="00643BB3"/>
    <w:rsid w:val="00646441"/>
    <w:rsid w:val="00655ABB"/>
    <w:rsid w:val="006620BC"/>
    <w:rsid w:val="00662D99"/>
    <w:rsid w:val="006645D9"/>
    <w:rsid w:val="00670E62"/>
    <w:rsid w:val="00690C33"/>
    <w:rsid w:val="006B08D5"/>
    <w:rsid w:val="006C41D1"/>
    <w:rsid w:val="006D0CCA"/>
    <w:rsid w:val="006E3AFB"/>
    <w:rsid w:val="006F0DB4"/>
    <w:rsid w:val="006F7223"/>
    <w:rsid w:val="00702867"/>
    <w:rsid w:val="0070537B"/>
    <w:rsid w:val="007211E8"/>
    <w:rsid w:val="00721C51"/>
    <w:rsid w:val="00732874"/>
    <w:rsid w:val="0074640D"/>
    <w:rsid w:val="00761BB5"/>
    <w:rsid w:val="00771785"/>
    <w:rsid w:val="00773C51"/>
    <w:rsid w:val="007B246F"/>
    <w:rsid w:val="007B36AA"/>
    <w:rsid w:val="007B60C8"/>
    <w:rsid w:val="007B79B2"/>
    <w:rsid w:val="007C2A7D"/>
    <w:rsid w:val="007C575F"/>
    <w:rsid w:val="007D180F"/>
    <w:rsid w:val="007D483F"/>
    <w:rsid w:val="007D5278"/>
    <w:rsid w:val="007D71BE"/>
    <w:rsid w:val="007E295B"/>
    <w:rsid w:val="007E3DDA"/>
    <w:rsid w:val="007F3F41"/>
    <w:rsid w:val="0080149C"/>
    <w:rsid w:val="00815739"/>
    <w:rsid w:val="008205D2"/>
    <w:rsid w:val="00824D58"/>
    <w:rsid w:val="0084272A"/>
    <w:rsid w:val="00853EB6"/>
    <w:rsid w:val="008549BF"/>
    <w:rsid w:val="00864AA2"/>
    <w:rsid w:val="00877237"/>
    <w:rsid w:val="0088628E"/>
    <w:rsid w:val="00886AEB"/>
    <w:rsid w:val="00890A31"/>
    <w:rsid w:val="00897DFB"/>
    <w:rsid w:val="008A1EE0"/>
    <w:rsid w:val="008A7DB7"/>
    <w:rsid w:val="008B2085"/>
    <w:rsid w:val="008B21B8"/>
    <w:rsid w:val="008D7464"/>
    <w:rsid w:val="008E5B49"/>
    <w:rsid w:val="008F2BBD"/>
    <w:rsid w:val="00924A4F"/>
    <w:rsid w:val="0092679A"/>
    <w:rsid w:val="0093041F"/>
    <w:rsid w:val="00931A67"/>
    <w:rsid w:val="00936838"/>
    <w:rsid w:val="00946DB4"/>
    <w:rsid w:val="00947BAE"/>
    <w:rsid w:val="00964546"/>
    <w:rsid w:val="00975E9A"/>
    <w:rsid w:val="00982322"/>
    <w:rsid w:val="00982CE5"/>
    <w:rsid w:val="00990C25"/>
    <w:rsid w:val="009A1323"/>
    <w:rsid w:val="009A187F"/>
    <w:rsid w:val="009A28C6"/>
    <w:rsid w:val="009E45A1"/>
    <w:rsid w:val="00A00BB8"/>
    <w:rsid w:val="00A124AC"/>
    <w:rsid w:val="00A14AE4"/>
    <w:rsid w:val="00A27F42"/>
    <w:rsid w:val="00A3250F"/>
    <w:rsid w:val="00A40850"/>
    <w:rsid w:val="00A53682"/>
    <w:rsid w:val="00A57D00"/>
    <w:rsid w:val="00A648D8"/>
    <w:rsid w:val="00A65964"/>
    <w:rsid w:val="00A661E5"/>
    <w:rsid w:val="00A701FC"/>
    <w:rsid w:val="00A76B6F"/>
    <w:rsid w:val="00A85008"/>
    <w:rsid w:val="00A85521"/>
    <w:rsid w:val="00A8571B"/>
    <w:rsid w:val="00A91181"/>
    <w:rsid w:val="00A94C6E"/>
    <w:rsid w:val="00A9778C"/>
    <w:rsid w:val="00AA329F"/>
    <w:rsid w:val="00AA7AB8"/>
    <w:rsid w:val="00AB0A34"/>
    <w:rsid w:val="00AB3E66"/>
    <w:rsid w:val="00AC18F4"/>
    <w:rsid w:val="00AC5CD6"/>
    <w:rsid w:val="00AF1B8E"/>
    <w:rsid w:val="00AF2ECE"/>
    <w:rsid w:val="00AF3B9C"/>
    <w:rsid w:val="00B12CA9"/>
    <w:rsid w:val="00B15652"/>
    <w:rsid w:val="00B15C90"/>
    <w:rsid w:val="00B24366"/>
    <w:rsid w:val="00B33BEF"/>
    <w:rsid w:val="00B36BF4"/>
    <w:rsid w:val="00B37E99"/>
    <w:rsid w:val="00B4216D"/>
    <w:rsid w:val="00B47089"/>
    <w:rsid w:val="00B550EC"/>
    <w:rsid w:val="00B56D3A"/>
    <w:rsid w:val="00B616F7"/>
    <w:rsid w:val="00B6199B"/>
    <w:rsid w:val="00B643CA"/>
    <w:rsid w:val="00B64FE4"/>
    <w:rsid w:val="00B656EC"/>
    <w:rsid w:val="00B70E74"/>
    <w:rsid w:val="00B75D24"/>
    <w:rsid w:val="00B772EF"/>
    <w:rsid w:val="00B841B7"/>
    <w:rsid w:val="00B848D8"/>
    <w:rsid w:val="00B90A3E"/>
    <w:rsid w:val="00B93D62"/>
    <w:rsid w:val="00BC2D53"/>
    <w:rsid w:val="00BC72EF"/>
    <w:rsid w:val="00BD17D0"/>
    <w:rsid w:val="00BD2228"/>
    <w:rsid w:val="00BD634E"/>
    <w:rsid w:val="00BE1377"/>
    <w:rsid w:val="00BE16D4"/>
    <w:rsid w:val="00BE3EB2"/>
    <w:rsid w:val="00BF0C37"/>
    <w:rsid w:val="00BF3888"/>
    <w:rsid w:val="00BF422F"/>
    <w:rsid w:val="00BF7CC1"/>
    <w:rsid w:val="00C001E5"/>
    <w:rsid w:val="00C1556E"/>
    <w:rsid w:val="00C20815"/>
    <w:rsid w:val="00C23842"/>
    <w:rsid w:val="00C3049B"/>
    <w:rsid w:val="00C360C4"/>
    <w:rsid w:val="00C426AA"/>
    <w:rsid w:val="00C45799"/>
    <w:rsid w:val="00C54024"/>
    <w:rsid w:val="00C54CA6"/>
    <w:rsid w:val="00C55CAA"/>
    <w:rsid w:val="00C63B45"/>
    <w:rsid w:val="00C7034F"/>
    <w:rsid w:val="00C70B24"/>
    <w:rsid w:val="00C73E42"/>
    <w:rsid w:val="00C7532B"/>
    <w:rsid w:val="00C839AB"/>
    <w:rsid w:val="00C91DEC"/>
    <w:rsid w:val="00C94294"/>
    <w:rsid w:val="00C966A8"/>
    <w:rsid w:val="00CA627D"/>
    <w:rsid w:val="00CA7F20"/>
    <w:rsid w:val="00CB3FC0"/>
    <w:rsid w:val="00CB6B21"/>
    <w:rsid w:val="00CC0F7A"/>
    <w:rsid w:val="00CC38B4"/>
    <w:rsid w:val="00CC66D0"/>
    <w:rsid w:val="00CC7BD3"/>
    <w:rsid w:val="00CD2541"/>
    <w:rsid w:val="00D01A81"/>
    <w:rsid w:val="00D07377"/>
    <w:rsid w:val="00D1027D"/>
    <w:rsid w:val="00D14726"/>
    <w:rsid w:val="00D17F7A"/>
    <w:rsid w:val="00D23FF2"/>
    <w:rsid w:val="00D26710"/>
    <w:rsid w:val="00D32933"/>
    <w:rsid w:val="00D34099"/>
    <w:rsid w:val="00D42426"/>
    <w:rsid w:val="00D51BF9"/>
    <w:rsid w:val="00D62A9B"/>
    <w:rsid w:val="00D7196B"/>
    <w:rsid w:val="00D8447F"/>
    <w:rsid w:val="00D92355"/>
    <w:rsid w:val="00D9538E"/>
    <w:rsid w:val="00D9614D"/>
    <w:rsid w:val="00D97EB1"/>
    <w:rsid w:val="00D97FE8"/>
    <w:rsid w:val="00DA4478"/>
    <w:rsid w:val="00DB2407"/>
    <w:rsid w:val="00DC2693"/>
    <w:rsid w:val="00DC73B4"/>
    <w:rsid w:val="00DF05DF"/>
    <w:rsid w:val="00DF2066"/>
    <w:rsid w:val="00DF2A5B"/>
    <w:rsid w:val="00E06F13"/>
    <w:rsid w:val="00E0731A"/>
    <w:rsid w:val="00E07597"/>
    <w:rsid w:val="00E14094"/>
    <w:rsid w:val="00E33FE2"/>
    <w:rsid w:val="00E56F9E"/>
    <w:rsid w:val="00E80274"/>
    <w:rsid w:val="00E851EA"/>
    <w:rsid w:val="00E96E3C"/>
    <w:rsid w:val="00EA5150"/>
    <w:rsid w:val="00EA6400"/>
    <w:rsid w:val="00EC700B"/>
    <w:rsid w:val="00EC701A"/>
    <w:rsid w:val="00ED1EE7"/>
    <w:rsid w:val="00EE3E64"/>
    <w:rsid w:val="00EE7E46"/>
    <w:rsid w:val="00EF15E3"/>
    <w:rsid w:val="00F037A9"/>
    <w:rsid w:val="00F23044"/>
    <w:rsid w:val="00F23573"/>
    <w:rsid w:val="00F32CE3"/>
    <w:rsid w:val="00F36A94"/>
    <w:rsid w:val="00F54443"/>
    <w:rsid w:val="00F55AA2"/>
    <w:rsid w:val="00F60664"/>
    <w:rsid w:val="00F6157E"/>
    <w:rsid w:val="00F72977"/>
    <w:rsid w:val="00F9022B"/>
    <w:rsid w:val="00F953F2"/>
    <w:rsid w:val="00FA2F5E"/>
    <w:rsid w:val="00FA376A"/>
    <w:rsid w:val="00FA5626"/>
    <w:rsid w:val="00FA578D"/>
    <w:rsid w:val="00FB0485"/>
    <w:rsid w:val="00FB2154"/>
    <w:rsid w:val="00FC5163"/>
    <w:rsid w:val="00FD502D"/>
    <w:rsid w:val="00FE1AC1"/>
    <w:rsid w:val="00FE2368"/>
    <w:rsid w:val="00FF0E32"/>
    <w:rsid w:val="00FF5F78"/>
    <w:rsid w:val="06E278D5"/>
    <w:rsid w:val="0D997A32"/>
    <w:rsid w:val="26754F5B"/>
    <w:rsid w:val="32A12A4F"/>
    <w:rsid w:val="38037255"/>
    <w:rsid w:val="511E2BD4"/>
    <w:rsid w:val="56FD00F7"/>
    <w:rsid w:val="7A8A6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adjustRightInd/>
      <w:spacing w:line="680" w:lineRule="exact"/>
      <w:jc w:val="center"/>
      <w:textAlignment w:val="auto"/>
    </w:pPr>
    <w:rPr>
      <w:rFonts w:eastAsia="楷体_GB2312"/>
      <w:b/>
      <w:kern w:val="2"/>
      <w:sz w:val="52"/>
    </w:r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0"/>
    <w:rPr>
      <w:i/>
      <w:iCs/>
    </w:rPr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MSCD龙帝国技术社区 Htpp://Bbs.Mscode.Cc</Company>
  <Pages>1</Pages>
  <Words>130</Words>
  <Characters>742</Characters>
  <Lines>6</Lines>
  <Paragraphs>1</Paragraphs>
  <ScaleCrop>false</ScaleCrop>
  <LinksUpToDate>false</LinksUpToDate>
  <CharactersWithSpaces>871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2017-05-04T13:21:00Z</dcterms:created>
  <dc:creator>微软用户</dc:creator>
  <cp:lastModifiedBy>wan</cp:lastModifiedBy>
  <cp:lastPrinted>2014-04-30T08:37:00Z</cp:lastPrinted>
  <dcterms:modified xsi:type="dcterms:W3CDTF">2017-10-18T08:37:21Z</dcterms:modified>
  <dc:title>驻厂监造/检验派遣单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