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F46F" w14:textId="77777777" w:rsidR="00E82D4B" w:rsidRDefault="00D05DFA">
      <w:pPr>
        <w:jc w:val="center"/>
        <w:rPr>
          <w:rFonts w:ascii="黑体" w:eastAsia="黑体" w:hAnsi="黑体" w:cs="黑体"/>
          <w:sz w:val="48"/>
          <w:szCs w:val="48"/>
        </w:rPr>
      </w:pPr>
      <w:r>
        <w:rPr>
          <w:rFonts w:ascii="黑体" w:eastAsia="黑体" w:hAnsi="黑体" w:cs="黑体" w:hint="eastAsia"/>
          <w:sz w:val="48"/>
          <w:szCs w:val="48"/>
        </w:rPr>
        <w:t>工程造价风险评价方法研究</w:t>
      </w:r>
    </w:p>
    <w:p w14:paraId="6140E9FD" w14:textId="77777777" w:rsidR="00E82D4B" w:rsidRDefault="00D05DFA">
      <w:pPr>
        <w:spacing w:beforeLines="100" w:before="312"/>
        <w:jc w:val="center"/>
        <w:outlineLvl w:val="0"/>
        <w:rPr>
          <w:rFonts w:ascii="黑体" w:eastAsia="黑体" w:hAnsi="黑体" w:cs="黑体"/>
          <w:sz w:val="36"/>
          <w:szCs w:val="36"/>
        </w:rPr>
      </w:pPr>
      <w:bookmarkStart w:id="0" w:name="_Toc18169"/>
      <w:r>
        <w:rPr>
          <w:rFonts w:ascii="黑体" w:eastAsia="黑体" w:hAnsi="黑体" w:cs="黑体" w:hint="eastAsia"/>
          <w:sz w:val="36"/>
          <w:szCs w:val="36"/>
        </w:rPr>
        <w:t>摘要</w:t>
      </w:r>
      <w:bookmarkEnd w:id="0"/>
    </w:p>
    <w:p w14:paraId="125D7A6F" w14:textId="77777777" w:rsidR="00E82D4B" w:rsidRDefault="00D05DFA">
      <w:pPr>
        <w:spacing w:line="400" w:lineRule="exact"/>
        <w:ind w:firstLineChars="200" w:firstLine="480"/>
        <w:rPr>
          <w:rFonts w:eastAsia="宋体" w:cs="Times New Roman"/>
          <w:sz w:val="24"/>
        </w:rPr>
      </w:pPr>
      <w:r>
        <w:rPr>
          <w:rFonts w:eastAsia="宋体" w:cs="Times New Roman" w:hint="eastAsia"/>
          <w:sz w:val="24"/>
        </w:rPr>
        <w:t>风险被认为是一种偏离了期望的水平，可以是积极的，也可以是消极的。作为不确定因素中一个可测量的部分，风险能够被用于估计发生的概率和损伤的大小。因此，风险评价对于工程项目的选择和施工工作的协调是非常重要的。尽管风险评价可能是风险管理过程中最困难的部分，但它也是最有用的。</w:t>
      </w:r>
    </w:p>
    <w:p w14:paraId="272EC0E7" w14:textId="77777777" w:rsidR="00E82D4B" w:rsidRDefault="00D05DFA">
      <w:pPr>
        <w:spacing w:line="400" w:lineRule="exact"/>
        <w:ind w:firstLineChars="200" w:firstLine="480"/>
        <w:rPr>
          <w:rFonts w:eastAsia="宋体" w:cs="Times New Roman"/>
          <w:sz w:val="24"/>
        </w:rPr>
      </w:pPr>
      <w:r>
        <w:rPr>
          <w:rFonts w:eastAsia="宋体" w:cs="Times New Roman" w:hint="eastAsia"/>
          <w:sz w:val="24"/>
        </w:rPr>
        <w:t>本文首先就建设项目的工程造价方面的基础理论问题作了简要的说明，并论述了工程风险、风险管理和风险评价三个方面的基础理论知识。在风险评价的整个流程中，选用恰当的评价方法是得到合理造价必不可少的步骤。本文在查阅资料的基础上，阐述并介绍了蒙特卡罗模拟法</w:t>
      </w:r>
      <w:r>
        <w:rPr>
          <w:rFonts w:eastAsia="宋体" w:cs="Times New Roman" w:hint="eastAsia"/>
          <w:sz w:val="24"/>
        </w:rPr>
        <w:t>等四种在风险评价中较为常用的方法。并对四种方法的局限性进行对比分析，选取了层次分析法和模糊综合评价法对某市</w:t>
      </w:r>
      <w:proofErr w:type="gramStart"/>
      <w:r>
        <w:rPr>
          <w:rFonts w:eastAsia="宋体" w:cs="Times New Roman" w:hint="eastAsia"/>
          <w:sz w:val="24"/>
        </w:rPr>
        <w:t>一</w:t>
      </w:r>
      <w:proofErr w:type="gramEnd"/>
      <w:r>
        <w:rPr>
          <w:rFonts w:eastAsia="宋体" w:cs="Times New Roman" w:hint="eastAsia"/>
          <w:sz w:val="24"/>
        </w:rPr>
        <w:t>道路建设工程进行风险评价。通过风险量化计算得出该工程风险等级，并对其提出适当的改进建议。</w:t>
      </w:r>
      <w:r>
        <w:rPr>
          <w:rFonts w:eastAsia="宋体" w:cs="Times New Roman" w:hint="eastAsia"/>
          <w:sz w:val="24"/>
        </w:rPr>
        <w:t xml:space="preserve"> </w:t>
      </w:r>
    </w:p>
    <w:p w14:paraId="47AB29D2" w14:textId="77777777" w:rsidR="00E82D4B" w:rsidRDefault="00E82D4B">
      <w:pPr>
        <w:spacing w:line="400" w:lineRule="exact"/>
        <w:ind w:firstLineChars="200" w:firstLine="480"/>
        <w:rPr>
          <w:rFonts w:eastAsia="宋体" w:cs="Times New Roman"/>
          <w:sz w:val="24"/>
        </w:rPr>
      </w:pPr>
    </w:p>
    <w:p w14:paraId="0C703735" w14:textId="77777777" w:rsidR="00E82D4B" w:rsidRDefault="00D05DFA">
      <w:pPr>
        <w:spacing w:line="400" w:lineRule="exact"/>
        <w:rPr>
          <w:rFonts w:eastAsia="宋体" w:cs="Times New Roman"/>
          <w:sz w:val="24"/>
        </w:rPr>
      </w:pPr>
      <w:r>
        <w:rPr>
          <w:rFonts w:eastAsia="黑体" w:cs="Times New Roman" w:hint="eastAsia"/>
          <w:sz w:val="28"/>
          <w:szCs w:val="28"/>
        </w:rPr>
        <w:t>关键字：</w:t>
      </w:r>
      <w:r>
        <w:rPr>
          <w:rFonts w:eastAsia="宋体" w:cs="Times New Roman" w:hint="eastAsia"/>
          <w:sz w:val="24"/>
        </w:rPr>
        <w:t>风险评价方法；工程造价；层次分析法；模糊综合评价法</w:t>
      </w:r>
    </w:p>
    <w:p w14:paraId="48029E88" w14:textId="77777777" w:rsidR="00E82D4B" w:rsidRDefault="00E82D4B">
      <w:pPr>
        <w:spacing w:line="400" w:lineRule="exact"/>
        <w:rPr>
          <w:rFonts w:eastAsia="黑体" w:cs="Times New Roman"/>
          <w:sz w:val="36"/>
          <w:szCs w:val="36"/>
        </w:rPr>
        <w:sectPr w:rsidR="00E82D4B">
          <w:headerReference w:type="default" r:id="rId8"/>
          <w:footerReference w:type="default" r:id="rId9"/>
          <w:pgSz w:w="11906" w:h="16838"/>
          <w:pgMar w:top="1417" w:right="1134" w:bottom="1134" w:left="1417" w:header="851" w:footer="992" w:gutter="0"/>
          <w:pgNumType w:fmt="upperRoman"/>
          <w:cols w:space="425"/>
          <w:docGrid w:type="lines" w:linePitch="312"/>
        </w:sectPr>
      </w:pPr>
    </w:p>
    <w:p w14:paraId="27889CAD" w14:textId="77777777" w:rsidR="00E82D4B" w:rsidRDefault="00D05DFA">
      <w:pPr>
        <w:jc w:val="center"/>
        <w:rPr>
          <w:rFonts w:eastAsia="宋体" w:cs="Times New Roman"/>
          <w:sz w:val="48"/>
          <w:szCs w:val="48"/>
        </w:rPr>
      </w:pPr>
      <w:r>
        <w:rPr>
          <w:rFonts w:eastAsia="宋体" w:cs="Times New Roman" w:hint="eastAsia"/>
          <w:sz w:val="48"/>
          <w:szCs w:val="48"/>
        </w:rPr>
        <w:lastRenderedPageBreak/>
        <w:t xml:space="preserve">RESEARCH OH </w:t>
      </w:r>
      <w:r>
        <w:rPr>
          <w:rFonts w:eastAsia="宋体" w:cs="Times New Roman" w:hint="eastAsia"/>
          <w:sz w:val="48"/>
          <w:szCs w:val="48"/>
        </w:rPr>
        <w:t>ENGINEERING COST RISK EVALUTION METHOD</w:t>
      </w:r>
    </w:p>
    <w:p w14:paraId="3EEF6773" w14:textId="77777777" w:rsidR="00E82D4B" w:rsidRDefault="00D05DFA">
      <w:pPr>
        <w:spacing w:beforeLines="100" w:before="312"/>
        <w:jc w:val="center"/>
        <w:outlineLvl w:val="0"/>
        <w:rPr>
          <w:rFonts w:cs="Times New Roman"/>
          <w:sz w:val="36"/>
          <w:szCs w:val="36"/>
        </w:rPr>
      </w:pPr>
      <w:bookmarkStart w:id="1" w:name="_Toc5347"/>
      <w:r>
        <w:rPr>
          <w:rFonts w:hint="eastAsia"/>
          <w:sz w:val="36"/>
          <w:szCs w:val="32"/>
        </w:rPr>
        <w:t>Abstract</w:t>
      </w:r>
      <w:bookmarkEnd w:id="1"/>
    </w:p>
    <w:p w14:paraId="01606F03" w14:textId="77777777" w:rsidR="00E82D4B" w:rsidRDefault="00D05DFA">
      <w:pPr>
        <w:spacing w:line="360" w:lineRule="auto"/>
        <w:ind w:firstLineChars="200" w:firstLine="480"/>
        <w:rPr>
          <w:rFonts w:cs="Times New Roman"/>
          <w:sz w:val="24"/>
          <w:szCs w:val="36"/>
        </w:rPr>
      </w:pPr>
      <w:r>
        <w:rPr>
          <w:rFonts w:cs="Times New Roman" w:hint="eastAsia"/>
          <w:sz w:val="24"/>
          <w:szCs w:val="36"/>
        </w:rPr>
        <w:t xml:space="preserve">Risk </w:t>
      </w:r>
      <w:proofErr w:type="gramStart"/>
      <w:r>
        <w:rPr>
          <w:rFonts w:cs="Times New Roman" w:hint="eastAsia"/>
          <w:sz w:val="24"/>
          <w:szCs w:val="36"/>
        </w:rPr>
        <w:t>is considered to be</w:t>
      </w:r>
      <w:proofErr w:type="gramEnd"/>
      <w:r>
        <w:rPr>
          <w:rFonts w:cs="Times New Roman" w:hint="eastAsia"/>
          <w:sz w:val="24"/>
          <w:szCs w:val="36"/>
        </w:rPr>
        <w:t xml:space="preserve"> a deviation from the desired level, which can be positive or negative. As a measurable part of the uncertainty, risk can be used to estimate the probability of occurrence and the magnitude of damage. Therefore, risk assessment is v</w:t>
      </w:r>
      <w:r>
        <w:rPr>
          <w:rFonts w:cs="Times New Roman" w:hint="eastAsia"/>
          <w:sz w:val="24"/>
          <w:szCs w:val="36"/>
        </w:rPr>
        <w:t xml:space="preserve">ery important for the selection of engineering projects and coordination of construction work. Although risk assessment can be the most difficult part of the risk management process, it is also the most useful. </w:t>
      </w:r>
    </w:p>
    <w:p w14:paraId="6B8F7D76" w14:textId="77777777" w:rsidR="00E82D4B" w:rsidRDefault="00D05DFA">
      <w:pPr>
        <w:spacing w:line="360" w:lineRule="auto"/>
        <w:ind w:firstLineChars="200" w:firstLine="480"/>
        <w:rPr>
          <w:rFonts w:cs="Times New Roman"/>
          <w:sz w:val="24"/>
          <w:szCs w:val="36"/>
        </w:rPr>
      </w:pPr>
      <w:r>
        <w:rPr>
          <w:rFonts w:cs="Times New Roman"/>
          <w:sz w:val="24"/>
          <w:szCs w:val="36"/>
        </w:rPr>
        <w:t>In this paper, the basic theoretical problem</w:t>
      </w:r>
      <w:r>
        <w:rPr>
          <w:rFonts w:cs="Times New Roman"/>
          <w:sz w:val="24"/>
          <w:szCs w:val="36"/>
        </w:rPr>
        <w:t>s of construction project cost are briefly explained, and the basic theoretical knowledge of project risk management and risk evaluation is discussed</w:t>
      </w:r>
      <w:r>
        <w:rPr>
          <w:rFonts w:cs="Times New Roman" w:hint="eastAsia"/>
          <w:sz w:val="24"/>
          <w:szCs w:val="36"/>
        </w:rPr>
        <w:t>. In the whole process of risk evaluation, the selection of appropriate evaluation method is an essential s</w:t>
      </w:r>
      <w:r>
        <w:rPr>
          <w:rFonts w:cs="Times New Roman" w:hint="eastAsia"/>
          <w:sz w:val="24"/>
          <w:szCs w:val="36"/>
        </w:rPr>
        <w:t xml:space="preserve">tep to obtain reasonable cost. </w:t>
      </w:r>
      <w:proofErr w:type="gramStart"/>
      <w:r>
        <w:rPr>
          <w:rFonts w:cs="Times New Roman" w:hint="eastAsia"/>
          <w:sz w:val="24"/>
          <w:szCs w:val="36"/>
        </w:rPr>
        <w:t>On the basis of</w:t>
      </w:r>
      <w:proofErr w:type="gramEnd"/>
      <w:r>
        <w:rPr>
          <w:rFonts w:cs="Times New Roman" w:hint="eastAsia"/>
          <w:sz w:val="24"/>
          <w:szCs w:val="36"/>
        </w:rPr>
        <w:t xml:space="preserve"> consulting data, this paper expounds and introduces the Monte Carlo simulation method and other four commonly used methods in risk assessment. The limitations of the four methods are compared and analyzed, and</w:t>
      </w:r>
      <w:r>
        <w:rPr>
          <w:rFonts w:cs="Times New Roman" w:hint="eastAsia"/>
          <w:sz w:val="24"/>
          <w:szCs w:val="36"/>
        </w:rPr>
        <w:t xml:space="preserve"> the analytic hierarchy process and fuzzy comprehensive evaluation method are selected to evaluate the risk of a road construction project in a city. The risk grade of the project is obtained through risk quantification calculation, and appropriate improve</w:t>
      </w:r>
      <w:r>
        <w:rPr>
          <w:rFonts w:cs="Times New Roman" w:hint="eastAsia"/>
          <w:sz w:val="24"/>
          <w:szCs w:val="36"/>
        </w:rPr>
        <w:t>ment suggestions are put forward.</w:t>
      </w:r>
    </w:p>
    <w:p w14:paraId="7ACCFA9F" w14:textId="77777777" w:rsidR="00E82D4B" w:rsidRDefault="00E82D4B">
      <w:pPr>
        <w:spacing w:line="360" w:lineRule="auto"/>
        <w:ind w:firstLineChars="200" w:firstLine="480"/>
        <w:rPr>
          <w:rFonts w:cs="Times New Roman"/>
          <w:sz w:val="24"/>
          <w:szCs w:val="36"/>
        </w:rPr>
      </w:pPr>
    </w:p>
    <w:p w14:paraId="24B79A94" w14:textId="77777777" w:rsidR="00E82D4B" w:rsidRDefault="00D05DFA">
      <w:pPr>
        <w:rPr>
          <w:sz w:val="24"/>
        </w:rPr>
      </w:pPr>
      <w:r>
        <w:rPr>
          <w:rFonts w:hint="eastAsia"/>
          <w:sz w:val="28"/>
          <w:szCs w:val="28"/>
        </w:rPr>
        <w:t>Keywords: E</w:t>
      </w:r>
      <w:r>
        <w:rPr>
          <w:rFonts w:hint="eastAsia"/>
          <w:sz w:val="24"/>
        </w:rPr>
        <w:t>ngineering cost; Risk evaluation method; Analytic hierarchy process; Fuzzy comprehensive evaluation method</w:t>
      </w:r>
    </w:p>
    <w:p w14:paraId="32B1DA23" w14:textId="77777777" w:rsidR="00E82D4B" w:rsidRDefault="00E82D4B">
      <w:pPr>
        <w:rPr>
          <w:sz w:val="24"/>
        </w:rPr>
      </w:pPr>
    </w:p>
    <w:p w14:paraId="6C0A374C" w14:textId="77777777" w:rsidR="00E82D4B" w:rsidRDefault="00E82D4B">
      <w:pPr>
        <w:rPr>
          <w:rFonts w:cs="Times New Roman"/>
          <w:sz w:val="24"/>
          <w:szCs w:val="36"/>
        </w:rPr>
        <w:sectPr w:rsidR="00E82D4B">
          <w:footerReference w:type="default" r:id="rId10"/>
          <w:pgSz w:w="11906" w:h="16838"/>
          <w:pgMar w:top="1440" w:right="1800" w:bottom="1440" w:left="1800" w:header="851" w:footer="992" w:gutter="0"/>
          <w:pgNumType w:fmt="upperRoman"/>
          <w:cols w:space="425"/>
          <w:docGrid w:type="lines" w:linePitch="312"/>
        </w:sectPr>
      </w:pPr>
    </w:p>
    <w:p w14:paraId="5EF83C7E" w14:textId="77777777" w:rsidR="00E82D4B" w:rsidRDefault="00D05DFA">
      <w:pPr>
        <w:pStyle w:val="TOC1"/>
        <w:tabs>
          <w:tab w:val="right" w:leader="dot" w:pos="8306"/>
        </w:tabs>
        <w:spacing w:line="240" w:lineRule="auto"/>
        <w:jc w:val="center"/>
        <w:rPr>
          <w:rFonts w:eastAsia="黑体" w:cs="Times New Roman"/>
          <w:sz w:val="36"/>
          <w:szCs w:val="36"/>
        </w:rPr>
      </w:pPr>
      <w:bookmarkStart w:id="2" w:name="_Toc27176"/>
      <w:r>
        <w:rPr>
          <w:rFonts w:eastAsia="黑体" w:cs="Times New Roman" w:hint="eastAsia"/>
          <w:sz w:val="36"/>
          <w:szCs w:val="36"/>
        </w:rPr>
        <w:lastRenderedPageBreak/>
        <w:t>目</w:t>
      </w:r>
      <w:r>
        <w:rPr>
          <w:rFonts w:eastAsia="黑体" w:cs="Times New Roman" w:hint="eastAsia"/>
          <w:sz w:val="36"/>
          <w:szCs w:val="36"/>
        </w:rPr>
        <w:t xml:space="preserve">    </w:t>
      </w:r>
      <w:r>
        <w:rPr>
          <w:rFonts w:eastAsia="黑体" w:cs="Times New Roman" w:hint="eastAsia"/>
          <w:sz w:val="36"/>
          <w:szCs w:val="36"/>
        </w:rPr>
        <w:t>录</w:t>
      </w:r>
      <w:bookmarkEnd w:id="2"/>
    </w:p>
    <w:p w14:paraId="74359E8A" w14:textId="77777777" w:rsidR="00E82D4B" w:rsidRDefault="00E82D4B"/>
    <w:p w14:paraId="480FFC22" w14:textId="77777777" w:rsidR="00E82D4B" w:rsidRDefault="00D05DFA">
      <w:pPr>
        <w:pStyle w:val="TOC1"/>
        <w:tabs>
          <w:tab w:val="right" w:leader="dot" w:pos="8306"/>
        </w:tabs>
        <w:rPr>
          <w:rFonts w:cs="Times New Roman"/>
        </w:rPr>
      </w:pPr>
      <w:r>
        <w:rPr>
          <w:rFonts w:cs="Times New Roman" w:hint="eastAsia"/>
        </w:rPr>
        <w:fldChar w:fldCharType="begin"/>
      </w:r>
      <w:r>
        <w:rPr>
          <w:rFonts w:cs="Times New Roman" w:hint="eastAsia"/>
        </w:rPr>
        <w:instrText xml:space="preserve">TOC \o "1-3" \h \u </w:instrText>
      </w:r>
      <w:r>
        <w:rPr>
          <w:rFonts w:cs="Times New Roman" w:hint="eastAsia"/>
        </w:rPr>
        <w:fldChar w:fldCharType="separate"/>
      </w:r>
      <w:hyperlink w:anchor="_Toc18169" w:history="1">
        <w:r>
          <w:rPr>
            <w:rFonts w:cs="Times New Roman" w:hint="eastAsia"/>
          </w:rPr>
          <w:t>摘要</w:t>
        </w:r>
        <w:r>
          <w:rPr>
            <w:rFonts w:cs="Times New Roman"/>
          </w:rPr>
          <w:tab/>
        </w:r>
        <w:r>
          <w:rPr>
            <w:rFonts w:cs="Times New Roman"/>
          </w:rPr>
          <w:fldChar w:fldCharType="begin"/>
        </w:r>
        <w:r>
          <w:rPr>
            <w:rFonts w:cs="Times New Roman"/>
          </w:rPr>
          <w:instrText xml:space="preserve"> PAGEREF _Toc18169 \h </w:instrText>
        </w:r>
        <w:r>
          <w:rPr>
            <w:rFonts w:cs="Times New Roman"/>
          </w:rPr>
        </w:r>
        <w:r>
          <w:rPr>
            <w:rFonts w:cs="Times New Roman"/>
          </w:rPr>
          <w:fldChar w:fldCharType="separate"/>
        </w:r>
        <w:r>
          <w:rPr>
            <w:rFonts w:cs="Times New Roman"/>
          </w:rPr>
          <w:t>I</w:t>
        </w:r>
        <w:r>
          <w:rPr>
            <w:rFonts w:cs="Times New Roman"/>
          </w:rPr>
          <w:fldChar w:fldCharType="end"/>
        </w:r>
      </w:hyperlink>
    </w:p>
    <w:p w14:paraId="284882B0" w14:textId="77777777" w:rsidR="00E82D4B" w:rsidRDefault="00D05DFA">
      <w:pPr>
        <w:pStyle w:val="TOC1"/>
        <w:tabs>
          <w:tab w:val="right" w:leader="dot" w:pos="8306"/>
        </w:tabs>
        <w:rPr>
          <w:rFonts w:cs="Times New Roman"/>
        </w:rPr>
      </w:pPr>
      <w:hyperlink w:anchor="_Toc5347" w:history="1">
        <w:r>
          <w:rPr>
            <w:rFonts w:cs="Times New Roman" w:hint="eastAsia"/>
          </w:rPr>
          <w:t>Abstract</w:t>
        </w:r>
        <w:r>
          <w:rPr>
            <w:rFonts w:cs="Times New Roman"/>
          </w:rPr>
          <w:tab/>
        </w:r>
        <w:r>
          <w:rPr>
            <w:rFonts w:cs="Times New Roman"/>
          </w:rPr>
          <w:fldChar w:fldCharType="begin"/>
        </w:r>
        <w:r>
          <w:rPr>
            <w:rFonts w:cs="Times New Roman"/>
          </w:rPr>
          <w:instrText xml:space="preserve"> PAGEREF _Toc5347 \h </w:instrText>
        </w:r>
        <w:r>
          <w:rPr>
            <w:rFonts w:cs="Times New Roman"/>
          </w:rPr>
        </w:r>
        <w:r>
          <w:rPr>
            <w:rFonts w:cs="Times New Roman"/>
          </w:rPr>
          <w:fldChar w:fldCharType="separate"/>
        </w:r>
        <w:r>
          <w:rPr>
            <w:rFonts w:cs="Times New Roman"/>
          </w:rPr>
          <w:t>II</w:t>
        </w:r>
        <w:r>
          <w:rPr>
            <w:rFonts w:cs="Times New Roman"/>
          </w:rPr>
          <w:fldChar w:fldCharType="end"/>
        </w:r>
      </w:hyperlink>
    </w:p>
    <w:p w14:paraId="00CA67B8" w14:textId="77777777" w:rsidR="00E82D4B" w:rsidRDefault="00D05DFA">
      <w:pPr>
        <w:pStyle w:val="TOC1"/>
        <w:tabs>
          <w:tab w:val="right" w:leader="dot" w:pos="8306"/>
        </w:tabs>
        <w:rPr>
          <w:rFonts w:cs="Times New Roman"/>
        </w:rPr>
      </w:pPr>
      <w:hyperlink w:anchor="_Toc4453" w:history="1">
        <w:r>
          <w:rPr>
            <w:rFonts w:cs="Times New Roman" w:hint="eastAsia"/>
          </w:rPr>
          <w:t xml:space="preserve">1 </w:t>
        </w:r>
        <w:r>
          <w:rPr>
            <w:rFonts w:cs="Times New Roman" w:hint="eastAsia"/>
          </w:rPr>
          <w:t>绪论</w:t>
        </w:r>
        <w:r>
          <w:rPr>
            <w:rFonts w:cs="Times New Roman"/>
          </w:rPr>
          <w:tab/>
        </w:r>
        <w:r>
          <w:rPr>
            <w:rFonts w:cs="Times New Roman"/>
          </w:rPr>
          <w:fldChar w:fldCharType="begin"/>
        </w:r>
        <w:r>
          <w:rPr>
            <w:rFonts w:cs="Times New Roman"/>
          </w:rPr>
          <w:instrText xml:space="preserve"> PAGERE</w:instrText>
        </w:r>
        <w:r>
          <w:rPr>
            <w:rFonts w:cs="Times New Roman"/>
          </w:rPr>
          <w:instrText xml:space="preserve">F _Toc4453 \h </w:instrText>
        </w:r>
        <w:r>
          <w:rPr>
            <w:rFonts w:cs="Times New Roman"/>
          </w:rPr>
        </w:r>
        <w:r>
          <w:rPr>
            <w:rFonts w:cs="Times New Roman"/>
          </w:rPr>
          <w:fldChar w:fldCharType="separate"/>
        </w:r>
        <w:r>
          <w:rPr>
            <w:rFonts w:cs="Times New Roman"/>
          </w:rPr>
          <w:t>1</w:t>
        </w:r>
        <w:r>
          <w:rPr>
            <w:rFonts w:cs="Times New Roman"/>
          </w:rPr>
          <w:fldChar w:fldCharType="end"/>
        </w:r>
      </w:hyperlink>
    </w:p>
    <w:p w14:paraId="6FF99FC9" w14:textId="77777777" w:rsidR="00E82D4B" w:rsidRDefault="00D05DFA">
      <w:pPr>
        <w:pStyle w:val="TOC2"/>
        <w:tabs>
          <w:tab w:val="right" w:leader="dot" w:pos="8306"/>
        </w:tabs>
        <w:spacing w:line="400" w:lineRule="exact"/>
        <w:ind w:leftChars="0" w:left="0"/>
        <w:rPr>
          <w:rFonts w:eastAsia="宋体" w:cs="Times New Roman"/>
          <w:sz w:val="24"/>
        </w:rPr>
      </w:pPr>
      <w:hyperlink w:anchor="_Toc22924" w:history="1">
        <w:r>
          <w:rPr>
            <w:rFonts w:eastAsia="宋体" w:cs="Times New Roman" w:hint="eastAsia"/>
            <w:sz w:val="24"/>
          </w:rPr>
          <w:t xml:space="preserve">1.1 </w:t>
        </w:r>
        <w:r>
          <w:rPr>
            <w:rFonts w:eastAsia="宋体" w:cs="Times New Roman" w:hint="eastAsia"/>
            <w:sz w:val="24"/>
          </w:rPr>
          <w:t>研究背景及意义</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_Toc22924 \h </w:instrText>
        </w:r>
        <w:r>
          <w:rPr>
            <w:rFonts w:eastAsia="宋体" w:cs="Times New Roman"/>
            <w:sz w:val="24"/>
          </w:rPr>
        </w:r>
        <w:r>
          <w:rPr>
            <w:rFonts w:eastAsia="宋体" w:cs="Times New Roman"/>
            <w:sz w:val="24"/>
          </w:rPr>
          <w:fldChar w:fldCharType="separate"/>
        </w:r>
        <w:r>
          <w:rPr>
            <w:rFonts w:eastAsia="宋体" w:cs="Times New Roman"/>
            <w:sz w:val="24"/>
          </w:rPr>
          <w:t>1</w:t>
        </w:r>
        <w:r>
          <w:rPr>
            <w:rFonts w:eastAsia="宋体" w:cs="Times New Roman"/>
            <w:sz w:val="24"/>
          </w:rPr>
          <w:fldChar w:fldCharType="end"/>
        </w:r>
      </w:hyperlink>
    </w:p>
    <w:p w14:paraId="5673C6B9" w14:textId="77777777" w:rsidR="00E82D4B" w:rsidRDefault="00D05DFA">
      <w:pPr>
        <w:pStyle w:val="TOC2"/>
        <w:tabs>
          <w:tab w:val="right" w:leader="dot" w:pos="8306"/>
        </w:tabs>
        <w:spacing w:line="400" w:lineRule="exact"/>
        <w:ind w:leftChars="0" w:left="0"/>
        <w:rPr>
          <w:rFonts w:eastAsia="宋体" w:cs="Times New Roman"/>
          <w:sz w:val="24"/>
        </w:rPr>
      </w:pPr>
      <w:hyperlink w:anchor="_Toc14020" w:history="1">
        <w:r>
          <w:rPr>
            <w:rFonts w:eastAsia="宋体" w:cs="Times New Roman" w:hint="eastAsia"/>
            <w:sz w:val="24"/>
          </w:rPr>
          <w:t xml:space="preserve">1.2 </w:t>
        </w:r>
        <w:r>
          <w:rPr>
            <w:rFonts w:eastAsia="宋体" w:cs="Times New Roman" w:hint="eastAsia"/>
            <w:sz w:val="24"/>
          </w:rPr>
          <w:t>国内外研究现状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_Toc14020 \h </w:instrText>
        </w:r>
        <w:r>
          <w:rPr>
            <w:rFonts w:eastAsia="宋体" w:cs="Times New Roman"/>
            <w:sz w:val="24"/>
          </w:rPr>
        </w:r>
        <w:r>
          <w:rPr>
            <w:rFonts w:eastAsia="宋体" w:cs="Times New Roman"/>
            <w:sz w:val="24"/>
          </w:rPr>
          <w:fldChar w:fldCharType="separate"/>
        </w:r>
        <w:r>
          <w:rPr>
            <w:rFonts w:eastAsia="宋体" w:cs="Times New Roman"/>
            <w:sz w:val="24"/>
          </w:rPr>
          <w:t>1</w:t>
        </w:r>
        <w:r>
          <w:rPr>
            <w:rFonts w:eastAsia="宋体" w:cs="Times New Roman"/>
            <w:sz w:val="24"/>
          </w:rPr>
          <w:fldChar w:fldCharType="end"/>
        </w:r>
      </w:hyperlink>
    </w:p>
    <w:p w14:paraId="329B9162" w14:textId="77777777" w:rsidR="00E82D4B" w:rsidRDefault="00D05DFA">
      <w:pPr>
        <w:pStyle w:val="TOC3"/>
        <w:tabs>
          <w:tab w:val="right" w:leader="dot" w:pos="8306"/>
        </w:tabs>
        <w:spacing w:line="400" w:lineRule="exact"/>
        <w:ind w:leftChars="0" w:left="0"/>
        <w:rPr>
          <w:rFonts w:eastAsia="宋体" w:cs="Times New Roman"/>
          <w:sz w:val="24"/>
        </w:rPr>
      </w:pPr>
      <w:hyperlink w:anchor="_Toc29190" w:history="1">
        <w:r>
          <w:rPr>
            <w:rFonts w:eastAsia="宋体" w:cs="Times New Roman" w:hint="eastAsia"/>
            <w:sz w:val="24"/>
          </w:rPr>
          <w:t xml:space="preserve">1.2.1 </w:t>
        </w:r>
        <w:r>
          <w:rPr>
            <w:rFonts w:eastAsia="宋体" w:cs="Times New Roman" w:hint="eastAsia"/>
            <w:sz w:val="24"/>
          </w:rPr>
          <w:t>国外研究现状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_Toc29190 \h </w:instrText>
        </w:r>
        <w:r>
          <w:rPr>
            <w:rFonts w:eastAsia="宋体" w:cs="Times New Roman"/>
            <w:sz w:val="24"/>
          </w:rPr>
        </w:r>
        <w:r>
          <w:rPr>
            <w:rFonts w:eastAsia="宋体" w:cs="Times New Roman"/>
            <w:sz w:val="24"/>
          </w:rPr>
          <w:fldChar w:fldCharType="separate"/>
        </w:r>
        <w:r>
          <w:rPr>
            <w:rFonts w:eastAsia="宋体" w:cs="Times New Roman"/>
            <w:sz w:val="24"/>
          </w:rPr>
          <w:t>1</w:t>
        </w:r>
        <w:r>
          <w:rPr>
            <w:rFonts w:eastAsia="宋体" w:cs="Times New Roman"/>
            <w:sz w:val="24"/>
          </w:rPr>
          <w:fldChar w:fldCharType="end"/>
        </w:r>
      </w:hyperlink>
    </w:p>
    <w:p w14:paraId="15251ED7" w14:textId="77777777" w:rsidR="00E82D4B" w:rsidRDefault="00D05DFA">
      <w:pPr>
        <w:pStyle w:val="TOC3"/>
        <w:tabs>
          <w:tab w:val="right" w:leader="dot" w:pos="8306"/>
        </w:tabs>
        <w:spacing w:line="400" w:lineRule="exact"/>
        <w:ind w:leftChars="0" w:left="0"/>
        <w:rPr>
          <w:rFonts w:eastAsia="宋体" w:cs="Times New Roman"/>
          <w:sz w:val="24"/>
        </w:rPr>
      </w:pPr>
      <w:hyperlink w:anchor="_Toc11181" w:history="1">
        <w:r>
          <w:rPr>
            <w:rFonts w:eastAsia="宋体" w:cs="Times New Roman" w:hint="eastAsia"/>
            <w:sz w:val="24"/>
          </w:rPr>
          <w:t xml:space="preserve">1.2.2 </w:t>
        </w:r>
        <w:r>
          <w:rPr>
            <w:rFonts w:eastAsia="宋体" w:cs="Times New Roman" w:hint="eastAsia"/>
            <w:sz w:val="24"/>
          </w:rPr>
          <w:t>国内研究现状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_Toc11181 \h </w:instrText>
        </w:r>
        <w:r>
          <w:rPr>
            <w:rFonts w:eastAsia="宋体" w:cs="Times New Roman"/>
            <w:sz w:val="24"/>
          </w:rPr>
        </w:r>
        <w:r>
          <w:rPr>
            <w:rFonts w:eastAsia="宋体" w:cs="Times New Roman"/>
            <w:sz w:val="24"/>
          </w:rPr>
          <w:fldChar w:fldCharType="separate"/>
        </w:r>
        <w:r>
          <w:rPr>
            <w:rFonts w:eastAsia="宋体" w:cs="Times New Roman"/>
            <w:sz w:val="24"/>
          </w:rPr>
          <w:t>2</w:t>
        </w:r>
        <w:r>
          <w:rPr>
            <w:rFonts w:eastAsia="宋体" w:cs="Times New Roman"/>
            <w:sz w:val="24"/>
          </w:rPr>
          <w:fldChar w:fldCharType="end"/>
        </w:r>
      </w:hyperlink>
    </w:p>
    <w:p w14:paraId="4C1CE776" w14:textId="77777777" w:rsidR="00E82D4B" w:rsidRDefault="00D05DFA">
      <w:pPr>
        <w:pStyle w:val="TOC3"/>
        <w:tabs>
          <w:tab w:val="right" w:leader="dot" w:pos="8306"/>
        </w:tabs>
        <w:spacing w:line="400" w:lineRule="exact"/>
        <w:ind w:leftChars="0" w:left="0"/>
        <w:rPr>
          <w:rFonts w:eastAsia="宋体" w:cs="Times New Roman"/>
          <w:sz w:val="24"/>
        </w:rPr>
      </w:pPr>
      <w:hyperlink w:anchor="_Toc20446" w:history="1">
        <w:r>
          <w:rPr>
            <w:rFonts w:eastAsia="宋体" w:cs="Times New Roman" w:hint="eastAsia"/>
            <w:sz w:val="24"/>
          </w:rPr>
          <w:t xml:space="preserve">1.2.3 </w:t>
        </w:r>
        <w:r>
          <w:rPr>
            <w:rFonts w:eastAsia="宋体" w:cs="Times New Roman" w:hint="eastAsia"/>
            <w:sz w:val="24"/>
          </w:rPr>
          <w:t>文献评述</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_Toc20446 \h </w:instrText>
        </w:r>
        <w:r>
          <w:rPr>
            <w:rFonts w:eastAsia="宋体" w:cs="Times New Roman"/>
            <w:sz w:val="24"/>
          </w:rPr>
        </w:r>
        <w:r>
          <w:rPr>
            <w:rFonts w:eastAsia="宋体" w:cs="Times New Roman"/>
            <w:sz w:val="24"/>
          </w:rPr>
          <w:fldChar w:fldCharType="separate"/>
        </w:r>
        <w:r>
          <w:rPr>
            <w:rFonts w:eastAsia="宋体" w:cs="Times New Roman"/>
            <w:sz w:val="24"/>
          </w:rPr>
          <w:t>2</w:t>
        </w:r>
        <w:r>
          <w:rPr>
            <w:rFonts w:eastAsia="宋体" w:cs="Times New Roman"/>
            <w:sz w:val="24"/>
          </w:rPr>
          <w:fldChar w:fldCharType="end"/>
        </w:r>
      </w:hyperlink>
    </w:p>
    <w:p w14:paraId="0BE86D0B" w14:textId="77777777" w:rsidR="00E82D4B" w:rsidRDefault="00D05DFA">
      <w:pPr>
        <w:pStyle w:val="TOC2"/>
        <w:tabs>
          <w:tab w:val="right" w:leader="dot" w:pos="8306"/>
        </w:tabs>
        <w:spacing w:line="400" w:lineRule="exact"/>
        <w:ind w:leftChars="0" w:left="0"/>
        <w:rPr>
          <w:rFonts w:eastAsia="宋体" w:cs="Times New Roman"/>
          <w:sz w:val="24"/>
        </w:rPr>
      </w:pPr>
      <w:hyperlink w:anchor="_Toc30090" w:history="1">
        <w:r>
          <w:rPr>
            <w:rFonts w:eastAsia="宋体" w:cs="Times New Roman" w:hint="eastAsia"/>
            <w:sz w:val="24"/>
          </w:rPr>
          <w:t xml:space="preserve">1.3 </w:t>
        </w:r>
        <w:r>
          <w:rPr>
            <w:rFonts w:eastAsia="宋体" w:cs="Times New Roman" w:hint="eastAsia"/>
            <w:sz w:val="24"/>
          </w:rPr>
          <w:t>本文主要研究的内容</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_Toc30090 \</w:instrText>
        </w:r>
        <w:r>
          <w:rPr>
            <w:rFonts w:eastAsia="宋体" w:cs="Times New Roman"/>
            <w:sz w:val="24"/>
          </w:rPr>
          <w:instrText xml:space="preserve">h </w:instrText>
        </w:r>
        <w:r>
          <w:rPr>
            <w:rFonts w:eastAsia="宋体" w:cs="Times New Roman"/>
            <w:sz w:val="24"/>
          </w:rPr>
        </w:r>
        <w:r>
          <w:rPr>
            <w:rFonts w:eastAsia="宋体" w:cs="Times New Roman"/>
            <w:sz w:val="24"/>
          </w:rPr>
          <w:fldChar w:fldCharType="separate"/>
        </w:r>
        <w:r>
          <w:rPr>
            <w:rFonts w:eastAsia="宋体" w:cs="Times New Roman"/>
            <w:sz w:val="24"/>
          </w:rPr>
          <w:t>3</w:t>
        </w:r>
        <w:r>
          <w:rPr>
            <w:rFonts w:eastAsia="宋体" w:cs="Times New Roman"/>
            <w:sz w:val="24"/>
          </w:rPr>
          <w:fldChar w:fldCharType="end"/>
        </w:r>
      </w:hyperlink>
    </w:p>
    <w:p w14:paraId="6EABE3EF" w14:textId="77777777" w:rsidR="00E82D4B" w:rsidRDefault="00D05DFA">
      <w:pPr>
        <w:pStyle w:val="TOC1"/>
        <w:tabs>
          <w:tab w:val="right" w:leader="dot" w:pos="8306"/>
        </w:tabs>
        <w:rPr>
          <w:rFonts w:cs="Times New Roman"/>
        </w:rPr>
      </w:pPr>
      <w:hyperlink w:anchor="_Toc31930" w:history="1">
        <w:r>
          <w:rPr>
            <w:rFonts w:cs="Times New Roman" w:hint="eastAsia"/>
          </w:rPr>
          <w:t xml:space="preserve">2 </w:t>
        </w:r>
        <w:r>
          <w:rPr>
            <w:rFonts w:cs="Times New Roman" w:hint="eastAsia"/>
          </w:rPr>
          <w:t>工程造价风险评价理论基础</w:t>
        </w:r>
        <w:r>
          <w:rPr>
            <w:rFonts w:cs="Times New Roman"/>
          </w:rPr>
          <w:tab/>
        </w:r>
        <w:r>
          <w:rPr>
            <w:rFonts w:cs="Times New Roman"/>
          </w:rPr>
          <w:fldChar w:fldCharType="begin"/>
        </w:r>
        <w:r>
          <w:rPr>
            <w:rFonts w:cs="Times New Roman"/>
          </w:rPr>
          <w:instrText xml:space="preserve"> PAGEREF _Toc31930 \h </w:instrText>
        </w:r>
        <w:r>
          <w:rPr>
            <w:rFonts w:cs="Times New Roman"/>
          </w:rPr>
        </w:r>
        <w:r>
          <w:rPr>
            <w:rFonts w:cs="Times New Roman"/>
          </w:rPr>
          <w:fldChar w:fldCharType="separate"/>
        </w:r>
        <w:r>
          <w:rPr>
            <w:rFonts w:cs="Times New Roman"/>
          </w:rPr>
          <w:t>4</w:t>
        </w:r>
        <w:r>
          <w:rPr>
            <w:rFonts w:cs="Times New Roman"/>
          </w:rPr>
          <w:fldChar w:fldCharType="end"/>
        </w:r>
      </w:hyperlink>
    </w:p>
    <w:p w14:paraId="535436B8" w14:textId="77777777" w:rsidR="00E82D4B" w:rsidRDefault="00D05DFA">
      <w:pPr>
        <w:pStyle w:val="TOC2"/>
        <w:tabs>
          <w:tab w:val="right" w:leader="dot" w:pos="8306"/>
        </w:tabs>
        <w:spacing w:line="400" w:lineRule="exact"/>
        <w:ind w:leftChars="0" w:left="0"/>
        <w:rPr>
          <w:rFonts w:eastAsia="宋体" w:cs="Times New Roman"/>
          <w:sz w:val="24"/>
        </w:rPr>
      </w:pPr>
      <w:hyperlink w:anchor="_Toc12735" w:history="1">
        <w:r>
          <w:rPr>
            <w:rFonts w:eastAsia="宋体" w:cs="Times New Roman" w:hint="eastAsia"/>
            <w:sz w:val="24"/>
          </w:rPr>
          <w:t xml:space="preserve">2.1 </w:t>
        </w:r>
        <w:r>
          <w:rPr>
            <w:rFonts w:eastAsia="宋体" w:cs="Times New Roman" w:hint="eastAsia"/>
            <w:sz w:val="24"/>
          </w:rPr>
          <w:t>风险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_Toc12735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60C40416" w14:textId="77777777" w:rsidR="00E82D4B" w:rsidRDefault="00D05DFA">
      <w:pPr>
        <w:pStyle w:val="TOC3"/>
        <w:tabs>
          <w:tab w:val="right" w:leader="dot" w:pos="8306"/>
        </w:tabs>
        <w:spacing w:line="400" w:lineRule="exact"/>
        <w:ind w:leftChars="0" w:left="0"/>
        <w:rPr>
          <w:rFonts w:eastAsia="宋体" w:cs="Times New Roman"/>
          <w:sz w:val="24"/>
        </w:rPr>
      </w:pPr>
      <w:hyperlink w:anchor="_Toc22876" w:history="1">
        <w:r>
          <w:rPr>
            <w:rFonts w:eastAsia="宋体" w:cs="Times New Roman" w:hint="eastAsia"/>
            <w:sz w:val="24"/>
          </w:rPr>
          <w:t xml:space="preserve">2.1.1 </w:t>
        </w:r>
        <w:r>
          <w:rPr>
            <w:rFonts w:eastAsia="宋体" w:cs="Times New Roman" w:hint="eastAsia"/>
            <w:sz w:val="24"/>
          </w:rPr>
          <w:t>风险的概念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_Toc22876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5ADDB8A0" w14:textId="77777777" w:rsidR="00E82D4B" w:rsidRDefault="00D05DFA">
      <w:pPr>
        <w:pStyle w:val="TOC3"/>
        <w:tabs>
          <w:tab w:val="right" w:leader="dot" w:pos="8306"/>
        </w:tabs>
        <w:spacing w:line="400" w:lineRule="exact"/>
        <w:ind w:leftChars="0" w:left="0"/>
        <w:rPr>
          <w:rFonts w:eastAsia="宋体" w:cs="Times New Roman"/>
          <w:sz w:val="24"/>
        </w:rPr>
      </w:pPr>
      <w:hyperlink w:anchor="_Toc23348" w:history="1">
        <w:r>
          <w:rPr>
            <w:rFonts w:eastAsia="宋体" w:cs="Times New Roman" w:hint="eastAsia"/>
            <w:sz w:val="24"/>
          </w:rPr>
          <w:t xml:space="preserve">2.1.2 </w:t>
        </w:r>
        <w:r>
          <w:rPr>
            <w:rFonts w:eastAsia="宋体" w:cs="Times New Roman" w:hint="eastAsia"/>
            <w:sz w:val="24"/>
          </w:rPr>
          <w:t>风险的构成要</w:t>
        </w:r>
        <w:r>
          <w:rPr>
            <w:rFonts w:eastAsia="宋体" w:cs="Times New Roman" w:hint="eastAsia"/>
            <w:sz w:val="24"/>
          </w:rPr>
          <w:t>素</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_Toc23348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0700BCE7" w14:textId="77777777" w:rsidR="00E82D4B" w:rsidRDefault="00D05DFA">
      <w:pPr>
        <w:pStyle w:val="TOC2"/>
        <w:tabs>
          <w:tab w:val="right" w:leader="dot" w:pos="8306"/>
        </w:tabs>
        <w:spacing w:line="400" w:lineRule="exact"/>
        <w:ind w:leftChars="0" w:left="0"/>
        <w:rPr>
          <w:rFonts w:eastAsia="宋体" w:cs="Times New Roman"/>
          <w:sz w:val="24"/>
        </w:rPr>
      </w:pPr>
      <w:hyperlink w:anchor="_Toc17810" w:history="1">
        <w:r>
          <w:rPr>
            <w:rFonts w:eastAsia="宋体" w:cs="Times New Roman" w:hint="eastAsia"/>
            <w:sz w:val="24"/>
          </w:rPr>
          <w:t xml:space="preserve">2.2 </w:t>
        </w:r>
        <w:r>
          <w:rPr>
            <w:rFonts w:eastAsia="宋体" w:cs="Times New Roman" w:hint="eastAsia"/>
            <w:sz w:val="24"/>
          </w:rPr>
          <w:t>风险管理</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_Toc17810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425B972D" w14:textId="77777777" w:rsidR="00E82D4B" w:rsidRDefault="00D05DFA">
      <w:pPr>
        <w:pStyle w:val="TOC3"/>
        <w:tabs>
          <w:tab w:val="right" w:leader="dot" w:pos="8306"/>
        </w:tabs>
        <w:spacing w:line="400" w:lineRule="exact"/>
        <w:ind w:leftChars="0" w:left="0"/>
        <w:rPr>
          <w:rFonts w:eastAsia="宋体" w:cs="Times New Roman"/>
          <w:sz w:val="24"/>
        </w:rPr>
      </w:pPr>
      <w:hyperlink w:anchor="_Toc26868" w:history="1">
        <w:r>
          <w:rPr>
            <w:rFonts w:eastAsia="宋体" w:cs="Times New Roman" w:hint="eastAsia"/>
            <w:sz w:val="24"/>
          </w:rPr>
          <w:t xml:space="preserve">2.2.1 </w:t>
        </w:r>
        <w:r>
          <w:rPr>
            <w:rFonts w:eastAsia="宋体" w:cs="Times New Roman" w:hint="eastAsia"/>
            <w:sz w:val="24"/>
          </w:rPr>
          <w:t>定义</w:t>
        </w:r>
        <w:r>
          <w:rPr>
            <w:rFonts w:eastAsia="宋体" w:cs="Times New Roman"/>
            <w:sz w:val="24"/>
          </w:rPr>
          <w:tab/>
        </w:r>
        <w:r>
          <w:rPr>
            <w:rFonts w:eastAsia="宋体" w:cs="Times New Roman"/>
            <w:sz w:val="24"/>
          </w:rPr>
          <w:fldChar w:fldCharType="begin"/>
        </w:r>
        <w:r>
          <w:rPr>
            <w:rFonts w:eastAsia="宋体" w:cs="Times New Roman"/>
            <w:sz w:val="24"/>
          </w:rPr>
          <w:instrText xml:space="preserve"> PA</w:instrText>
        </w:r>
        <w:r>
          <w:rPr>
            <w:rFonts w:eastAsia="宋体" w:cs="Times New Roman"/>
            <w:sz w:val="24"/>
          </w:rPr>
          <w:instrText xml:space="preserve">GEREF _Toc26868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4EC36819" w14:textId="77777777" w:rsidR="00E82D4B" w:rsidRDefault="00D05DFA">
      <w:pPr>
        <w:pStyle w:val="TOC3"/>
        <w:tabs>
          <w:tab w:val="right" w:leader="dot" w:pos="8306"/>
        </w:tabs>
        <w:spacing w:line="400" w:lineRule="exact"/>
        <w:ind w:leftChars="0" w:left="0"/>
        <w:rPr>
          <w:rFonts w:eastAsia="宋体" w:cs="Times New Roman"/>
          <w:sz w:val="24"/>
        </w:rPr>
      </w:pPr>
      <w:hyperlink w:anchor="_Toc203" w:history="1">
        <w:r>
          <w:rPr>
            <w:rFonts w:eastAsia="宋体" w:cs="Times New Roman" w:hint="eastAsia"/>
            <w:sz w:val="24"/>
          </w:rPr>
          <w:t xml:space="preserve">2.2.2 </w:t>
        </w:r>
        <w:r>
          <w:rPr>
            <w:rFonts w:eastAsia="宋体" w:cs="Times New Roman" w:hint="eastAsia"/>
            <w:sz w:val="24"/>
          </w:rPr>
          <w:t>作用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_Toc203 \h </w:instrText>
        </w:r>
        <w:r>
          <w:rPr>
            <w:rFonts w:eastAsia="宋体" w:cs="Times New Roman"/>
            <w:sz w:val="24"/>
          </w:rPr>
        </w:r>
        <w:r>
          <w:rPr>
            <w:rFonts w:eastAsia="宋体" w:cs="Times New Roman"/>
            <w:sz w:val="24"/>
          </w:rPr>
          <w:fldChar w:fldCharType="separate"/>
        </w:r>
        <w:r>
          <w:rPr>
            <w:rFonts w:eastAsia="宋体" w:cs="Times New Roman"/>
            <w:sz w:val="24"/>
          </w:rPr>
          <w:t>4</w:t>
        </w:r>
        <w:r>
          <w:rPr>
            <w:rFonts w:eastAsia="宋体" w:cs="Times New Roman"/>
            <w:sz w:val="24"/>
          </w:rPr>
          <w:fldChar w:fldCharType="end"/>
        </w:r>
      </w:hyperlink>
    </w:p>
    <w:p w14:paraId="397D5D40" w14:textId="77777777" w:rsidR="00E82D4B" w:rsidRDefault="00D05DFA">
      <w:pPr>
        <w:pStyle w:val="TOC2"/>
        <w:tabs>
          <w:tab w:val="right" w:leader="dot" w:pos="8306"/>
        </w:tabs>
        <w:spacing w:line="400" w:lineRule="exact"/>
        <w:ind w:leftChars="0" w:left="0"/>
        <w:rPr>
          <w:rFonts w:eastAsia="宋体" w:cs="Times New Roman"/>
          <w:sz w:val="24"/>
        </w:rPr>
      </w:pPr>
      <w:hyperlink w:anchor="_Toc30463" w:history="1">
        <w:r>
          <w:rPr>
            <w:rFonts w:eastAsia="宋体" w:cs="Times New Roman" w:hint="eastAsia"/>
            <w:sz w:val="24"/>
          </w:rPr>
          <w:t xml:space="preserve">2.3 </w:t>
        </w:r>
        <w:r>
          <w:rPr>
            <w:rFonts w:eastAsia="宋体" w:cs="Times New Roman" w:hint="eastAsia"/>
            <w:sz w:val="24"/>
          </w:rPr>
          <w:t>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_Toc30463 \h </w:instrText>
        </w:r>
        <w:r>
          <w:rPr>
            <w:rFonts w:eastAsia="宋体" w:cs="Times New Roman"/>
            <w:sz w:val="24"/>
          </w:rPr>
        </w:r>
        <w:r>
          <w:rPr>
            <w:rFonts w:eastAsia="宋体" w:cs="Times New Roman"/>
            <w:sz w:val="24"/>
          </w:rPr>
          <w:fldChar w:fldCharType="separate"/>
        </w:r>
        <w:r>
          <w:rPr>
            <w:rFonts w:eastAsia="宋体" w:cs="Times New Roman"/>
            <w:sz w:val="24"/>
          </w:rPr>
          <w:t>5</w:t>
        </w:r>
        <w:r>
          <w:rPr>
            <w:rFonts w:eastAsia="宋体" w:cs="Times New Roman"/>
            <w:sz w:val="24"/>
          </w:rPr>
          <w:fldChar w:fldCharType="end"/>
        </w:r>
      </w:hyperlink>
    </w:p>
    <w:p w14:paraId="196F35BF" w14:textId="77777777" w:rsidR="00E82D4B" w:rsidRDefault="00D05DFA">
      <w:pPr>
        <w:pStyle w:val="TOC3"/>
        <w:tabs>
          <w:tab w:val="right" w:leader="dot" w:pos="8306"/>
        </w:tabs>
        <w:spacing w:line="400" w:lineRule="exact"/>
        <w:ind w:leftChars="0" w:left="0"/>
        <w:rPr>
          <w:rFonts w:eastAsia="宋体" w:cs="Times New Roman"/>
          <w:sz w:val="24"/>
        </w:rPr>
      </w:pPr>
      <w:hyperlink w:anchor="_Toc20521" w:history="1">
        <w:r>
          <w:rPr>
            <w:rFonts w:eastAsia="宋体" w:cs="Times New Roman" w:hint="eastAsia"/>
            <w:sz w:val="24"/>
          </w:rPr>
          <w:t xml:space="preserve">2.3.1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_Toc20521 \h </w:instrText>
        </w:r>
        <w:r>
          <w:rPr>
            <w:rFonts w:eastAsia="宋体" w:cs="Times New Roman"/>
            <w:sz w:val="24"/>
          </w:rPr>
        </w:r>
        <w:r>
          <w:rPr>
            <w:rFonts w:eastAsia="宋体" w:cs="Times New Roman"/>
            <w:sz w:val="24"/>
          </w:rPr>
          <w:fldChar w:fldCharType="separate"/>
        </w:r>
        <w:r>
          <w:rPr>
            <w:rFonts w:eastAsia="宋体" w:cs="Times New Roman"/>
            <w:sz w:val="24"/>
          </w:rPr>
          <w:t>5</w:t>
        </w:r>
        <w:r>
          <w:rPr>
            <w:rFonts w:eastAsia="宋体" w:cs="Times New Roman"/>
            <w:sz w:val="24"/>
          </w:rPr>
          <w:fldChar w:fldCharType="end"/>
        </w:r>
      </w:hyperlink>
    </w:p>
    <w:p w14:paraId="5A6D9D87" w14:textId="77777777" w:rsidR="00E82D4B" w:rsidRDefault="00D05DFA">
      <w:pPr>
        <w:pStyle w:val="TOC3"/>
        <w:tabs>
          <w:tab w:val="right" w:leader="dot" w:pos="8306"/>
        </w:tabs>
        <w:spacing w:line="400" w:lineRule="exact"/>
        <w:ind w:leftChars="0" w:left="0"/>
        <w:rPr>
          <w:rFonts w:eastAsia="宋体" w:cs="Times New Roman"/>
          <w:sz w:val="24"/>
        </w:rPr>
      </w:pPr>
      <w:hyperlink w:anchor="_Toc29320" w:history="1">
        <w:r>
          <w:rPr>
            <w:rFonts w:eastAsia="宋体" w:cs="Times New Roman" w:hint="eastAsia"/>
            <w:sz w:val="24"/>
          </w:rPr>
          <w:t xml:space="preserve">2.3.2 </w:t>
        </w:r>
        <w:r>
          <w:rPr>
            <w:rFonts w:eastAsia="宋体" w:cs="Times New Roman" w:hint="eastAsia"/>
            <w:sz w:val="24"/>
          </w:rPr>
          <w:t>风险评价的方法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_Toc29320 \h </w:instrText>
        </w:r>
        <w:r>
          <w:rPr>
            <w:rFonts w:eastAsia="宋体" w:cs="Times New Roman"/>
            <w:sz w:val="24"/>
          </w:rPr>
        </w:r>
        <w:r>
          <w:rPr>
            <w:rFonts w:eastAsia="宋体" w:cs="Times New Roman"/>
            <w:sz w:val="24"/>
          </w:rPr>
          <w:fldChar w:fldCharType="separate"/>
        </w:r>
        <w:r>
          <w:rPr>
            <w:rFonts w:eastAsia="宋体" w:cs="Times New Roman"/>
            <w:sz w:val="24"/>
          </w:rPr>
          <w:t>5</w:t>
        </w:r>
        <w:r>
          <w:rPr>
            <w:rFonts w:eastAsia="宋体" w:cs="Times New Roman"/>
            <w:sz w:val="24"/>
          </w:rPr>
          <w:fldChar w:fldCharType="end"/>
        </w:r>
      </w:hyperlink>
    </w:p>
    <w:p w14:paraId="3A412646" w14:textId="77777777" w:rsidR="00E82D4B" w:rsidRDefault="00D05DFA">
      <w:pPr>
        <w:pStyle w:val="TOC3"/>
        <w:tabs>
          <w:tab w:val="right" w:leader="dot" w:pos="8306"/>
        </w:tabs>
        <w:spacing w:line="400" w:lineRule="exact"/>
        <w:ind w:leftChars="0" w:left="0"/>
        <w:rPr>
          <w:rFonts w:eastAsia="宋体" w:cs="Times New Roman"/>
          <w:sz w:val="24"/>
        </w:rPr>
      </w:pPr>
      <w:hyperlink w:anchor="_Toc7749" w:history="1">
        <w:r>
          <w:rPr>
            <w:rFonts w:eastAsia="宋体" w:cs="Times New Roman" w:hint="eastAsia"/>
            <w:sz w:val="24"/>
          </w:rPr>
          <w:t xml:space="preserve">2.3.3 </w:t>
        </w:r>
        <w:r>
          <w:rPr>
            <w:rFonts w:eastAsia="宋体" w:cs="Times New Roman" w:hint="eastAsia"/>
            <w:sz w:val="24"/>
          </w:rPr>
          <w:t>工程造价风险评价过程</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_Toc7749 \h </w:instrText>
        </w:r>
        <w:r>
          <w:rPr>
            <w:rFonts w:eastAsia="宋体" w:cs="Times New Roman"/>
            <w:sz w:val="24"/>
          </w:rPr>
        </w:r>
        <w:r>
          <w:rPr>
            <w:rFonts w:eastAsia="宋体" w:cs="Times New Roman"/>
            <w:sz w:val="24"/>
          </w:rPr>
          <w:fldChar w:fldCharType="separate"/>
        </w:r>
        <w:r>
          <w:rPr>
            <w:rFonts w:eastAsia="宋体" w:cs="Times New Roman"/>
            <w:sz w:val="24"/>
          </w:rPr>
          <w:t>5</w:t>
        </w:r>
        <w:r>
          <w:rPr>
            <w:rFonts w:eastAsia="宋体" w:cs="Times New Roman"/>
            <w:sz w:val="24"/>
          </w:rPr>
          <w:fldChar w:fldCharType="end"/>
        </w:r>
      </w:hyperlink>
    </w:p>
    <w:p w14:paraId="70662A49" w14:textId="77777777" w:rsidR="00E82D4B" w:rsidRDefault="00D05DFA">
      <w:pPr>
        <w:pStyle w:val="TOC1"/>
        <w:tabs>
          <w:tab w:val="right" w:leader="dot" w:pos="8306"/>
        </w:tabs>
        <w:rPr>
          <w:rFonts w:cs="Times New Roman"/>
        </w:rPr>
      </w:pPr>
      <w:hyperlink w:anchor="_Toc19757" w:history="1">
        <w:r>
          <w:rPr>
            <w:rFonts w:cs="Times New Roman" w:hint="eastAsia"/>
          </w:rPr>
          <w:t xml:space="preserve">3 </w:t>
        </w:r>
        <w:r>
          <w:rPr>
            <w:rFonts w:cs="Times New Roman" w:hint="eastAsia"/>
          </w:rPr>
          <w:t>工程造价风险评</w:t>
        </w:r>
        <w:r>
          <w:rPr>
            <w:rFonts w:cs="Times New Roman" w:hint="eastAsia"/>
          </w:rPr>
          <w:t>价常用方法概述</w:t>
        </w:r>
        <w:r>
          <w:rPr>
            <w:rFonts w:cs="Times New Roman"/>
          </w:rPr>
          <w:tab/>
        </w:r>
        <w:r>
          <w:rPr>
            <w:rFonts w:cs="Times New Roman"/>
          </w:rPr>
          <w:fldChar w:fldCharType="begin"/>
        </w:r>
        <w:r>
          <w:rPr>
            <w:rFonts w:cs="Times New Roman"/>
          </w:rPr>
          <w:instrText xml:space="preserve"> PAGEREF _Toc19757 \h </w:instrText>
        </w:r>
        <w:r>
          <w:rPr>
            <w:rFonts w:cs="Times New Roman"/>
          </w:rPr>
        </w:r>
        <w:r>
          <w:rPr>
            <w:rFonts w:cs="Times New Roman"/>
          </w:rPr>
          <w:fldChar w:fldCharType="separate"/>
        </w:r>
        <w:r>
          <w:rPr>
            <w:rFonts w:cs="Times New Roman"/>
          </w:rPr>
          <w:t>6</w:t>
        </w:r>
        <w:r>
          <w:rPr>
            <w:rFonts w:cs="Times New Roman"/>
          </w:rPr>
          <w:fldChar w:fldCharType="end"/>
        </w:r>
      </w:hyperlink>
    </w:p>
    <w:p w14:paraId="1A713113" w14:textId="77777777" w:rsidR="00E82D4B" w:rsidRDefault="00D05DFA">
      <w:pPr>
        <w:pStyle w:val="TOC2"/>
        <w:tabs>
          <w:tab w:val="right" w:leader="dot" w:pos="8306"/>
        </w:tabs>
        <w:spacing w:line="400" w:lineRule="exact"/>
        <w:ind w:leftChars="0" w:left="0"/>
        <w:rPr>
          <w:rFonts w:eastAsia="宋体" w:cs="Times New Roman"/>
          <w:sz w:val="24"/>
        </w:rPr>
      </w:pPr>
      <w:hyperlink w:anchor="_Toc10760" w:history="1">
        <w:r>
          <w:rPr>
            <w:rFonts w:eastAsia="宋体" w:cs="Times New Roman" w:hint="eastAsia"/>
            <w:sz w:val="24"/>
          </w:rPr>
          <w:t xml:space="preserve">3.1 </w:t>
        </w:r>
        <w:r>
          <w:rPr>
            <w:rFonts w:eastAsia="宋体" w:cs="Times New Roman" w:hint="eastAsia"/>
            <w:sz w:val="24"/>
          </w:rPr>
          <w:t>蒙特卡罗模拟法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_Toc10760 \h </w:instrText>
        </w:r>
        <w:r>
          <w:rPr>
            <w:rFonts w:eastAsia="宋体" w:cs="Times New Roman"/>
            <w:sz w:val="24"/>
          </w:rPr>
        </w:r>
        <w:r>
          <w:rPr>
            <w:rFonts w:eastAsia="宋体" w:cs="Times New Roman"/>
            <w:sz w:val="24"/>
          </w:rPr>
          <w:fldChar w:fldCharType="separate"/>
        </w:r>
        <w:r>
          <w:rPr>
            <w:rFonts w:eastAsia="宋体" w:cs="Times New Roman"/>
            <w:sz w:val="24"/>
          </w:rPr>
          <w:t>6</w:t>
        </w:r>
        <w:r>
          <w:rPr>
            <w:rFonts w:eastAsia="宋体" w:cs="Times New Roman"/>
            <w:sz w:val="24"/>
          </w:rPr>
          <w:fldChar w:fldCharType="end"/>
        </w:r>
      </w:hyperlink>
    </w:p>
    <w:p w14:paraId="037477CE" w14:textId="77777777" w:rsidR="00E82D4B" w:rsidRDefault="00D05DFA">
      <w:pPr>
        <w:pStyle w:val="TOC3"/>
        <w:tabs>
          <w:tab w:val="right" w:leader="dot" w:pos="8306"/>
        </w:tabs>
        <w:spacing w:line="400" w:lineRule="exact"/>
        <w:ind w:leftChars="0" w:left="0"/>
        <w:rPr>
          <w:rFonts w:eastAsia="宋体" w:cs="Times New Roman"/>
          <w:sz w:val="24"/>
        </w:rPr>
      </w:pPr>
      <w:hyperlink w:anchor="_Toc5872" w:history="1">
        <w:r>
          <w:rPr>
            <w:rFonts w:eastAsia="宋体" w:cs="Times New Roman" w:hint="eastAsia"/>
            <w:sz w:val="24"/>
          </w:rPr>
          <w:t>3.1.1</w:t>
        </w:r>
        <w:r>
          <w:rPr>
            <w:rFonts w:eastAsia="宋体" w:cs="Times New Roman" w:hint="eastAsia"/>
            <w:sz w:val="24"/>
          </w:rPr>
          <w:t xml:space="preserve">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_Toc5872 \h </w:instrText>
        </w:r>
        <w:r>
          <w:rPr>
            <w:rFonts w:eastAsia="宋体" w:cs="Times New Roman"/>
            <w:sz w:val="24"/>
          </w:rPr>
        </w:r>
        <w:r>
          <w:rPr>
            <w:rFonts w:eastAsia="宋体" w:cs="Times New Roman"/>
            <w:sz w:val="24"/>
          </w:rPr>
          <w:fldChar w:fldCharType="separate"/>
        </w:r>
        <w:r>
          <w:rPr>
            <w:rFonts w:eastAsia="宋体" w:cs="Times New Roman"/>
            <w:sz w:val="24"/>
          </w:rPr>
          <w:t>6</w:t>
        </w:r>
        <w:r>
          <w:rPr>
            <w:rFonts w:eastAsia="宋体" w:cs="Times New Roman"/>
            <w:sz w:val="24"/>
          </w:rPr>
          <w:fldChar w:fldCharType="end"/>
        </w:r>
      </w:hyperlink>
    </w:p>
    <w:p w14:paraId="2624BB68" w14:textId="77777777" w:rsidR="00E82D4B" w:rsidRDefault="00D05DFA">
      <w:pPr>
        <w:pStyle w:val="TOC3"/>
        <w:tabs>
          <w:tab w:val="right" w:leader="dot" w:pos="8306"/>
        </w:tabs>
        <w:spacing w:line="400" w:lineRule="exact"/>
        <w:ind w:leftChars="0" w:left="0"/>
        <w:rPr>
          <w:rFonts w:eastAsia="宋体" w:cs="Times New Roman"/>
          <w:sz w:val="24"/>
        </w:rPr>
      </w:pPr>
      <w:hyperlink w:anchor="_Toc17724" w:history="1">
        <w:r>
          <w:rPr>
            <w:rFonts w:eastAsia="宋体" w:cs="Times New Roman" w:hint="eastAsia"/>
            <w:sz w:val="24"/>
          </w:rPr>
          <w:t xml:space="preserve">3.1.2 </w:t>
        </w:r>
        <w:r>
          <w:rPr>
            <w:rFonts w:eastAsia="宋体" w:cs="Times New Roman" w:hint="eastAsia"/>
            <w:sz w:val="24"/>
          </w:rPr>
          <w:t>样本容量的选择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_Toc17724 \h </w:instrText>
        </w:r>
        <w:r>
          <w:rPr>
            <w:rFonts w:eastAsia="宋体" w:cs="Times New Roman"/>
            <w:sz w:val="24"/>
          </w:rPr>
        </w:r>
        <w:r>
          <w:rPr>
            <w:rFonts w:eastAsia="宋体" w:cs="Times New Roman"/>
            <w:sz w:val="24"/>
          </w:rPr>
          <w:fldChar w:fldCharType="separate"/>
        </w:r>
        <w:r>
          <w:rPr>
            <w:rFonts w:eastAsia="宋体" w:cs="Times New Roman"/>
            <w:sz w:val="24"/>
          </w:rPr>
          <w:t>7</w:t>
        </w:r>
        <w:r>
          <w:rPr>
            <w:rFonts w:eastAsia="宋体" w:cs="Times New Roman"/>
            <w:sz w:val="24"/>
          </w:rPr>
          <w:fldChar w:fldCharType="end"/>
        </w:r>
      </w:hyperlink>
    </w:p>
    <w:p w14:paraId="6A3646A4" w14:textId="77777777" w:rsidR="00E82D4B" w:rsidRDefault="00D05DFA">
      <w:pPr>
        <w:pStyle w:val="TOC3"/>
        <w:tabs>
          <w:tab w:val="right" w:leader="dot" w:pos="8306"/>
        </w:tabs>
        <w:spacing w:line="400" w:lineRule="exact"/>
        <w:ind w:leftChars="0" w:left="0"/>
        <w:rPr>
          <w:rFonts w:eastAsia="宋体" w:cs="Times New Roman"/>
          <w:sz w:val="24"/>
        </w:rPr>
      </w:pPr>
      <w:hyperlink w:anchor="_Toc7419" w:history="1">
        <w:r>
          <w:rPr>
            <w:rFonts w:eastAsia="宋体" w:cs="Times New Roman" w:hint="eastAsia"/>
            <w:sz w:val="24"/>
          </w:rPr>
          <w:t xml:space="preserve">3.1.3 </w:t>
        </w:r>
        <w:r>
          <w:rPr>
            <w:rFonts w:eastAsia="宋体" w:cs="Times New Roman" w:hint="eastAsia"/>
            <w:sz w:val="24"/>
          </w:rPr>
          <w:t>输出分析及局限性</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_Toc7419 \h </w:instrText>
        </w:r>
        <w:r>
          <w:rPr>
            <w:rFonts w:eastAsia="宋体" w:cs="Times New Roman"/>
            <w:sz w:val="24"/>
          </w:rPr>
        </w:r>
        <w:r>
          <w:rPr>
            <w:rFonts w:eastAsia="宋体" w:cs="Times New Roman"/>
            <w:sz w:val="24"/>
          </w:rPr>
          <w:fldChar w:fldCharType="separate"/>
        </w:r>
        <w:r>
          <w:rPr>
            <w:rFonts w:eastAsia="宋体" w:cs="Times New Roman"/>
            <w:sz w:val="24"/>
          </w:rPr>
          <w:t>7</w:t>
        </w:r>
        <w:r>
          <w:rPr>
            <w:rFonts w:eastAsia="宋体" w:cs="Times New Roman"/>
            <w:sz w:val="24"/>
          </w:rPr>
          <w:fldChar w:fldCharType="end"/>
        </w:r>
      </w:hyperlink>
    </w:p>
    <w:p w14:paraId="3F40F4D1" w14:textId="77777777" w:rsidR="00E82D4B" w:rsidRDefault="00D05DFA">
      <w:pPr>
        <w:pStyle w:val="TOC2"/>
        <w:tabs>
          <w:tab w:val="right" w:leader="dot" w:pos="8306"/>
        </w:tabs>
        <w:spacing w:line="400" w:lineRule="exact"/>
        <w:ind w:leftChars="0" w:left="0"/>
        <w:rPr>
          <w:rFonts w:eastAsia="宋体" w:cs="Times New Roman"/>
          <w:sz w:val="24"/>
        </w:rPr>
      </w:pPr>
      <w:hyperlink w:anchor="_Toc26826" w:history="1">
        <w:r>
          <w:rPr>
            <w:rFonts w:eastAsia="宋体" w:cs="Times New Roman" w:hint="eastAsia"/>
            <w:sz w:val="24"/>
          </w:rPr>
          <w:t xml:space="preserve">3.2 </w:t>
        </w:r>
        <w:r>
          <w:rPr>
            <w:rFonts w:eastAsia="宋体" w:cs="Times New Roman" w:hint="eastAsia"/>
            <w:sz w:val="24"/>
          </w:rPr>
          <w:t>计划评审技术（</w:t>
        </w:r>
        <w:r>
          <w:rPr>
            <w:rFonts w:eastAsia="宋体" w:cs="Times New Roman" w:hint="eastAsia"/>
            <w:sz w:val="24"/>
          </w:rPr>
          <w:t>PERT</w:t>
        </w:r>
        <w:r>
          <w:rPr>
            <w:rFonts w:eastAsia="宋体" w:cs="Times New Roman" w:hint="eastAsia"/>
            <w:sz w:val="24"/>
          </w:rPr>
          <w:t>）</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_Toc26826 \</w:instrText>
        </w:r>
        <w:r>
          <w:rPr>
            <w:rFonts w:eastAsia="宋体" w:cs="Times New Roman"/>
            <w:sz w:val="24"/>
          </w:rPr>
          <w:instrText xml:space="preserve">h </w:instrText>
        </w:r>
        <w:r>
          <w:rPr>
            <w:rFonts w:eastAsia="宋体" w:cs="Times New Roman"/>
            <w:sz w:val="24"/>
          </w:rPr>
        </w:r>
        <w:r>
          <w:rPr>
            <w:rFonts w:eastAsia="宋体" w:cs="Times New Roman"/>
            <w:sz w:val="24"/>
          </w:rPr>
          <w:fldChar w:fldCharType="separate"/>
        </w:r>
        <w:r>
          <w:rPr>
            <w:rFonts w:eastAsia="宋体" w:cs="Times New Roman"/>
            <w:sz w:val="24"/>
          </w:rPr>
          <w:t>8</w:t>
        </w:r>
        <w:r>
          <w:rPr>
            <w:rFonts w:eastAsia="宋体" w:cs="Times New Roman"/>
            <w:sz w:val="24"/>
          </w:rPr>
          <w:fldChar w:fldCharType="end"/>
        </w:r>
      </w:hyperlink>
    </w:p>
    <w:p w14:paraId="39FCDDB4" w14:textId="77777777" w:rsidR="00E82D4B" w:rsidRDefault="00D05DFA">
      <w:pPr>
        <w:pStyle w:val="TOC3"/>
        <w:tabs>
          <w:tab w:val="right" w:leader="dot" w:pos="8306"/>
        </w:tabs>
        <w:spacing w:line="400" w:lineRule="exact"/>
        <w:ind w:leftChars="0" w:left="0"/>
        <w:rPr>
          <w:rFonts w:eastAsia="宋体" w:cs="Times New Roman"/>
          <w:sz w:val="24"/>
        </w:rPr>
      </w:pPr>
      <w:hyperlink w:anchor="_Toc23406" w:history="1">
        <w:r>
          <w:rPr>
            <w:rFonts w:eastAsia="宋体" w:cs="Times New Roman" w:hint="eastAsia"/>
            <w:sz w:val="24"/>
          </w:rPr>
          <w:t xml:space="preserve">3.2.1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_Toc23406 \h </w:instrText>
        </w:r>
        <w:r>
          <w:rPr>
            <w:rFonts w:eastAsia="宋体" w:cs="Times New Roman"/>
            <w:sz w:val="24"/>
          </w:rPr>
        </w:r>
        <w:r>
          <w:rPr>
            <w:rFonts w:eastAsia="宋体" w:cs="Times New Roman"/>
            <w:sz w:val="24"/>
          </w:rPr>
          <w:fldChar w:fldCharType="separate"/>
        </w:r>
        <w:r>
          <w:rPr>
            <w:rFonts w:eastAsia="宋体" w:cs="Times New Roman"/>
            <w:sz w:val="24"/>
          </w:rPr>
          <w:t>8</w:t>
        </w:r>
        <w:r>
          <w:rPr>
            <w:rFonts w:eastAsia="宋体" w:cs="Times New Roman"/>
            <w:sz w:val="24"/>
          </w:rPr>
          <w:fldChar w:fldCharType="end"/>
        </w:r>
      </w:hyperlink>
    </w:p>
    <w:p w14:paraId="34D20BD2" w14:textId="77777777" w:rsidR="00E82D4B" w:rsidRDefault="00D05DFA">
      <w:pPr>
        <w:pStyle w:val="TOC3"/>
        <w:tabs>
          <w:tab w:val="right" w:leader="dot" w:pos="8306"/>
        </w:tabs>
        <w:spacing w:line="400" w:lineRule="exact"/>
        <w:ind w:leftChars="0" w:left="0"/>
        <w:rPr>
          <w:rFonts w:eastAsia="宋体" w:cs="Times New Roman"/>
          <w:sz w:val="24"/>
        </w:rPr>
      </w:pPr>
      <w:hyperlink w:anchor="_Toc21436" w:history="1">
        <w:r>
          <w:rPr>
            <w:rFonts w:eastAsia="宋体" w:cs="Times New Roman" w:hint="eastAsia"/>
            <w:sz w:val="24"/>
          </w:rPr>
          <w:t xml:space="preserve">3.2.2 </w:t>
        </w:r>
        <w:r>
          <w:rPr>
            <w:rFonts w:eastAsia="宋体" w:cs="Times New Roman" w:hint="eastAsia"/>
            <w:sz w:val="24"/>
          </w:rPr>
          <w:t>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_Toc21436 \h </w:instrText>
        </w:r>
        <w:r>
          <w:rPr>
            <w:rFonts w:eastAsia="宋体" w:cs="Times New Roman"/>
            <w:sz w:val="24"/>
          </w:rPr>
        </w:r>
        <w:r>
          <w:rPr>
            <w:rFonts w:eastAsia="宋体" w:cs="Times New Roman"/>
            <w:sz w:val="24"/>
          </w:rPr>
          <w:fldChar w:fldCharType="separate"/>
        </w:r>
        <w:r>
          <w:rPr>
            <w:rFonts w:eastAsia="宋体" w:cs="Times New Roman"/>
            <w:sz w:val="24"/>
          </w:rPr>
          <w:t>8</w:t>
        </w:r>
        <w:r>
          <w:rPr>
            <w:rFonts w:eastAsia="宋体" w:cs="Times New Roman"/>
            <w:sz w:val="24"/>
          </w:rPr>
          <w:fldChar w:fldCharType="end"/>
        </w:r>
      </w:hyperlink>
    </w:p>
    <w:p w14:paraId="791C516D" w14:textId="77777777" w:rsidR="00E82D4B" w:rsidRDefault="00D05DFA">
      <w:pPr>
        <w:pStyle w:val="TOC3"/>
        <w:tabs>
          <w:tab w:val="right" w:leader="dot" w:pos="8306"/>
        </w:tabs>
        <w:spacing w:line="400" w:lineRule="exact"/>
        <w:ind w:leftChars="0" w:left="0"/>
        <w:rPr>
          <w:rFonts w:eastAsia="宋体" w:cs="Times New Roman"/>
          <w:sz w:val="24"/>
        </w:rPr>
      </w:pPr>
      <w:hyperlink w:anchor="_Toc17106" w:history="1">
        <w:r>
          <w:rPr>
            <w:rFonts w:eastAsia="宋体" w:cs="Times New Roman" w:hint="eastAsia"/>
            <w:sz w:val="24"/>
          </w:rPr>
          <w:t xml:space="preserve">3.2.3 </w:t>
        </w:r>
        <w:r>
          <w:rPr>
            <w:rFonts w:eastAsia="宋体" w:cs="Times New Roman" w:hint="eastAsia"/>
            <w:sz w:val="24"/>
          </w:rPr>
          <w:t>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_Toc17106 \h </w:instrText>
        </w:r>
        <w:r>
          <w:rPr>
            <w:rFonts w:eastAsia="宋体" w:cs="Times New Roman"/>
            <w:sz w:val="24"/>
          </w:rPr>
        </w:r>
        <w:r>
          <w:rPr>
            <w:rFonts w:eastAsia="宋体" w:cs="Times New Roman"/>
            <w:sz w:val="24"/>
          </w:rPr>
          <w:fldChar w:fldCharType="separate"/>
        </w:r>
        <w:r>
          <w:rPr>
            <w:rFonts w:eastAsia="宋体" w:cs="Times New Roman"/>
            <w:sz w:val="24"/>
          </w:rPr>
          <w:t>8</w:t>
        </w:r>
        <w:r>
          <w:rPr>
            <w:rFonts w:eastAsia="宋体" w:cs="Times New Roman"/>
            <w:sz w:val="24"/>
          </w:rPr>
          <w:fldChar w:fldCharType="end"/>
        </w:r>
      </w:hyperlink>
    </w:p>
    <w:p w14:paraId="4E6CB024" w14:textId="77777777" w:rsidR="00E82D4B" w:rsidRDefault="00D05DFA">
      <w:pPr>
        <w:pStyle w:val="TOC2"/>
        <w:tabs>
          <w:tab w:val="right" w:leader="dot" w:pos="8306"/>
        </w:tabs>
        <w:spacing w:line="400" w:lineRule="exact"/>
        <w:ind w:leftChars="0" w:left="0"/>
        <w:rPr>
          <w:rFonts w:eastAsia="宋体" w:cs="Times New Roman"/>
          <w:sz w:val="24"/>
        </w:rPr>
      </w:pPr>
      <w:hyperlink w:anchor="_Toc21374" w:history="1">
        <w:r>
          <w:rPr>
            <w:rFonts w:eastAsia="宋体" w:cs="Times New Roman" w:hint="eastAsia"/>
            <w:sz w:val="24"/>
          </w:rPr>
          <w:t xml:space="preserve">3.3 </w:t>
        </w:r>
        <w:r>
          <w:rPr>
            <w:rFonts w:eastAsia="宋体" w:cs="Times New Roman" w:hint="eastAsia"/>
            <w:sz w:val="24"/>
          </w:rPr>
          <w:t>层次分析法</w:t>
        </w:r>
        <w:r>
          <w:rPr>
            <w:rFonts w:eastAsia="宋体" w:cs="Times New Roman" w:hint="eastAsia"/>
            <w:sz w:val="24"/>
          </w:rPr>
          <w:t>(AHP)</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_Toc21374 \h </w:instrText>
        </w:r>
        <w:r>
          <w:rPr>
            <w:rFonts w:eastAsia="宋体" w:cs="Times New Roman"/>
            <w:sz w:val="24"/>
          </w:rPr>
        </w:r>
        <w:r>
          <w:rPr>
            <w:rFonts w:eastAsia="宋体" w:cs="Times New Roman"/>
            <w:sz w:val="24"/>
          </w:rPr>
          <w:fldChar w:fldCharType="separate"/>
        </w:r>
        <w:r>
          <w:rPr>
            <w:rFonts w:eastAsia="宋体" w:cs="Times New Roman"/>
            <w:sz w:val="24"/>
          </w:rPr>
          <w:t>9</w:t>
        </w:r>
        <w:r>
          <w:rPr>
            <w:rFonts w:eastAsia="宋体" w:cs="Times New Roman"/>
            <w:sz w:val="24"/>
          </w:rPr>
          <w:fldChar w:fldCharType="end"/>
        </w:r>
      </w:hyperlink>
    </w:p>
    <w:p w14:paraId="3AAE447F" w14:textId="77777777" w:rsidR="00E82D4B" w:rsidRDefault="00D05DFA">
      <w:pPr>
        <w:pStyle w:val="TOC3"/>
        <w:tabs>
          <w:tab w:val="right" w:leader="dot" w:pos="8306"/>
        </w:tabs>
        <w:spacing w:line="400" w:lineRule="exact"/>
        <w:ind w:leftChars="0" w:left="0"/>
        <w:rPr>
          <w:rFonts w:eastAsia="宋体" w:cs="Times New Roman"/>
          <w:sz w:val="24"/>
        </w:rPr>
      </w:pPr>
      <w:hyperlink w:anchor="_Toc5602" w:history="1">
        <w:r>
          <w:rPr>
            <w:rFonts w:eastAsia="宋体" w:cs="Times New Roman" w:hint="eastAsia"/>
            <w:sz w:val="24"/>
          </w:rPr>
          <w:t xml:space="preserve">3.3.1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_Toc5602 \h </w:instrText>
        </w:r>
        <w:r>
          <w:rPr>
            <w:rFonts w:eastAsia="宋体" w:cs="Times New Roman"/>
            <w:sz w:val="24"/>
          </w:rPr>
        </w:r>
        <w:r>
          <w:rPr>
            <w:rFonts w:eastAsia="宋体" w:cs="Times New Roman"/>
            <w:sz w:val="24"/>
          </w:rPr>
          <w:fldChar w:fldCharType="separate"/>
        </w:r>
        <w:r>
          <w:rPr>
            <w:rFonts w:eastAsia="宋体" w:cs="Times New Roman"/>
            <w:sz w:val="24"/>
          </w:rPr>
          <w:t>9</w:t>
        </w:r>
        <w:r>
          <w:rPr>
            <w:rFonts w:eastAsia="宋体" w:cs="Times New Roman"/>
            <w:sz w:val="24"/>
          </w:rPr>
          <w:fldChar w:fldCharType="end"/>
        </w:r>
      </w:hyperlink>
    </w:p>
    <w:p w14:paraId="4A8699CC" w14:textId="77777777" w:rsidR="00E82D4B" w:rsidRDefault="00D05DFA">
      <w:pPr>
        <w:pStyle w:val="TOC3"/>
        <w:tabs>
          <w:tab w:val="right" w:leader="dot" w:pos="8306"/>
        </w:tabs>
        <w:spacing w:line="400" w:lineRule="exact"/>
        <w:ind w:leftChars="0" w:left="0"/>
        <w:rPr>
          <w:rFonts w:eastAsia="宋体" w:cs="Times New Roman"/>
          <w:sz w:val="24"/>
        </w:rPr>
      </w:pPr>
      <w:hyperlink w:anchor="_Toc1776" w:history="1">
        <w:r>
          <w:rPr>
            <w:rFonts w:eastAsia="宋体" w:cs="Times New Roman" w:hint="eastAsia"/>
            <w:sz w:val="24"/>
          </w:rPr>
          <w:t xml:space="preserve">3.3.2 </w:t>
        </w:r>
        <w:r>
          <w:rPr>
            <w:rFonts w:eastAsia="宋体" w:cs="Times New Roman" w:hint="eastAsia"/>
            <w:sz w:val="24"/>
          </w:rPr>
          <w:t>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_Toc1776 \h </w:instrText>
        </w:r>
        <w:r>
          <w:rPr>
            <w:rFonts w:eastAsia="宋体" w:cs="Times New Roman"/>
            <w:sz w:val="24"/>
          </w:rPr>
        </w:r>
        <w:r>
          <w:rPr>
            <w:rFonts w:eastAsia="宋体" w:cs="Times New Roman"/>
            <w:sz w:val="24"/>
          </w:rPr>
          <w:fldChar w:fldCharType="separate"/>
        </w:r>
        <w:r>
          <w:rPr>
            <w:rFonts w:eastAsia="宋体" w:cs="Times New Roman"/>
            <w:sz w:val="24"/>
          </w:rPr>
          <w:t>9</w:t>
        </w:r>
        <w:r>
          <w:rPr>
            <w:rFonts w:eastAsia="宋体" w:cs="Times New Roman"/>
            <w:sz w:val="24"/>
          </w:rPr>
          <w:fldChar w:fldCharType="end"/>
        </w:r>
      </w:hyperlink>
    </w:p>
    <w:p w14:paraId="28C702E6" w14:textId="77777777" w:rsidR="00E82D4B" w:rsidRDefault="00D05DFA">
      <w:pPr>
        <w:pStyle w:val="TOC3"/>
        <w:tabs>
          <w:tab w:val="right" w:leader="dot" w:pos="8306"/>
        </w:tabs>
        <w:spacing w:line="400" w:lineRule="exact"/>
        <w:ind w:leftChars="0" w:left="0"/>
        <w:rPr>
          <w:rFonts w:eastAsia="宋体" w:cs="Times New Roman"/>
          <w:sz w:val="24"/>
        </w:rPr>
      </w:pPr>
      <w:hyperlink w:anchor="_Toc2753" w:history="1">
        <w:r>
          <w:rPr>
            <w:rFonts w:eastAsia="宋体" w:cs="Times New Roman" w:hint="eastAsia"/>
            <w:sz w:val="24"/>
          </w:rPr>
          <w:t xml:space="preserve">3.3.3 </w:t>
        </w:r>
        <w:r>
          <w:rPr>
            <w:rFonts w:eastAsia="宋体" w:cs="Times New Roman" w:hint="eastAsia"/>
            <w:sz w:val="24"/>
          </w:rPr>
          <w:t>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_Toc2753 \h </w:instrText>
        </w:r>
        <w:r>
          <w:rPr>
            <w:rFonts w:eastAsia="宋体" w:cs="Times New Roman"/>
            <w:sz w:val="24"/>
          </w:rPr>
        </w:r>
        <w:r>
          <w:rPr>
            <w:rFonts w:eastAsia="宋体" w:cs="Times New Roman"/>
            <w:sz w:val="24"/>
          </w:rPr>
          <w:fldChar w:fldCharType="separate"/>
        </w:r>
        <w:r>
          <w:rPr>
            <w:rFonts w:eastAsia="宋体" w:cs="Times New Roman"/>
            <w:sz w:val="24"/>
          </w:rPr>
          <w:t>10</w:t>
        </w:r>
        <w:r>
          <w:rPr>
            <w:rFonts w:eastAsia="宋体" w:cs="Times New Roman"/>
            <w:sz w:val="24"/>
          </w:rPr>
          <w:fldChar w:fldCharType="end"/>
        </w:r>
      </w:hyperlink>
    </w:p>
    <w:p w14:paraId="75C6F895" w14:textId="77777777" w:rsidR="00E82D4B" w:rsidRDefault="00D05DFA">
      <w:pPr>
        <w:pStyle w:val="TOC2"/>
        <w:tabs>
          <w:tab w:val="right" w:leader="dot" w:pos="8306"/>
        </w:tabs>
        <w:spacing w:line="400" w:lineRule="exact"/>
        <w:ind w:leftChars="0" w:left="0"/>
        <w:rPr>
          <w:rFonts w:eastAsia="宋体" w:cs="Times New Roman"/>
          <w:sz w:val="24"/>
        </w:rPr>
      </w:pPr>
      <w:hyperlink w:anchor="_Toc15180" w:history="1">
        <w:r>
          <w:rPr>
            <w:rFonts w:eastAsia="宋体" w:cs="Times New Roman" w:hint="eastAsia"/>
            <w:sz w:val="24"/>
          </w:rPr>
          <w:t xml:space="preserve">3.4 </w:t>
        </w:r>
        <w:r>
          <w:rPr>
            <w:rFonts w:eastAsia="宋体" w:cs="Times New Roman" w:hint="eastAsia"/>
            <w:sz w:val="24"/>
          </w:rPr>
          <w:t>模糊综合评价法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_Toc15180 \h </w:instrText>
        </w:r>
        <w:r>
          <w:rPr>
            <w:rFonts w:eastAsia="宋体" w:cs="Times New Roman"/>
            <w:sz w:val="24"/>
          </w:rPr>
        </w:r>
        <w:r>
          <w:rPr>
            <w:rFonts w:eastAsia="宋体" w:cs="Times New Roman"/>
            <w:sz w:val="24"/>
          </w:rPr>
          <w:fldChar w:fldCharType="separate"/>
        </w:r>
        <w:r>
          <w:rPr>
            <w:rFonts w:eastAsia="宋体" w:cs="Times New Roman"/>
            <w:sz w:val="24"/>
          </w:rPr>
          <w:t>11</w:t>
        </w:r>
        <w:r>
          <w:rPr>
            <w:rFonts w:eastAsia="宋体" w:cs="Times New Roman"/>
            <w:sz w:val="24"/>
          </w:rPr>
          <w:fldChar w:fldCharType="end"/>
        </w:r>
      </w:hyperlink>
    </w:p>
    <w:p w14:paraId="6D3B73D2" w14:textId="77777777" w:rsidR="00E82D4B" w:rsidRDefault="00D05DFA">
      <w:pPr>
        <w:pStyle w:val="TOC3"/>
        <w:tabs>
          <w:tab w:val="right" w:leader="dot" w:pos="8306"/>
        </w:tabs>
        <w:spacing w:line="400" w:lineRule="exact"/>
        <w:ind w:leftChars="0" w:left="0"/>
        <w:rPr>
          <w:rFonts w:eastAsia="宋体" w:cs="Times New Roman"/>
          <w:sz w:val="24"/>
        </w:rPr>
      </w:pPr>
      <w:hyperlink w:anchor="_Toc29411" w:history="1">
        <w:r>
          <w:rPr>
            <w:rFonts w:eastAsia="宋体" w:cs="Times New Roman" w:hint="eastAsia"/>
            <w:sz w:val="24"/>
          </w:rPr>
          <w:t xml:space="preserve">3.4.1 </w:t>
        </w:r>
        <w:r>
          <w:rPr>
            <w:rFonts w:eastAsia="宋体" w:cs="Times New Roman" w:hint="eastAsia"/>
            <w:sz w:val="24"/>
          </w:rPr>
          <w:t>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_Toc29411 \h </w:instrText>
        </w:r>
        <w:r>
          <w:rPr>
            <w:rFonts w:eastAsia="宋体" w:cs="Times New Roman"/>
            <w:sz w:val="24"/>
          </w:rPr>
        </w:r>
        <w:r>
          <w:rPr>
            <w:rFonts w:eastAsia="宋体" w:cs="Times New Roman"/>
            <w:sz w:val="24"/>
          </w:rPr>
          <w:fldChar w:fldCharType="separate"/>
        </w:r>
        <w:r>
          <w:rPr>
            <w:rFonts w:eastAsia="宋体" w:cs="Times New Roman"/>
            <w:sz w:val="24"/>
          </w:rPr>
          <w:t>11</w:t>
        </w:r>
        <w:r>
          <w:rPr>
            <w:rFonts w:eastAsia="宋体" w:cs="Times New Roman"/>
            <w:sz w:val="24"/>
          </w:rPr>
          <w:fldChar w:fldCharType="end"/>
        </w:r>
      </w:hyperlink>
    </w:p>
    <w:p w14:paraId="1CD73DB2" w14:textId="77777777" w:rsidR="00E82D4B" w:rsidRDefault="00D05DFA">
      <w:pPr>
        <w:pStyle w:val="TOC3"/>
        <w:tabs>
          <w:tab w:val="right" w:leader="dot" w:pos="8306"/>
        </w:tabs>
        <w:spacing w:line="400" w:lineRule="exact"/>
        <w:ind w:leftChars="0" w:left="0"/>
        <w:rPr>
          <w:rFonts w:eastAsia="宋体" w:cs="Times New Roman"/>
          <w:sz w:val="24"/>
        </w:rPr>
      </w:pPr>
      <w:hyperlink w:anchor="_Toc14568" w:history="1">
        <w:r>
          <w:rPr>
            <w:rFonts w:eastAsia="宋体" w:cs="Times New Roman" w:hint="eastAsia"/>
            <w:sz w:val="24"/>
          </w:rPr>
          <w:t xml:space="preserve">3.4.2 </w:t>
        </w:r>
        <w:r>
          <w:rPr>
            <w:rFonts w:eastAsia="宋体" w:cs="Times New Roman" w:hint="eastAsia"/>
            <w:sz w:val="24"/>
          </w:rPr>
          <w:t>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_Toc14568 \h </w:instrText>
        </w:r>
        <w:r>
          <w:rPr>
            <w:rFonts w:eastAsia="宋体" w:cs="Times New Roman"/>
            <w:sz w:val="24"/>
          </w:rPr>
        </w:r>
        <w:r>
          <w:rPr>
            <w:rFonts w:eastAsia="宋体" w:cs="Times New Roman"/>
            <w:sz w:val="24"/>
          </w:rPr>
          <w:fldChar w:fldCharType="separate"/>
        </w:r>
        <w:r>
          <w:rPr>
            <w:rFonts w:eastAsia="宋体" w:cs="Times New Roman"/>
            <w:sz w:val="24"/>
          </w:rPr>
          <w:t>11</w:t>
        </w:r>
        <w:r>
          <w:rPr>
            <w:rFonts w:eastAsia="宋体" w:cs="Times New Roman"/>
            <w:sz w:val="24"/>
          </w:rPr>
          <w:fldChar w:fldCharType="end"/>
        </w:r>
      </w:hyperlink>
    </w:p>
    <w:p w14:paraId="086699A1" w14:textId="77777777" w:rsidR="00E82D4B" w:rsidRDefault="00D05DFA">
      <w:pPr>
        <w:pStyle w:val="TOC3"/>
        <w:tabs>
          <w:tab w:val="right" w:leader="dot" w:pos="8306"/>
        </w:tabs>
        <w:spacing w:line="400" w:lineRule="exact"/>
        <w:ind w:leftChars="0" w:left="0"/>
        <w:rPr>
          <w:rFonts w:eastAsia="宋体" w:cs="Times New Roman"/>
          <w:sz w:val="24"/>
        </w:rPr>
      </w:pPr>
      <w:hyperlink w:anchor="_Toc1835" w:history="1">
        <w:r>
          <w:rPr>
            <w:rFonts w:eastAsia="宋体" w:cs="Times New Roman" w:hint="eastAsia"/>
            <w:sz w:val="24"/>
          </w:rPr>
          <w:t xml:space="preserve">3.4.3 </w:t>
        </w:r>
        <w:r>
          <w:rPr>
            <w:rFonts w:eastAsia="宋体" w:cs="Times New Roman" w:hint="eastAsia"/>
            <w:sz w:val="24"/>
          </w:rPr>
          <w:t>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_Toc1835 \h </w:instrText>
        </w:r>
        <w:r>
          <w:rPr>
            <w:rFonts w:eastAsia="宋体" w:cs="Times New Roman"/>
            <w:sz w:val="24"/>
          </w:rPr>
        </w:r>
        <w:r>
          <w:rPr>
            <w:rFonts w:eastAsia="宋体" w:cs="Times New Roman"/>
            <w:sz w:val="24"/>
          </w:rPr>
          <w:fldChar w:fldCharType="separate"/>
        </w:r>
        <w:r>
          <w:rPr>
            <w:rFonts w:eastAsia="宋体" w:cs="Times New Roman"/>
            <w:sz w:val="24"/>
          </w:rPr>
          <w:t>12</w:t>
        </w:r>
        <w:r>
          <w:rPr>
            <w:rFonts w:eastAsia="宋体" w:cs="Times New Roman"/>
            <w:sz w:val="24"/>
          </w:rPr>
          <w:fldChar w:fldCharType="end"/>
        </w:r>
      </w:hyperlink>
    </w:p>
    <w:p w14:paraId="63205F4C" w14:textId="77777777" w:rsidR="00E82D4B" w:rsidRDefault="00D05DFA">
      <w:pPr>
        <w:pStyle w:val="TOC1"/>
        <w:tabs>
          <w:tab w:val="right" w:leader="dot" w:pos="8306"/>
        </w:tabs>
        <w:rPr>
          <w:rFonts w:cs="Times New Roman"/>
        </w:rPr>
      </w:pPr>
      <w:hyperlink w:anchor="_Toc18268" w:history="1">
        <w:r>
          <w:rPr>
            <w:rFonts w:cs="Times New Roman" w:hint="eastAsia"/>
          </w:rPr>
          <w:t xml:space="preserve">4 </w:t>
        </w:r>
        <w:r>
          <w:rPr>
            <w:rFonts w:cs="Times New Roman" w:hint="eastAsia"/>
          </w:rPr>
          <w:t>案例分析</w:t>
        </w:r>
        <w:r>
          <w:rPr>
            <w:rFonts w:cs="Times New Roman"/>
          </w:rPr>
          <w:tab/>
        </w:r>
        <w:r>
          <w:rPr>
            <w:rFonts w:cs="Times New Roman"/>
          </w:rPr>
          <w:fldChar w:fldCharType="begin"/>
        </w:r>
        <w:r>
          <w:rPr>
            <w:rFonts w:cs="Times New Roman"/>
          </w:rPr>
          <w:instrText xml:space="preserve"> PAGEREF _Toc18268 \h </w:instrText>
        </w:r>
        <w:r>
          <w:rPr>
            <w:rFonts w:cs="Times New Roman"/>
          </w:rPr>
        </w:r>
        <w:r>
          <w:rPr>
            <w:rFonts w:cs="Times New Roman"/>
          </w:rPr>
          <w:fldChar w:fldCharType="separate"/>
        </w:r>
        <w:r>
          <w:rPr>
            <w:rFonts w:cs="Times New Roman"/>
          </w:rPr>
          <w:t>13</w:t>
        </w:r>
        <w:r>
          <w:rPr>
            <w:rFonts w:cs="Times New Roman"/>
          </w:rPr>
          <w:fldChar w:fldCharType="end"/>
        </w:r>
      </w:hyperlink>
    </w:p>
    <w:p w14:paraId="6BF4CE15" w14:textId="77777777" w:rsidR="00E82D4B" w:rsidRDefault="00D05DFA">
      <w:pPr>
        <w:pStyle w:val="TOC2"/>
        <w:tabs>
          <w:tab w:val="right" w:leader="dot" w:pos="8306"/>
        </w:tabs>
        <w:spacing w:line="400" w:lineRule="exact"/>
        <w:ind w:leftChars="0" w:left="0"/>
        <w:rPr>
          <w:rFonts w:eastAsia="宋体" w:cs="Times New Roman"/>
          <w:sz w:val="24"/>
        </w:rPr>
      </w:pPr>
      <w:hyperlink w:anchor="_Toc8718" w:history="1">
        <w:r>
          <w:rPr>
            <w:rFonts w:eastAsia="宋体" w:cs="Times New Roman" w:hint="eastAsia"/>
            <w:sz w:val="24"/>
          </w:rPr>
          <w:t xml:space="preserve">4.1 </w:t>
        </w:r>
        <w:r>
          <w:rPr>
            <w:rFonts w:eastAsia="宋体" w:cs="Times New Roman" w:hint="eastAsia"/>
            <w:sz w:val="24"/>
          </w:rPr>
          <w:t>工程概况介绍</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_Toc8718 \h </w:instrText>
        </w:r>
        <w:r>
          <w:rPr>
            <w:rFonts w:eastAsia="宋体" w:cs="Times New Roman"/>
            <w:sz w:val="24"/>
          </w:rPr>
        </w:r>
        <w:r>
          <w:rPr>
            <w:rFonts w:eastAsia="宋体" w:cs="Times New Roman"/>
            <w:sz w:val="24"/>
          </w:rPr>
          <w:fldChar w:fldCharType="separate"/>
        </w:r>
        <w:r>
          <w:rPr>
            <w:rFonts w:eastAsia="宋体" w:cs="Times New Roman"/>
            <w:sz w:val="24"/>
          </w:rPr>
          <w:t>13</w:t>
        </w:r>
        <w:r>
          <w:rPr>
            <w:rFonts w:eastAsia="宋体" w:cs="Times New Roman"/>
            <w:sz w:val="24"/>
          </w:rPr>
          <w:fldChar w:fldCharType="end"/>
        </w:r>
      </w:hyperlink>
    </w:p>
    <w:p w14:paraId="2992F5EA" w14:textId="77777777" w:rsidR="00E82D4B" w:rsidRDefault="00D05DFA">
      <w:pPr>
        <w:pStyle w:val="TOC2"/>
        <w:tabs>
          <w:tab w:val="right" w:leader="dot" w:pos="8306"/>
        </w:tabs>
        <w:spacing w:line="400" w:lineRule="exact"/>
        <w:ind w:leftChars="0" w:left="0"/>
        <w:rPr>
          <w:rFonts w:eastAsia="宋体" w:cs="Times New Roman"/>
          <w:sz w:val="24"/>
        </w:rPr>
      </w:pPr>
      <w:hyperlink w:anchor="_Toc11161" w:history="1">
        <w:r>
          <w:rPr>
            <w:rFonts w:eastAsia="宋体" w:cs="Times New Roman" w:hint="eastAsia"/>
            <w:sz w:val="24"/>
          </w:rPr>
          <w:t xml:space="preserve">4.2 </w:t>
        </w:r>
        <w:r>
          <w:rPr>
            <w:rFonts w:eastAsia="宋体" w:cs="Times New Roman" w:hint="eastAsia"/>
            <w:sz w:val="24"/>
          </w:rPr>
          <w:t>风险评价模型的选择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_Toc11161 \h </w:instrText>
        </w:r>
        <w:r>
          <w:rPr>
            <w:rFonts w:eastAsia="宋体" w:cs="Times New Roman"/>
            <w:sz w:val="24"/>
          </w:rPr>
        </w:r>
        <w:r>
          <w:rPr>
            <w:rFonts w:eastAsia="宋体" w:cs="Times New Roman"/>
            <w:sz w:val="24"/>
          </w:rPr>
          <w:fldChar w:fldCharType="separate"/>
        </w:r>
        <w:r>
          <w:rPr>
            <w:rFonts w:eastAsia="宋体" w:cs="Times New Roman"/>
            <w:sz w:val="24"/>
          </w:rPr>
          <w:t>13</w:t>
        </w:r>
        <w:r>
          <w:rPr>
            <w:rFonts w:eastAsia="宋体" w:cs="Times New Roman"/>
            <w:sz w:val="24"/>
          </w:rPr>
          <w:fldChar w:fldCharType="end"/>
        </w:r>
      </w:hyperlink>
    </w:p>
    <w:p w14:paraId="05F0D645" w14:textId="77777777" w:rsidR="00E82D4B" w:rsidRDefault="00D05DFA">
      <w:pPr>
        <w:pStyle w:val="TOC2"/>
        <w:tabs>
          <w:tab w:val="right" w:leader="dot" w:pos="8306"/>
        </w:tabs>
        <w:spacing w:line="400" w:lineRule="exact"/>
        <w:ind w:leftChars="0" w:left="0"/>
        <w:rPr>
          <w:rFonts w:eastAsia="宋体" w:cs="Times New Roman"/>
          <w:sz w:val="24"/>
        </w:rPr>
      </w:pPr>
      <w:hyperlink w:anchor="_Toc16317" w:history="1">
        <w:r>
          <w:rPr>
            <w:rFonts w:eastAsia="宋体" w:cs="Times New Roman" w:hint="eastAsia"/>
            <w:sz w:val="24"/>
          </w:rPr>
          <w:t xml:space="preserve">4.3 </w:t>
        </w:r>
        <w:r>
          <w:rPr>
            <w:rFonts w:eastAsia="宋体" w:cs="Times New Roman" w:hint="eastAsia"/>
            <w:sz w:val="24"/>
          </w:rPr>
          <w:t>层次分析法在道路风险评价中的运用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_Toc16317 \h</w:instrText>
        </w:r>
        <w:r>
          <w:rPr>
            <w:rFonts w:eastAsia="宋体" w:cs="Times New Roman"/>
            <w:sz w:val="24"/>
          </w:rPr>
          <w:instrText xml:space="preserve"> </w:instrText>
        </w:r>
        <w:r>
          <w:rPr>
            <w:rFonts w:eastAsia="宋体" w:cs="Times New Roman"/>
            <w:sz w:val="24"/>
          </w:rPr>
        </w:r>
        <w:r>
          <w:rPr>
            <w:rFonts w:eastAsia="宋体" w:cs="Times New Roman"/>
            <w:sz w:val="24"/>
          </w:rPr>
          <w:fldChar w:fldCharType="separate"/>
        </w:r>
        <w:r>
          <w:rPr>
            <w:rFonts w:eastAsia="宋体" w:cs="Times New Roman"/>
            <w:sz w:val="24"/>
          </w:rPr>
          <w:t>13</w:t>
        </w:r>
        <w:r>
          <w:rPr>
            <w:rFonts w:eastAsia="宋体" w:cs="Times New Roman"/>
            <w:sz w:val="24"/>
          </w:rPr>
          <w:fldChar w:fldCharType="end"/>
        </w:r>
      </w:hyperlink>
    </w:p>
    <w:p w14:paraId="0358DAC1" w14:textId="77777777" w:rsidR="00E82D4B" w:rsidRDefault="00D05DFA">
      <w:pPr>
        <w:pStyle w:val="TOC3"/>
        <w:tabs>
          <w:tab w:val="right" w:leader="dot" w:pos="8306"/>
        </w:tabs>
        <w:spacing w:line="400" w:lineRule="exact"/>
        <w:ind w:leftChars="0" w:left="0"/>
        <w:rPr>
          <w:rFonts w:eastAsia="宋体" w:cs="Times New Roman"/>
          <w:sz w:val="24"/>
        </w:rPr>
      </w:pPr>
      <w:hyperlink w:anchor="_Toc14323" w:history="1">
        <w:r>
          <w:rPr>
            <w:rFonts w:eastAsia="宋体" w:cs="Times New Roman" w:hint="eastAsia"/>
            <w:sz w:val="24"/>
          </w:rPr>
          <w:t xml:space="preserve">4.3.1 </w:t>
        </w:r>
        <w:r>
          <w:rPr>
            <w:rFonts w:eastAsia="宋体" w:cs="Times New Roman" w:hint="eastAsia"/>
            <w:sz w:val="24"/>
          </w:rPr>
          <w:t>准则层风险评价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_Toc14323 \h </w:instrText>
        </w:r>
        <w:r>
          <w:rPr>
            <w:rFonts w:eastAsia="宋体" w:cs="Times New Roman"/>
            <w:sz w:val="24"/>
          </w:rPr>
        </w:r>
        <w:r>
          <w:rPr>
            <w:rFonts w:eastAsia="宋体" w:cs="Times New Roman"/>
            <w:sz w:val="24"/>
          </w:rPr>
          <w:fldChar w:fldCharType="separate"/>
        </w:r>
        <w:r>
          <w:rPr>
            <w:rFonts w:eastAsia="宋体" w:cs="Times New Roman"/>
            <w:sz w:val="24"/>
          </w:rPr>
          <w:t>15</w:t>
        </w:r>
        <w:r>
          <w:rPr>
            <w:rFonts w:eastAsia="宋体" w:cs="Times New Roman"/>
            <w:sz w:val="24"/>
          </w:rPr>
          <w:fldChar w:fldCharType="end"/>
        </w:r>
      </w:hyperlink>
    </w:p>
    <w:p w14:paraId="02CCCEBF" w14:textId="77777777" w:rsidR="00E82D4B" w:rsidRDefault="00D05DFA">
      <w:pPr>
        <w:pStyle w:val="TOC3"/>
        <w:tabs>
          <w:tab w:val="right" w:leader="dot" w:pos="8306"/>
        </w:tabs>
        <w:spacing w:line="400" w:lineRule="exact"/>
        <w:ind w:leftChars="0" w:left="0"/>
        <w:rPr>
          <w:rFonts w:eastAsia="宋体" w:cs="Times New Roman"/>
          <w:sz w:val="24"/>
        </w:rPr>
      </w:pPr>
      <w:hyperlink w:anchor="_Toc7326" w:history="1">
        <w:r>
          <w:rPr>
            <w:rFonts w:eastAsia="宋体" w:cs="Times New Roman" w:hint="eastAsia"/>
            <w:sz w:val="24"/>
          </w:rPr>
          <w:t xml:space="preserve">4.3.2 </w:t>
        </w:r>
        <w:r>
          <w:rPr>
            <w:rFonts w:eastAsia="宋体" w:cs="Times New Roman" w:hint="eastAsia"/>
            <w:sz w:val="24"/>
          </w:rPr>
          <w:t>指标层风险评价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_Toc73</w:instrText>
        </w:r>
        <w:r>
          <w:rPr>
            <w:rFonts w:eastAsia="宋体" w:cs="Times New Roman"/>
            <w:sz w:val="24"/>
          </w:rPr>
          <w:instrText xml:space="preserve">26 \h </w:instrText>
        </w:r>
        <w:r>
          <w:rPr>
            <w:rFonts w:eastAsia="宋体" w:cs="Times New Roman"/>
            <w:sz w:val="24"/>
          </w:rPr>
        </w:r>
        <w:r>
          <w:rPr>
            <w:rFonts w:eastAsia="宋体" w:cs="Times New Roman"/>
            <w:sz w:val="24"/>
          </w:rPr>
          <w:fldChar w:fldCharType="separate"/>
        </w:r>
        <w:r>
          <w:rPr>
            <w:rFonts w:eastAsia="宋体" w:cs="Times New Roman"/>
            <w:sz w:val="24"/>
          </w:rPr>
          <w:t>16</w:t>
        </w:r>
        <w:r>
          <w:rPr>
            <w:rFonts w:eastAsia="宋体" w:cs="Times New Roman"/>
            <w:sz w:val="24"/>
          </w:rPr>
          <w:fldChar w:fldCharType="end"/>
        </w:r>
      </w:hyperlink>
    </w:p>
    <w:p w14:paraId="06242472" w14:textId="77777777" w:rsidR="00E82D4B" w:rsidRDefault="00D05DFA">
      <w:pPr>
        <w:pStyle w:val="TOC2"/>
        <w:tabs>
          <w:tab w:val="right" w:leader="dot" w:pos="8306"/>
        </w:tabs>
        <w:spacing w:line="400" w:lineRule="exact"/>
        <w:ind w:leftChars="0" w:left="0"/>
        <w:rPr>
          <w:rFonts w:eastAsia="宋体" w:cs="Times New Roman"/>
          <w:sz w:val="24"/>
        </w:rPr>
      </w:pPr>
      <w:hyperlink w:anchor="_Toc1318" w:history="1">
        <w:r>
          <w:rPr>
            <w:rFonts w:eastAsia="宋体" w:cs="Times New Roman" w:hint="eastAsia"/>
            <w:sz w:val="24"/>
          </w:rPr>
          <w:t xml:space="preserve">4.4 </w:t>
        </w:r>
        <w:r>
          <w:rPr>
            <w:rFonts w:eastAsia="宋体" w:cs="Times New Roman" w:hint="eastAsia"/>
            <w:sz w:val="24"/>
          </w:rPr>
          <w:t>模糊综合评判方法在量化风险中的运用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_Toc1318 \h </w:instrText>
        </w:r>
        <w:r>
          <w:rPr>
            <w:rFonts w:eastAsia="宋体" w:cs="Times New Roman"/>
            <w:sz w:val="24"/>
          </w:rPr>
        </w:r>
        <w:r>
          <w:rPr>
            <w:rFonts w:eastAsia="宋体" w:cs="Times New Roman"/>
            <w:sz w:val="24"/>
          </w:rPr>
          <w:fldChar w:fldCharType="separate"/>
        </w:r>
        <w:r>
          <w:rPr>
            <w:rFonts w:eastAsia="宋体" w:cs="Times New Roman"/>
            <w:sz w:val="24"/>
          </w:rPr>
          <w:t>20</w:t>
        </w:r>
        <w:r>
          <w:rPr>
            <w:rFonts w:eastAsia="宋体" w:cs="Times New Roman"/>
            <w:sz w:val="24"/>
          </w:rPr>
          <w:fldChar w:fldCharType="end"/>
        </w:r>
      </w:hyperlink>
    </w:p>
    <w:p w14:paraId="3396DF97" w14:textId="77777777" w:rsidR="00E82D4B" w:rsidRDefault="00D05DFA">
      <w:pPr>
        <w:pStyle w:val="TOC3"/>
        <w:tabs>
          <w:tab w:val="right" w:leader="dot" w:pos="8306"/>
        </w:tabs>
        <w:spacing w:line="400" w:lineRule="exact"/>
        <w:ind w:leftChars="0" w:left="0"/>
        <w:rPr>
          <w:rFonts w:eastAsia="宋体" w:cs="Times New Roman"/>
          <w:sz w:val="24"/>
        </w:rPr>
      </w:pPr>
      <w:hyperlink w:anchor="_Toc19619" w:history="1">
        <w:r>
          <w:rPr>
            <w:rFonts w:eastAsia="宋体" w:cs="Times New Roman" w:hint="eastAsia"/>
            <w:sz w:val="24"/>
          </w:rPr>
          <w:t xml:space="preserve">4.4.1 </w:t>
        </w:r>
        <w:r>
          <w:rPr>
            <w:rFonts w:eastAsia="宋体" w:cs="Times New Roman" w:hint="eastAsia"/>
            <w:sz w:val="24"/>
          </w:rPr>
          <w:t>建立风险指标评语集</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_Toc19619 \h </w:instrText>
        </w:r>
        <w:r>
          <w:rPr>
            <w:rFonts w:eastAsia="宋体" w:cs="Times New Roman"/>
            <w:sz w:val="24"/>
          </w:rPr>
        </w:r>
        <w:r>
          <w:rPr>
            <w:rFonts w:eastAsia="宋体" w:cs="Times New Roman"/>
            <w:sz w:val="24"/>
          </w:rPr>
          <w:fldChar w:fldCharType="separate"/>
        </w:r>
        <w:r>
          <w:rPr>
            <w:rFonts w:eastAsia="宋体" w:cs="Times New Roman"/>
            <w:sz w:val="24"/>
          </w:rPr>
          <w:t>20</w:t>
        </w:r>
        <w:r>
          <w:rPr>
            <w:rFonts w:eastAsia="宋体" w:cs="Times New Roman"/>
            <w:sz w:val="24"/>
          </w:rPr>
          <w:fldChar w:fldCharType="end"/>
        </w:r>
      </w:hyperlink>
    </w:p>
    <w:p w14:paraId="3E0C7AD7" w14:textId="77777777" w:rsidR="00E82D4B" w:rsidRDefault="00D05DFA">
      <w:pPr>
        <w:pStyle w:val="TOC3"/>
        <w:tabs>
          <w:tab w:val="right" w:leader="dot" w:pos="8306"/>
        </w:tabs>
        <w:spacing w:line="400" w:lineRule="exact"/>
        <w:ind w:leftChars="0" w:left="0"/>
        <w:rPr>
          <w:rFonts w:eastAsia="宋体" w:cs="Times New Roman"/>
          <w:sz w:val="24"/>
        </w:rPr>
      </w:pPr>
      <w:hyperlink w:anchor="_Toc25823" w:history="1">
        <w:r>
          <w:rPr>
            <w:rFonts w:eastAsia="宋体" w:cs="Times New Roman" w:hint="eastAsia"/>
            <w:sz w:val="24"/>
          </w:rPr>
          <w:t xml:space="preserve">4.4.2 </w:t>
        </w:r>
        <w:r>
          <w:rPr>
            <w:rFonts w:eastAsia="宋体" w:cs="Times New Roman" w:hint="eastAsia"/>
            <w:sz w:val="24"/>
          </w:rPr>
          <w:t>二级模糊综合评价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_Toc25823 </w:instrText>
        </w:r>
        <w:r>
          <w:rPr>
            <w:rFonts w:eastAsia="宋体" w:cs="Times New Roman"/>
            <w:sz w:val="24"/>
          </w:rPr>
          <w:instrText xml:space="preserve">\h </w:instrText>
        </w:r>
        <w:r>
          <w:rPr>
            <w:rFonts w:eastAsia="宋体" w:cs="Times New Roman"/>
            <w:sz w:val="24"/>
          </w:rPr>
        </w:r>
        <w:r>
          <w:rPr>
            <w:rFonts w:eastAsia="宋体" w:cs="Times New Roman"/>
            <w:sz w:val="24"/>
          </w:rPr>
          <w:fldChar w:fldCharType="separate"/>
        </w:r>
        <w:r>
          <w:rPr>
            <w:rFonts w:eastAsia="宋体" w:cs="Times New Roman"/>
            <w:sz w:val="24"/>
          </w:rPr>
          <w:t>21</w:t>
        </w:r>
        <w:r>
          <w:rPr>
            <w:rFonts w:eastAsia="宋体" w:cs="Times New Roman"/>
            <w:sz w:val="24"/>
          </w:rPr>
          <w:fldChar w:fldCharType="end"/>
        </w:r>
      </w:hyperlink>
    </w:p>
    <w:p w14:paraId="7FD15046" w14:textId="77777777" w:rsidR="00E82D4B" w:rsidRDefault="00D05DFA">
      <w:pPr>
        <w:pStyle w:val="TOC3"/>
        <w:tabs>
          <w:tab w:val="right" w:leader="dot" w:pos="8306"/>
        </w:tabs>
        <w:spacing w:line="400" w:lineRule="exact"/>
        <w:ind w:leftChars="0" w:left="0"/>
        <w:rPr>
          <w:rFonts w:eastAsia="宋体" w:cs="Times New Roman"/>
          <w:sz w:val="24"/>
        </w:rPr>
      </w:pPr>
      <w:hyperlink w:anchor="_Toc14910" w:history="1">
        <w:r>
          <w:rPr>
            <w:rFonts w:eastAsia="宋体" w:cs="Times New Roman" w:hint="eastAsia"/>
            <w:sz w:val="24"/>
          </w:rPr>
          <w:t xml:space="preserve">4.4.3 </w:t>
        </w:r>
        <w:r>
          <w:rPr>
            <w:rFonts w:eastAsia="宋体" w:cs="Times New Roman" w:hint="eastAsia"/>
            <w:sz w:val="24"/>
          </w:rPr>
          <w:t>三级模糊综合评价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_Toc14910 \h </w:instrText>
        </w:r>
        <w:r>
          <w:rPr>
            <w:rFonts w:eastAsia="宋体" w:cs="Times New Roman"/>
            <w:sz w:val="24"/>
          </w:rPr>
        </w:r>
        <w:r>
          <w:rPr>
            <w:rFonts w:eastAsia="宋体" w:cs="Times New Roman"/>
            <w:sz w:val="24"/>
          </w:rPr>
          <w:fldChar w:fldCharType="separate"/>
        </w:r>
        <w:r>
          <w:rPr>
            <w:rFonts w:eastAsia="宋体" w:cs="Times New Roman"/>
            <w:sz w:val="24"/>
          </w:rPr>
          <w:t>21</w:t>
        </w:r>
        <w:r>
          <w:rPr>
            <w:rFonts w:eastAsia="宋体" w:cs="Times New Roman"/>
            <w:sz w:val="24"/>
          </w:rPr>
          <w:fldChar w:fldCharType="end"/>
        </w:r>
      </w:hyperlink>
    </w:p>
    <w:p w14:paraId="1C017E93" w14:textId="77777777" w:rsidR="00E82D4B" w:rsidRDefault="00D05DFA">
      <w:pPr>
        <w:pStyle w:val="TOC3"/>
        <w:tabs>
          <w:tab w:val="right" w:leader="dot" w:pos="8306"/>
        </w:tabs>
        <w:spacing w:line="400" w:lineRule="exact"/>
        <w:ind w:leftChars="0" w:left="0"/>
        <w:rPr>
          <w:rFonts w:eastAsia="宋体" w:cs="Times New Roman"/>
          <w:sz w:val="24"/>
        </w:rPr>
      </w:pPr>
      <w:hyperlink w:anchor="_Toc24926" w:history="1">
        <w:r>
          <w:rPr>
            <w:rFonts w:eastAsia="宋体" w:cs="Times New Roman" w:hint="eastAsia"/>
            <w:sz w:val="24"/>
          </w:rPr>
          <w:t xml:space="preserve">4.4.4 </w:t>
        </w:r>
        <w:r>
          <w:rPr>
            <w:rFonts w:eastAsia="宋体" w:cs="Times New Roman" w:hint="eastAsia"/>
            <w:sz w:val="24"/>
          </w:rPr>
          <w:t>案例总结</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_Toc24</w:instrText>
        </w:r>
        <w:r>
          <w:rPr>
            <w:rFonts w:eastAsia="宋体" w:cs="Times New Roman"/>
            <w:sz w:val="24"/>
          </w:rPr>
          <w:instrText xml:space="preserve">926 \h </w:instrText>
        </w:r>
        <w:r>
          <w:rPr>
            <w:rFonts w:eastAsia="宋体" w:cs="Times New Roman"/>
            <w:sz w:val="24"/>
          </w:rPr>
        </w:r>
        <w:r>
          <w:rPr>
            <w:rFonts w:eastAsia="宋体" w:cs="Times New Roman"/>
            <w:sz w:val="24"/>
          </w:rPr>
          <w:fldChar w:fldCharType="separate"/>
        </w:r>
        <w:r>
          <w:rPr>
            <w:rFonts w:eastAsia="宋体" w:cs="Times New Roman"/>
            <w:sz w:val="24"/>
          </w:rPr>
          <w:t>22</w:t>
        </w:r>
        <w:r>
          <w:rPr>
            <w:rFonts w:eastAsia="宋体" w:cs="Times New Roman"/>
            <w:sz w:val="24"/>
          </w:rPr>
          <w:fldChar w:fldCharType="end"/>
        </w:r>
      </w:hyperlink>
    </w:p>
    <w:p w14:paraId="00618BAC" w14:textId="77777777" w:rsidR="00E82D4B" w:rsidRDefault="00D05DFA">
      <w:pPr>
        <w:pStyle w:val="TOC1"/>
        <w:tabs>
          <w:tab w:val="right" w:leader="dot" w:pos="8306"/>
        </w:tabs>
        <w:rPr>
          <w:rFonts w:cs="Times New Roman"/>
        </w:rPr>
      </w:pPr>
      <w:hyperlink w:anchor="_Toc12796" w:history="1">
        <w:r>
          <w:rPr>
            <w:rFonts w:cs="Times New Roman" w:hint="eastAsia"/>
          </w:rPr>
          <w:t xml:space="preserve">5 </w:t>
        </w:r>
        <w:r>
          <w:rPr>
            <w:rFonts w:cs="Times New Roman" w:hint="eastAsia"/>
          </w:rPr>
          <w:t>结论</w:t>
        </w:r>
        <w:r>
          <w:rPr>
            <w:rFonts w:cs="Times New Roman"/>
          </w:rPr>
          <w:tab/>
        </w:r>
        <w:r>
          <w:rPr>
            <w:rFonts w:cs="Times New Roman"/>
          </w:rPr>
          <w:fldChar w:fldCharType="begin"/>
        </w:r>
        <w:r>
          <w:rPr>
            <w:rFonts w:cs="Times New Roman"/>
          </w:rPr>
          <w:instrText xml:space="preserve"> PAGEREF _Toc12796 \h </w:instrText>
        </w:r>
        <w:r>
          <w:rPr>
            <w:rFonts w:cs="Times New Roman"/>
          </w:rPr>
        </w:r>
        <w:r>
          <w:rPr>
            <w:rFonts w:cs="Times New Roman"/>
          </w:rPr>
          <w:fldChar w:fldCharType="separate"/>
        </w:r>
        <w:r>
          <w:rPr>
            <w:rFonts w:cs="Times New Roman"/>
          </w:rPr>
          <w:t>23</w:t>
        </w:r>
        <w:r>
          <w:rPr>
            <w:rFonts w:cs="Times New Roman"/>
          </w:rPr>
          <w:fldChar w:fldCharType="end"/>
        </w:r>
      </w:hyperlink>
    </w:p>
    <w:p w14:paraId="3937F6CA" w14:textId="77777777" w:rsidR="00E82D4B" w:rsidRDefault="00D05DFA">
      <w:pPr>
        <w:pStyle w:val="TOC1"/>
        <w:tabs>
          <w:tab w:val="right" w:leader="dot" w:pos="8306"/>
        </w:tabs>
        <w:rPr>
          <w:rFonts w:cs="Times New Roman"/>
        </w:rPr>
      </w:pPr>
      <w:hyperlink w:anchor="_Toc31510" w:history="1">
        <w:r>
          <w:rPr>
            <w:rFonts w:cs="Times New Roman" w:hint="eastAsia"/>
          </w:rPr>
          <w:t>参考文献</w:t>
        </w:r>
        <w:r>
          <w:rPr>
            <w:rFonts w:cs="Times New Roman"/>
          </w:rPr>
          <w:tab/>
        </w:r>
        <w:r>
          <w:rPr>
            <w:rFonts w:cs="Times New Roman"/>
          </w:rPr>
          <w:fldChar w:fldCharType="begin"/>
        </w:r>
        <w:r>
          <w:rPr>
            <w:rFonts w:cs="Times New Roman"/>
          </w:rPr>
          <w:instrText xml:space="preserve"> PAGEREF _Toc31510 \h </w:instrText>
        </w:r>
        <w:r>
          <w:rPr>
            <w:rFonts w:cs="Times New Roman"/>
          </w:rPr>
        </w:r>
        <w:r>
          <w:rPr>
            <w:rFonts w:cs="Times New Roman"/>
          </w:rPr>
          <w:fldChar w:fldCharType="separate"/>
        </w:r>
        <w:r>
          <w:rPr>
            <w:rFonts w:cs="Times New Roman"/>
          </w:rPr>
          <w:t>24</w:t>
        </w:r>
        <w:r>
          <w:rPr>
            <w:rFonts w:cs="Times New Roman"/>
          </w:rPr>
          <w:fldChar w:fldCharType="end"/>
        </w:r>
      </w:hyperlink>
    </w:p>
    <w:p w14:paraId="33036ACB" w14:textId="77777777" w:rsidR="00E82D4B" w:rsidRDefault="00D05DFA">
      <w:pPr>
        <w:pStyle w:val="TOC1"/>
        <w:tabs>
          <w:tab w:val="right" w:leader="dot" w:pos="8306"/>
        </w:tabs>
        <w:rPr>
          <w:rFonts w:cs="Times New Roman"/>
        </w:rPr>
      </w:pPr>
      <w:hyperlink w:anchor="_Toc2075" w:history="1">
        <w:r>
          <w:rPr>
            <w:rFonts w:cs="Times New Roman" w:hint="eastAsia"/>
          </w:rPr>
          <w:t>致谢</w:t>
        </w:r>
        <w:r>
          <w:rPr>
            <w:rFonts w:cs="Times New Roman"/>
          </w:rPr>
          <w:tab/>
        </w:r>
        <w:r>
          <w:rPr>
            <w:rFonts w:cs="Times New Roman"/>
          </w:rPr>
          <w:fldChar w:fldCharType="begin"/>
        </w:r>
        <w:r>
          <w:rPr>
            <w:rFonts w:cs="Times New Roman"/>
          </w:rPr>
          <w:instrText xml:space="preserve"> PAGEREF _Toc2075 \h </w:instrText>
        </w:r>
        <w:r>
          <w:rPr>
            <w:rFonts w:cs="Times New Roman"/>
          </w:rPr>
        </w:r>
        <w:r>
          <w:rPr>
            <w:rFonts w:cs="Times New Roman"/>
          </w:rPr>
          <w:fldChar w:fldCharType="separate"/>
        </w:r>
        <w:r>
          <w:rPr>
            <w:rFonts w:cs="Times New Roman"/>
          </w:rPr>
          <w:t>27</w:t>
        </w:r>
        <w:r>
          <w:rPr>
            <w:rFonts w:cs="Times New Roman"/>
          </w:rPr>
          <w:fldChar w:fldCharType="end"/>
        </w:r>
      </w:hyperlink>
    </w:p>
    <w:p w14:paraId="2524B395" w14:textId="77777777" w:rsidR="00E82D4B" w:rsidRDefault="00D05DFA">
      <w:pPr>
        <w:spacing w:line="400" w:lineRule="exact"/>
        <w:rPr>
          <w:rFonts w:cs="Times New Roman"/>
          <w:sz w:val="48"/>
          <w:szCs w:val="36"/>
        </w:rPr>
        <w:sectPr w:rsidR="00E82D4B">
          <w:footerReference w:type="default" r:id="rId11"/>
          <w:pgSz w:w="11906" w:h="16838"/>
          <w:pgMar w:top="1440" w:right="1800" w:bottom="1440" w:left="1800" w:header="851" w:footer="992" w:gutter="0"/>
          <w:cols w:space="425"/>
          <w:docGrid w:type="lines" w:linePitch="312"/>
        </w:sectPr>
      </w:pPr>
      <w:r>
        <w:rPr>
          <w:rFonts w:eastAsia="宋体" w:cs="Times New Roman" w:hint="eastAsia"/>
          <w:sz w:val="24"/>
        </w:rPr>
        <w:fldChar w:fldCharType="end"/>
      </w:r>
    </w:p>
    <w:p w14:paraId="0C0A19B3" w14:textId="77777777" w:rsidR="00E82D4B" w:rsidRDefault="00D05DFA">
      <w:pPr>
        <w:pStyle w:val="1"/>
        <w:rPr>
          <w:rFonts w:ascii="Times New Roman" w:hAnsi="Times New Roman" w:cs="Times New Roman"/>
        </w:rPr>
      </w:pPr>
      <w:bookmarkStart w:id="3" w:name="_Toc22971"/>
      <w:bookmarkStart w:id="4" w:name="_Toc4453"/>
      <w:r>
        <w:rPr>
          <w:rFonts w:ascii="Times New Roman" w:hAnsi="Times New Roman" w:cs="Times New Roman" w:hint="eastAsia"/>
        </w:rPr>
        <w:lastRenderedPageBreak/>
        <w:t xml:space="preserve">1 </w:t>
      </w:r>
      <w:r>
        <w:rPr>
          <w:rFonts w:ascii="Times New Roman" w:hAnsi="Times New Roman" w:cs="Times New Roman" w:hint="eastAsia"/>
        </w:rPr>
        <w:t>绪论</w:t>
      </w:r>
      <w:bookmarkEnd w:id="3"/>
      <w:bookmarkEnd w:id="4"/>
    </w:p>
    <w:p w14:paraId="7A888ED6" w14:textId="77777777" w:rsidR="00E82D4B" w:rsidRDefault="00D05DFA">
      <w:pPr>
        <w:jc w:val="left"/>
        <w:outlineLvl w:val="1"/>
        <w:rPr>
          <w:rFonts w:eastAsia="黑体" w:cs="Times New Roman"/>
          <w:sz w:val="30"/>
          <w:szCs w:val="30"/>
        </w:rPr>
      </w:pPr>
      <w:bookmarkStart w:id="5" w:name="_Toc21285"/>
      <w:bookmarkStart w:id="6" w:name="_Toc22924"/>
      <w:r>
        <w:rPr>
          <w:rFonts w:eastAsia="黑体" w:cs="Times New Roman" w:hint="eastAsia"/>
          <w:sz w:val="30"/>
          <w:szCs w:val="30"/>
        </w:rPr>
        <w:t xml:space="preserve">1.1 </w:t>
      </w:r>
      <w:r>
        <w:rPr>
          <w:rFonts w:eastAsia="黑体" w:cs="Times New Roman" w:hint="eastAsia"/>
          <w:sz w:val="30"/>
          <w:szCs w:val="30"/>
        </w:rPr>
        <w:t>研究背景及意义</w:t>
      </w:r>
      <w:bookmarkEnd w:id="5"/>
      <w:bookmarkEnd w:id="6"/>
    </w:p>
    <w:p w14:paraId="63DCAB64" w14:textId="77777777" w:rsidR="00E82D4B" w:rsidRDefault="00D05DFA">
      <w:pPr>
        <w:spacing w:line="400" w:lineRule="exact"/>
        <w:ind w:firstLineChars="200" w:firstLine="480"/>
        <w:jc w:val="left"/>
        <w:rPr>
          <w:rFonts w:cs="Times New Roman"/>
          <w:sz w:val="24"/>
        </w:rPr>
      </w:pPr>
      <w:r>
        <w:rPr>
          <w:rFonts w:eastAsia="宋体" w:cs="Times New Roman" w:hint="eastAsia"/>
          <w:sz w:val="24"/>
        </w:rPr>
        <w:t>建设工程项目具有投资大，工期长的特点。自</w:t>
      </w:r>
      <w:r>
        <w:rPr>
          <w:rFonts w:eastAsia="宋体" w:cs="Times New Roman" w:hint="eastAsia"/>
          <w:sz w:val="24"/>
        </w:rPr>
        <w:t>1980</w:t>
      </w:r>
      <w:r>
        <w:rPr>
          <w:rFonts w:eastAsia="宋体" w:cs="Times New Roman" w:hint="eastAsia"/>
          <w:sz w:val="24"/>
        </w:rPr>
        <w:t>年以来，工程建设领域出现了较快的发展势头，工程建设规模逐步增大，投入的资金逐年增长，对建设工程整体的质量要求在不断提高，各个方面的建设投资均在逐年增长，所面对的风险也在不断加大。在确定一个建设项目的工程造价时，其概算、预算与实际花费的成本之间存在一定误差。长期以来，施工企业经常出现“三超”现象</w:t>
      </w:r>
      <w:r>
        <w:rPr>
          <w:rFonts w:eastAsia="宋体" w:cs="Times New Roman" w:hint="eastAsia"/>
          <w:sz w:val="24"/>
          <w:vertAlign w:val="superscript"/>
        </w:rPr>
        <w:t>[1]</w:t>
      </w:r>
      <w:r>
        <w:rPr>
          <w:rFonts w:eastAsia="宋体" w:cs="Times New Roman" w:hint="eastAsia"/>
          <w:sz w:val="24"/>
        </w:rPr>
        <w:t>。由于工程建设中存在诸多不确定的风险与隐患，施工质量、施工进度、资金投入等均会受到影响，并且一些大型建设项目的投资额很大，投资周期也很长，在工程实施进程中，发生设计</w:t>
      </w:r>
      <w:r>
        <w:rPr>
          <w:rFonts w:eastAsia="宋体" w:cs="Times New Roman" w:hint="eastAsia"/>
          <w:sz w:val="24"/>
        </w:rPr>
        <w:t>变更或索赔等问题的可能性很大</w:t>
      </w:r>
      <w:bookmarkStart w:id="7" w:name="OLE_LINK1"/>
      <w:r>
        <w:rPr>
          <w:rFonts w:eastAsia="宋体" w:cs="Times New Roman" w:hint="eastAsia"/>
          <w:sz w:val="24"/>
        </w:rPr>
        <w:t>。在造价形成过程中做好各个环节的风险评估和预测十分重要，选择一个合适的风险评价方法会让风险的预测和评估变得事半功倍。增强工程造价的准确性，做好造价控制是建筑行业一直追求的目标，所以，工程造价风险评价方法的研究是一个值得深入研究的课题，对于该问题的研究具有一定的现实意义。</w:t>
      </w:r>
      <w:bookmarkEnd w:id="7"/>
    </w:p>
    <w:p w14:paraId="23A7FAB7" w14:textId="77777777" w:rsidR="00E82D4B" w:rsidRDefault="00D05DFA">
      <w:pPr>
        <w:jc w:val="left"/>
        <w:outlineLvl w:val="1"/>
        <w:rPr>
          <w:rFonts w:eastAsia="黑体" w:cs="Times New Roman"/>
          <w:sz w:val="30"/>
          <w:szCs w:val="30"/>
        </w:rPr>
      </w:pPr>
      <w:bookmarkStart w:id="8" w:name="_Toc18946"/>
      <w:bookmarkStart w:id="9" w:name="_Toc14020"/>
      <w:r>
        <w:rPr>
          <w:rFonts w:eastAsia="黑体" w:cs="Times New Roman" w:hint="eastAsia"/>
          <w:sz w:val="30"/>
          <w:szCs w:val="30"/>
        </w:rPr>
        <w:t xml:space="preserve">1.2 </w:t>
      </w:r>
      <w:r>
        <w:rPr>
          <w:rFonts w:eastAsia="黑体" w:cs="Times New Roman" w:hint="eastAsia"/>
          <w:sz w:val="30"/>
          <w:szCs w:val="30"/>
        </w:rPr>
        <w:t>国内外研究现状</w:t>
      </w:r>
      <w:bookmarkEnd w:id="8"/>
      <w:bookmarkEnd w:id="9"/>
    </w:p>
    <w:p w14:paraId="7E49FAB8" w14:textId="77777777" w:rsidR="00E82D4B" w:rsidRDefault="00D05DFA">
      <w:pPr>
        <w:outlineLvl w:val="2"/>
        <w:rPr>
          <w:rFonts w:eastAsia="黑体" w:cs="Times New Roman"/>
          <w:sz w:val="30"/>
          <w:szCs w:val="30"/>
        </w:rPr>
      </w:pPr>
      <w:bookmarkStart w:id="10" w:name="_Toc29190"/>
      <w:bookmarkStart w:id="11" w:name="_Toc20621"/>
      <w:r>
        <w:rPr>
          <w:rFonts w:eastAsia="黑体" w:cs="Times New Roman" w:hint="eastAsia"/>
          <w:sz w:val="28"/>
          <w:szCs w:val="28"/>
        </w:rPr>
        <w:t xml:space="preserve">1.2.1 </w:t>
      </w:r>
      <w:r>
        <w:rPr>
          <w:rFonts w:eastAsia="黑体" w:cs="Times New Roman" w:hint="eastAsia"/>
          <w:sz w:val="28"/>
          <w:szCs w:val="28"/>
        </w:rPr>
        <w:t>国外研究现状</w:t>
      </w:r>
      <w:bookmarkEnd w:id="10"/>
      <w:bookmarkEnd w:id="11"/>
    </w:p>
    <w:p w14:paraId="7724668B"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对于风险管理的研究，最先开始的是欧洲和美洲的一些国家</w:t>
      </w:r>
      <w:r>
        <w:rPr>
          <w:rFonts w:eastAsia="宋体" w:cs="Times New Roman"/>
          <w:sz w:val="24"/>
        </w:rPr>
        <w:t>。美国项目管理学会</w:t>
      </w:r>
      <w:r>
        <w:rPr>
          <w:rFonts w:eastAsia="宋体" w:cs="Times New Roman" w:hint="eastAsia"/>
          <w:sz w:val="24"/>
        </w:rPr>
        <w:t>在二十世纪八十年代初对于风险管理包含的过程已经进行细致的解读</w:t>
      </w:r>
      <w:r>
        <w:rPr>
          <w:rFonts w:eastAsia="宋体" w:cs="Times New Roman"/>
          <w:sz w:val="24"/>
        </w:rPr>
        <w:t>。美国造价管理协会</w:t>
      </w:r>
      <w:r>
        <w:rPr>
          <w:rFonts w:eastAsia="宋体" w:cs="Times New Roman" w:hint="eastAsia"/>
          <w:sz w:val="24"/>
        </w:rPr>
        <w:t>于</w:t>
      </w:r>
      <w:r>
        <w:rPr>
          <w:rFonts w:eastAsia="宋体" w:cs="Times New Roman" w:hint="eastAsia"/>
          <w:sz w:val="24"/>
        </w:rPr>
        <w:t>1992</w:t>
      </w:r>
      <w:r>
        <w:rPr>
          <w:rFonts w:eastAsia="宋体" w:cs="Times New Roman" w:hint="eastAsia"/>
          <w:sz w:val="24"/>
        </w:rPr>
        <w:t>年</w:t>
      </w:r>
      <w:r>
        <w:rPr>
          <w:rFonts w:eastAsia="宋体" w:cs="Times New Roman"/>
          <w:sz w:val="24"/>
        </w:rPr>
        <w:t>建立了风险管理委员会</w:t>
      </w:r>
      <w:r>
        <w:rPr>
          <w:rFonts w:eastAsia="宋体" w:cs="Times New Roman" w:hint="eastAsia"/>
          <w:sz w:val="24"/>
        </w:rPr>
        <w:t>。国外现已有大量运用蒙特卡罗法、敏感性分析法等对项目成本进行风险分析的相关研究成果。</w:t>
      </w:r>
      <w:r>
        <w:rPr>
          <w:rFonts w:eastAsia="宋体" w:cs="Times New Roman"/>
          <w:sz w:val="24"/>
        </w:rPr>
        <w:t>2001</w:t>
      </w:r>
      <w:r>
        <w:rPr>
          <w:rFonts w:eastAsia="宋体" w:cs="Times New Roman"/>
          <w:sz w:val="24"/>
        </w:rPr>
        <w:t>年，</w:t>
      </w:r>
      <w:r>
        <w:rPr>
          <w:rFonts w:eastAsia="宋体" w:cs="Times New Roman"/>
          <w:sz w:val="24"/>
        </w:rPr>
        <w:t>William</w:t>
      </w:r>
      <w:r>
        <w:rPr>
          <w:rFonts w:eastAsia="宋体" w:cs="Times New Roman" w:hint="eastAsia"/>
          <w:sz w:val="24"/>
        </w:rPr>
        <w:t xml:space="preserve"> </w:t>
      </w:r>
      <w:r>
        <w:rPr>
          <w:rFonts w:eastAsia="宋体" w:cs="Times New Roman"/>
          <w:sz w:val="24"/>
        </w:rPr>
        <w:t>J</w:t>
      </w:r>
      <w:r>
        <w:rPr>
          <w:rFonts w:eastAsia="宋体" w:cs="Times New Roman"/>
          <w:sz w:val="24"/>
        </w:rPr>
        <w:t>和</w:t>
      </w:r>
      <w:r>
        <w:rPr>
          <w:rFonts w:eastAsia="宋体" w:cs="Times New Roman"/>
          <w:sz w:val="24"/>
        </w:rPr>
        <w:t>Bilal</w:t>
      </w:r>
      <w:r>
        <w:rPr>
          <w:rFonts w:eastAsia="宋体" w:cs="Times New Roman" w:hint="eastAsia"/>
          <w:sz w:val="24"/>
        </w:rPr>
        <w:t xml:space="preserve"> </w:t>
      </w:r>
      <w:r>
        <w:rPr>
          <w:rFonts w:eastAsia="宋体" w:cs="Times New Roman"/>
          <w:sz w:val="24"/>
        </w:rPr>
        <w:t>M</w:t>
      </w:r>
      <w:r>
        <w:rPr>
          <w:rFonts w:eastAsia="宋体" w:cs="Times New Roman" w:hint="eastAsia"/>
          <w:sz w:val="24"/>
        </w:rPr>
        <w:t>在文章中指出，工程项目建设过程中存在的不确定性风险会导致其工程费用增加，需要管理者对工程项目造价进行分析研究来降低项目的成本</w:t>
      </w:r>
      <w:r>
        <w:rPr>
          <w:rFonts w:eastAsia="宋体" w:cs="Times New Roman" w:hint="eastAsia"/>
          <w:sz w:val="24"/>
          <w:vertAlign w:val="superscript"/>
        </w:rPr>
        <w:t>[2]</w:t>
      </w:r>
      <w:r>
        <w:rPr>
          <w:rFonts w:eastAsia="宋体" w:cs="Times New Roman" w:hint="eastAsia"/>
          <w:sz w:val="24"/>
        </w:rPr>
        <w:t>。</w:t>
      </w:r>
      <w:r>
        <w:rPr>
          <w:rFonts w:eastAsia="宋体" w:cs="Times New Roman" w:hint="eastAsia"/>
          <w:sz w:val="24"/>
        </w:rPr>
        <w:t>Sanchez</w:t>
      </w:r>
      <w:r>
        <w:rPr>
          <w:rFonts w:eastAsia="宋体" w:cs="Times New Roman" w:hint="eastAsia"/>
          <w:sz w:val="24"/>
        </w:rPr>
        <w:t>在</w:t>
      </w:r>
      <w:r>
        <w:rPr>
          <w:rFonts w:eastAsia="宋体" w:cs="Times New Roman" w:hint="eastAsia"/>
          <w:sz w:val="24"/>
        </w:rPr>
        <w:t>2005</w:t>
      </w:r>
      <w:r>
        <w:rPr>
          <w:rFonts w:eastAsia="宋体" w:cs="Times New Roman" w:hint="eastAsia"/>
          <w:sz w:val="24"/>
        </w:rPr>
        <w:t>年利用神经网络模型模拟建筑工程建设过程中可能会出现的风险，创建了一份建设项目专属的风险清单</w:t>
      </w:r>
      <w:r>
        <w:rPr>
          <w:rFonts w:eastAsia="宋体" w:cs="Times New Roman" w:hint="eastAsia"/>
          <w:sz w:val="24"/>
          <w:vertAlign w:val="superscript"/>
        </w:rPr>
        <w:t>[3]</w:t>
      </w:r>
      <w:r>
        <w:rPr>
          <w:rFonts w:eastAsia="宋体" w:cs="Times New Roman" w:hint="eastAsia"/>
          <w:sz w:val="24"/>
        </w:rPr>
        <w:t>。</w:t>
      </w:r>
      <w:r>
        <w:rPr>
          <w:rFonts w:eastAsia="宋体" w:cs="Times New Roman" w:hint="eastAsia"/>
          <w:sz w:val="24"/>
        </w:rPr>
        <w:t xml:space="preserve">Mohamed </w:t>
      </w:r>
      <w:proofErr w:type="spellStart"/>
      <w:r>
        <w:rPr>
          <w:rFonts w:eastAsia="宋体" w:cs="Times New Roman" w:hint="eastAsia"/>
          <w:sz w:val="24"/>
        </w:rPr>
        <w:t>A</w:t>
      </w:r>
      <w:r>
        <w:rPr>
          <w:rFonts w:eastAsia="宋体" w:cs="Times New Roman" w:hint="eastAsia"/>
          <w:sz w:val="24"/>
        </w:rPr>
        <w:t>bdelgawad</w:t>
      </w:r>
      <w:proofErr w:type="spellEnd"/>
      <w:r>
        <w:rPr>
          <w:rFonts w:eastAsia="宋体" w:cs="Times New Roman" w:hint="eastAsia"/>
          <w:sz w:val="24"/>
        </w:rPr>
        <w:t>(2011)</w:t>
      </w:r>
      <w:r>
        <w:rPr>
          <w:rFonts w:eastAsia="宋体" w:cs="Times New Roman" w:hint="eastAsia"/>
          <w:sz w:val="24"/>
        </w:rPr>
        <w:t>是将智能算法运用到工程成本项目中进行风险管理的定量研究的先行者</w:t>
      </w:r>
      <w:r>
        <w:rPr>
          <w:rFonts w:eastAsia="宋体" w:cs="Times New Roman" w:hint="eastAsia"/>
          <w:sz w:val="24"/>
          <w:vertAlign w:val="superscript"/>
        </w:rPr>
        <w:t>[4]</w:t>
      </w:r>
      <w:r>
        <w:rPr>
          <w:rFonts w:eastAsia="宋体" w:cs="Times New Roman" w:hint="eastAsia"/>
          <w:sz w:val="24"/>
        </w:rPr>
        <w:t>。</w:t>
      </w:r>
      <w:proofErr w:type="spellStart"/>
      <w:r>
        <w:rPr>
          <w:rFonts w:eastAsia="宋体" w:cs="Times New Roman" w:hint="eastAsia"/>
          <w:sz w:val="24"/>
        </w:rPr>
        <w:t>Irem</w:t>
      </w:r>
      <w:proofErr w:type="spellEnd"/>
      <w:r>
        <w:rPr>
          <w:rFonts w:eastAsia="宋体" w:cs="Times New Roman" w:hint="eastAsia"/>
          <w:sz w:val="24"/>
        </w:rPr>
        <w:t xml:space="preserve"> </w:t>
      </w:r>
      <w:proofErr w:type="spellStart"/>
      <w:r>
        <w:rPr>
          <w:rFonts w:eastAsia="宋体" w:cs="Times New Roman" w:hint="eastAsia"/>
          <w:sz w:val="24"/>
        </w:rPr>
        <w:t>DikmenI</w:t>
      </w:r>
      <w:proofErr w:type="spellEnd"/>
      <w:r>
        <w:rPr>
          <w:rFonts w:eastAsia="宋体" w:cs="Times New Roman" w:hint="eastAsia"/>
          <w:sz w:val="24"/>
        </w:rPr>
        <w:t xml:space="preserve"> (2012)</w:t>
      </w:r>
      <w:r>
        <w:rPr>
          <w:rFonts w:eastAsia="宋体" w:cs="Times New Roman" w:hint="eastAsia"/>
          <w:sz w:val="24"/>
        </w:rPr>
        <w:t>等建立了一个风险模型，并利用蒙特卡罗法对该模型进行了验证，以确定该模型能否正确识别风险类别，最后利用事先确定的费用计算方法和风险的发生状况来确定最佳的管理方式</w:t>
      </w:r>
      <w:r>
        <w:rPr>
          <w:rFonts w:eastAsia="宋体" w:cs="Times New Roman" w:hint="eastAsia"/>
          <w:sz w:val="24"/>
          <w:vertAlign w:val="superscript"/>
        </w:rPr>
        <w:t>[5]</w:t>
      </w:r>
      <w:r>
        <w:rPr>
          <w:rFonts w:eastAsia="宋体" w:cs="Times New Roman" w:hint="eastAsia"/>
          <w:sz w:val="24"/>
        </w:rPr>
        <w:t>。</w:t>
      </w:r>
      <w:proofErr w:type="spellStart"/>
      <w:r>
        <w:rPr>
          <w:rFonts w:eastAsia="宋体" w:cs="Times New Roman" w:hint="eastAsia"/>
          <w:sz w:val="24"/>
        </w:rPr>
        <w:t>Nie</w:t>
      </w:r>
      <w:proofErr w:type="spellEnd"/>
      <w:r>
        <w:rPr>
          <w:rFonts w:eastAsia="宋体" w:cs="Times New Roman" w:hint="eastAsia"/>
          <w:sz w:val="24"/>
        </w:rPr>
        <w:t>（</w:t>
      </w:r>
      <w:r>
        <w:rPr>
          <w:rFonts w:eastAsia="宋体" w:cs="Times New Roman" w:hint="eastAsia"/>
          <w:sz w:val="24"/>
        </w:rPr>
        <w:t>2014</w:t>
      </w:r>
      <w:r>
        <w:rPr>
          <w:rFonts w:eastAsia="宋体" w:cs="Times New Roman" w:hint="eastAsia"/>
          <w:sz w:val="24"/>
        </w:rPr>
        <w:t>）建议建立一个风险管理系统，在前期及时发现风险并对其进行控制，可以尽可能的降低各参与方的损失</w:t>
      </w:r>
      <w:r>
        <w:rPr>
          <w:rFonts w:eastAsia="宋体" w:cs="Times New Roman" w:hint="eastAsia"/>
          <w:sz w:val="24"/>
          <w:vertAlign w:val="superscript"/>
        </w:rPr>
        <w:t>[6]</w:t>
      </w:r>
      <w:r>
        <w:rPr>
          <w:rFonts w:eastAsia="宋体" w:cs="Times New Roman" w:hint="eastAsia"/>
          <w:sz w:val="24"/>
        </w:rPr>
        <w:t>。同年，</w:t>
      </w:r>
      <w:r>
        <w:rPr>
          <w:rFonts w:eastAsia="宋体" w:cs="Times New Roman" w:hint="eastAsia"/>
          <w:sz w:val="24"/>
        </w:rPr>
        <w:t xml:space="preserve">Vahid </w:t>
      </w:r>
      <w:proofErr w:type="spellStart"/>
      <w:r>
        <w:rPr>
          <w:rFonts w:eastAsia="宋体" w:cs="Times New Roman" w:hint="eastAsia"/>
          <w:sz w:val="24"/>
        </w:rPr>
        <w:t>Khodakarami</w:t>
      </w:r>
      <w:proofErr w:type="spellEnd"/>
      <w:r>
        <w:rPr>
          <w:rFonts w:eastAsia="宋体" w:cs="Times New Roman" w:hint="eastAsia"/>
          <w:sz w:val="24"/>
        </w:rPr>
        <w:t>等提出了一个量化的评价方法，该方法把传统的概率风险分</w:t>
      </w:r>
      <w:r>
        <w:rPr>
          <w:rFonts w:eastAsia="宋体" w:cs="Times New Roman" w:hint="eastAsia"/>
          <w:sz w:val="24"/>
        </w:rPr>
        <w:t>析和贝叶斯网络的推理方法结合起来，用于分析工程成本的不确定性</w:t>
      </w:r>
      <w:r>
        <w:rPr>
          <w:rFonts w:eastAsia="宋体" w:cs="Times New Roman" w:hint="eastAsia"/>
          <w:sz w:val="24"/>
          <w:vertAlign w:val="superscript"/>
        </w:rPr>
        <w:t>[7]</w:t>
      </w:r>
      <w:r>
        <w:rPr>
          <w:rFonts w:eastAsia="宋体" w:cs="Times New Roman" w:hint="eastAsia"/>
          <w:sz w:val="24"/>
        </w:rPr>
        <w:t>。</w:t>
      </w:r>
      <w:r>
        <w:rPr>
          <w:rFonts w:eastAsia="宋体" w:cs="Times New Roman" w:hint="eastAsia"/>
          <w:sz w:val="24"/>
        </w:rPr>
        <w:t>2017</w:t>
      </w:r>
      <w:r>
        <w:rPr>
          <w:rFonts w:eastAsia="宋体" w:cs="Times New Roman" w:hint="eastAsia"/>
          <w:sz w:val="24"/>
        </w:rPr>
        <w:t>年，</w:t>
      </w:r>
      <w:proofErr w:type="spellStart"/>
      <w:r>
        <w:rPr>
          <w:rFonts w:eastAsia="宋体" w:cs="Times New Roman" w:hint="eastAsia"/>
          <w:sz w:val="24"/>
        </w:rPr>
        <w:t>Rolik</w:t>
      </w:r>
      <w:proofErr w:type="spellEnd"/>
      <w:r>
        <w:rPr>
          <w:rFonts w:eastAsia="宋体" w:cs="Times New Roman" w:hint="eastAsia"/>
          <w:sz w:val="24"/>
        </w:rPr>
        <w:t>利用风险管理理论，对项目的实际情况进行了分析，从三个角度</w:t>
      </w:r>
      <w:r>
        <w:rPr>
          <w:rFonts w:eastAsia="宋体" w:cs="Times New Roman" w:hint="eastAsia"/>
          <w:sz w:val="24"/>
        </w:rPr>
        <w:lastRenderedPageBreak/>
        <w:t>分析了项目实施中的风险，并提出了相应的对策</w:t>
      </w:r>
      <w:r>
        <w:rPr>
          <w:rFonts w:eastAsia="宋体" w:cs="Times New Roman" w:hint="eastAsia"/>
          <w:sz w:val="24"/>
          <w:vertAlign w:val="superscript"/>
        </w:rPr>
        <w:t>[8]</w:t>
      </w:r>
      <w:r>
        <w:rPr>
          <w:rFonts w:eastAsia="宋体" w:cs="Times New Roman" w:hint="eastAsia"/>
          <w:sz w:val="24"/>
        </w:rPr>
        <w:t>。</w:t>
      </w:r>
      <w:r>
        <w:rPr>
          <w:rFonts w:eastAsia="宋体" w:cs="Times New Roman" w:hint="eastAsia"/>
          <w:sz w:val="24"/>
        </w:rPr>
        <w:t>2020</w:t>
      </w:r>
      <w:r>
        <w:rPr>
          <w:rFonts w:eastAsia="宋体" w:cs="Times New Roman" w:hint="eastAsia"/>
          <w:sz w:val="24"/>
        </w:rPr>
        <w:t>年，</w:t>
      </w:r>
      <w:proofErr w:type="spellStart"/>
      <w:r>
        <w:rPr>
          <w:rFonts w:eastAsia="宋体" w:cs="Times New Roman" w:hint="eastAsia"/>
          <w:sz w:val="24"/>
        </w:rPr>
        <w:t>Bardakci</w:t>
      </w:r>
      <w:proofErr w:type="spellEnd"/>
      <w:r>
        <w:rPr>
          <w:rFonts w:eastAsia="宋体" w:cs="Times New Roman" w:hint="eastAsia"/>
          <w:sz w:val="24"/>
        </w:rPr>
        <w:t>和</w:t>
      </w:r>
      <w:proofErr w:type="spellStart"/>
      <w:r>
        <w:rPr>
          <w:rFonts w:eastAsia="宋体" w:cs="Times New Roman" w:hint="eastAsia"/>
          <w:sz w:val="24"/>
        </w:rPr>
        <w:t>GunesL</w:t>
      </w:r>
      <w:proofErr w:type="spellEnd"/>
      <w:r>
        <w:rPr>
          <w:rFonts w:eastAsia="宋体" w:cs="Times New Roman" w:hint="eastAsia"/>
          <w:sz w:val="24"/>
        </w:rPr>
        <w:t>通过对专业人员进行访谈以及大量的文献研究，对高层建筑的项目建设成本以及项目建设过程中的风险因素进行了评估，并对进度过程中出现的高风险因素提出了相应的应对策略</w:t>
      </w:r>
      <w:r>
        <w:rPr>
          <w:rFonts w:eastAsia="宋体" w:cs="Times New Roman" w:hint="eastAsia"/>
          <w:sz w:val="24"/>
          <w:vertAlign w:val="superscript"/>
        </w:rPr>
        <w:t>[9]</w:t>
      </w:r>
      <w:r>
        <w:rPr>
          <w:rFonts w:eastAsia="宋体" w:cs="Times New Roman" w:hint="eastAsia"/>
          <w:sz w:val="24"/>
        </w:rPr>
        <w:t>。</w:t>
      </w:r>
      <w:proofErr w:type="spellStart"/>
      <w:r>
        <w:rPr>
          <w:rFonts w:eastAsia="宋体" w:cs="Times New Roman" w:hint="eastAsia"/>
          <w:sz w:val="24"/>
        </w:rPr>
        <w:t>Antipina</w:t>
      </w:r>
      <w:proofErr w:type="spellEnd"/>
      <w:r>
        <w:rPr>
          <w:rFonts w:eastAsia="宋体" w:cs="Times New Roman" w:hint="eastAsia"/>
          <w:sz w:val="24"/>
        </w:rPr>
        <w:t>(2021)</w:t>
      </w:r>
      <w:r>
        <w:rPr>
          <w:rFonts w:eastAsia="宋体" w:cs="Times New Roman" w:hint="eastAsia"/>
          <w:sz w:val="24"/>
        </w:rPr>
        <w:t>等则对俄罗斯联邦建筑业项目风险管理进行分析，提供了建筑业有效的项目风险管理的综合模</w:t>
      </w:r>
      <w:r>
        <w:rPr>
          <w:rFonts w:eastAsia="宋体" w:cs="Times New Roman" w:hint="eastAsia"/>
          <w:sz w:val="24"/>
        </w:rPr>
        <w:t>式</w:t>
      </w:r>
      <w:r>
        <w:rPr>
          <w:rFonts w:eastAsia="宋体" w:cs="Times New Roman" w:hint="eastAsia"/>
          <w:sz w:val="24"/>
          <w:vertAlign w:val="superscript"/>
        </w:rPr>
        <w:t>[10]</w:t>
      </w:r>
      <w:r>
        <w:rPr>
          <w:rFonts w:eastAsia="宋体" w:cs="Times New Roman" w:hint="eastAsia"/>
          <w:sz w:val="24"/>
        </w:rPr>
        <w:t>。</w:t>
      </w:r>
    </w:p>
    <w:p w14:paraId="4A7ECC85" w14:textId="77777777" w:rsidR="00E82D4B" w:rsidRDefault="00D05DFA">
      <w:pPr>
        <w:outlineLvl w:val="2"/>
        <w:rPr>
          <w:rFonts w:eastAsia="宋体" w:cs="Times New Roman"/>
          <w:sz w:val="24"/>
        </w:rPr>
      </w:pPr>
      <w:bookmarkStart w:id="12" w:name="_Toc11181"/>
      <w:bookmarkStart w:id="13" w:name="_Toc32313"/>
      <w:r>
        <w:rPr>
          <w:rFonts w:eastAsia="黑体" w:cs="Times New Roman" w:hint="eastAsia"/>
          <w:sz w:val="28"/>
          <w:szCs w:val="28"/>
        </w:rPr>
        <w:t xml:space="preserve">1.2.2 </w:t>
      </w:r>
      <w:r>
        <w:rPr>
          <w:rFonts w:eastAsia="黑体" w:cs="Times New Roman" w:hint="eastAsia"/>
          <w:sz w:val="28"/>
          <w:szCs w:val="28"/>
        </w:rPr>
        <w:t>国内研究现状</w:t>
      </w:r>
      <w:bookmarkEnd w:id="12"/>
      <w:bookmarkEnd w:id="13"/>
    </w:p>
    <w:p w14:paraId="7D78E50D"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与欧美国家相比，我国的研究起步较晚。自</w:t>
      </w:r>
      <w:r>
        <w:rPr>
          <w:rFonts w:eastAsia="宋体" w:cs="Times New Roman" w:hint="eastAsia"/>
          <w:sz w:val="24"/>
        </w:rPr>
        <w:t>1980</w:t>
      </w:r>
      <w:r>
        <w:rPr>
          <w:rFonts w:eastAsia="宋体" w:cs="Times New Roman" w:hint="eastAsia"/>
          <w:sz w:val="24"/>
        </w:rPr>
        <w:t>年起，国内学者逐步开始对风险管理进行研究。</w:t>
      </w:r>
      <w:r>
        <w:rPr>
          <w:rFonts w:eastAsia="宋体" w:cs="Times New Roman" w:hint="eastAsia"/>
          <w:sz w:val="24"/>
        </w:rPr>
        <w:t>2001</w:t>
      </w:r>
      <w:r>
        <w:rPr>
          <w:rFonts w:eastAsia="宋体" w:cs="Times New Roman" w:hint="eastAsia"/>
          <w:sz w:val="24"/>
        </w:rPr>
        <w:t>年，</w:t>
      </w:r>
      <w:proofErr w:type="gramStart"/>
      <w:r>
        <w:rPr>
          <w:rFonts w:eastAsia="宋体" w:cs="Times New Roman" w:hint="eastAsia"/>
          <w:sz w:val="24"/>
        </w:rPr>
        <w:t>傅纪军</w:t>
      </w:r>
      <w:proofErr w:type="gramEnd"/>
      <w:r>
        <w:rPr>
          <w:rFonts w:eastAsia="宋体" w:cs="Times New Roman" w:hint="eastAsia"/>
          <w:sz w:val="24"/>
        </w:rPr>
        <w:t>从风险识别、风险评估、风险防范、风险规避和风险监控五个角度出发，采用蒙特卡罗法对黄河小浪底工程的风险进行了分析</w:t>
      </w:r>
      <w:r>
        <w:rPr>
          <w:rFonts w:eastAsia="宋体" w:cs="Times New Roman" w:hint="eastAsia"/>
          <w:sz w:val="24"/>
          <w:vertAlign w:val="superscript"/>
        </w:rPr>
        <w:t>[11]</w:t>
      </w:r>
      <w:r>
        <w:rPr>
          <w:rFonts w:eastAsia="宋体" w:cs="Times New Roman" w:hint="eastAsia"/>
          <w:sz w:val="24"/>
        </w:rPr>
        <w:t>。</w:t>
      </w:r>
      <w:r>
        <w:rPr>
          <w:rFonts w:eastAsia="宋体" w:cs="Times New Roman"/>
          <w:sz w:val="24"/>
        </w:rPr>
        <w:t>2002</w:t>
      </w:r>
      <w:r>
        <w:rPr>
          <w:rFonts w:eastAsia="宋体" w:cs="Times New Roman"/>
          <w:sz w:val="24"/>
        </w:rPr>
        <w:t>年</w:t>
      </w:r>
      <w:r>
        <w:rPr>
          <w:rFonts w:eastAsia="宋体" w:cs="Times New Roman" w:hint="eastAsia"/>
          <w:sz w:val="24"/>
        </w:rPr>
        <w:t>，</w:t>
      </w:r>
      <w:proofErr w:type="gramStart"/>
      <w:r>
        <w:rPr>
          <w:rFonts w:eastAsia="宋体" w:cs="Times New Roman"/>
          <w:sz w:val="24"/>
        </w:rPr>
        <w:t>钟登华</w:t>
      </w:r>
      <w:proofErr w:type="gramEnd"/>
      <w:r>
        <w:rPr>
          <w:rFonts w:eastAsia="宋体" w:cs="Times New Roman" w:hint="eastAsia"/>
          <w:sz w:val="24"/>
        </w:rPr>
        <w:t>等人</w:t>
      </w:r>
      <w:r>
        <w:rPr>
          <w:rFonts w:eastAsia="宋体" w:cs="Times New Roman"/>
          <w:sz w:val="24"/>
        </w:rPr>
        <w:t>基于风险的发生概率与损失，引入了风险可控和企业信用风险两个重要因素，并对其进行了改进</w:t>
      </w:r>
      <w:r>
        <w:rPr>
          <w:rFonts w:eastAsia="宋体" w:cs="Times New Roman" w:hint="eastAsia"/>
          <w:sz w:val="24"/>
          <w:vertAlign w:val="superscript"/>
        </w:rPr>
        <w:t>[12]</w:t>
      </w:r>
      <w:r>
        <w:rPr>
          <w:rFonts w:eastAsia="宋体" w:cs="Times New Roman" w:hint="eastAsia"/>
          <w:sz w:val="24"/>
        </w:rPr>
        <w:t>。</w:t>
      </w:r>
      <w:r>
        <w:rPr>
          <w:rFonts w:eastAsia="宋体" w:cs="Times New Roman" w:hint="eastAsia"/>
          <w:sz w:val="24"/>
        </w:rPr>
        <w:t>2003</w:t>
      </w:r>
      <w:r>
        <w:rPr>
          <w:rFonts w:eastAsia="宋体" w:cs="Times New Roman" w:hint="eastAsia"/>
          <w:sz w:val="24"/>
        </w:rPr>
        <w:t>年，</w:t>
      </w:r>
      <w:proofErr w:type="gramStart"/>
      <w:r>
        <w:rPr>
          <w:rFonts w:eastAsia="宋体" w:cs="Times New Roman" w:hint="eastAsia"/>
          <w:sz w:val="24"/>
        </w:rPr>
        <w:t>乔明从</w:t>
      </w:r>
      <w:proofErr w:type="gramEnd"/>
      <w:r>
        <w:rPr>
          <w:rFonts w:eastAsia="宋体" w:cs="Times New Roman" w:hint="eastAsia"/>
          <w:sz w:val="24"/>
        </w:rPr>
        <w:t>风险的识别、分析、评价和监控四个角度对风险管理工作进行了论述</w:t>
      </w:r>
      <w:r>
        <w:rPr>
          <w:rFonts w:eastAsia="宋体" w:cs="Times New Roman" w:hint="eastAsia"/>
          <w:sz w:val="24"/>
          <w:vertAlign w:val="superscript"/>
        </w:rPr>
        <w:t>[13]</w:t>
      </w:r>
      <w:r>
        <w:rPr>
          <w:rFonts w:eastAsia="宋体" w:cs="Times New Roman" w:hint="eastAsia"/>
          <w:sz w:val="24"/>
        </w:rPr>
        <w:t>。</w:t>
      </w:r>
      <w:r>
        <w:rPr>
          <w:rFonts w:eastAsia="宋体" w:cs="Times New Roman" w:hint="eastAsia"/>
          <w:sz w:val="24"/>
        </w:rPr>
        <w:t>2005</w:t>
      </w:r>
      <w:r>
        <w:rPr>
          <w:rFonts w:eastAsia="宋体" w:cs="Times New Roman" w:hint="eastAsia"/>
          <w:sz w:val="24"/>
        </w:rPr>
        <w:t>年，</w:t>
      </w:r>
      <w:proofErr w:type="gramStart"/>
      <w:r>
        <w:rPr>
          <w:rFonts w:eastAsia="宋体" w:cs="Times New Roman" w:hint="eastAsia"/>
          <w:sz w:val="24"/>
        </w:rPr>
        <w:t>向鹏成在</w:t>
      </w:r>
      <w:proofErr w:type="gramEnd"/>
      <w:r>
        <w:rPr>
          <w:rFonts w:eastAsia="宋体" w:cs="Times New Roman" w:hint="eastAsia"/>
          <w:sz w:val="24"/>
        </w:rPr>
        <w:t>风险管理中引入了信息不</w:t>
      </w:r>
      <w:r>
        <w:rPr>
          <w:rFonts w:eastAsia="宋体" w:cs="Times New Roman" w:hint="eastAsia"/>
          <w:sz w:val="24"/>
        </w:rPr>
        <w:t>对称理论，提出了可以将集成风险管理理论应用于项目风险管理中</w:t>
      </w:r>
      <w:r>
        <w:rPr>
          <w:rFonts w:eastAsia="宋体" w:cs="Times New Roman" w:hint="eastAsia"/>
          <w:sz w:val="24"/>
          <w:vertAlign w:val="superscript"/>
        </w:rPr>
        <w:t>[14]</w:t>
      </w:r>
      <w:r>
        <w:rPr>
          <w:rFonts w:eastAsia="宋体" w:cs="Times New Roman" w:hint="eastAsia"/>
          <w:sz w:val="24"/>
        </w:rPr>
        <w:t>。</w:t>
      </w:r>
      <w:r>
        <w:rPr>
          <w:rFonts w:eastAsia="宋体" w:cs="Times New Roman" w:hint="eastAsia"/>
          <w:sz w:val="24"/>
        </w:rPr>
        <w:t>2008</w:t>
      </w:r>
      <w:r>
        <w:rPr>
          <w:rFonts w:eastAsia="宋体" w:cs="Times New Roman" w:hint="eastAsia"/>
          <w:sz w:val="24"/>
        </w:rPr>
        <w:t>年，高云</w:t>
      </w:r>
      <w:proofErr w:type="gramStart"/>
      <w:r>
        <w:rPr>
          <w:rFonts w:eastAsia="宋体" w:cs="Times New Roman" w:hint="eastAsia"/>
          <w:sz w:val="24"/>
        </w:rPr>
        <w:t>莉</w:t>
      </w:r>
      <w:proofErr w:type="gramEnd"/>
      <w:r>
        <w:rPr>
          <w:rFonts w:eastAsia="宋体" w:cs="Times New Roman" w:hint="eastAsia"/>
          <w:sz w:val="24"/>
        </w:rPr>
        <w:t>对工程项目全生命周期的综合风险管理进行了深入的探讨，并以此为依据，提出了基于不确定性的多目标模糊平衡优化算法</w:t>
      </w:r>
      <w:r>
        <w:rPr>
          <w:rFonts w:eastAsia="宋体" w:cs="Times New Roman" w:hint="eastAsia"/>
          <w:sz w:val="24"/>
          <w:vertAlign w:val="superscript"/>
        </w:rPr>
        <w:t>[15]</w:t>
      </w:r>
      <w:r>
        <w:rPr>
          <w:rFonts w:eastAsia="宋体" w:cs="Times New Roman" w:hint="eastAsia"/>
          <w:sz w:val="24"/>
        </w:rPr>
        <w:t>。</w:t>
      </w:r>
      <w:r>
        <w:rPr>
          <w:rFonts w:eastAsia="宋体" w:cs="Times New Roman" w:hint="eastAsia"/>
          <w:sz w:val="24"/>
        </w:rPr>
        <w:t>2010</w:t>
      </w:r>
      <w:r>
        <w:rPr>
          <w:rFonts w:eastAsia="宋体" w:cs="Times New Roman" w:hint="eastAsia"/>
          <w:sz w:val="24"/>
        </w:rPr>
        <w:t>年，李树清等利用</w:t>
      </w:r>
      <w:proofErr w:type="spellStart"/>
      <w:r>
        <w:rPr>
          <w:rFonts w:eastAsia="宋体" w:cs="Times New Roman" w:hint="eastAsia"/>
          <w:sz w:val="24"/>
        </w:rPr>
        <w:t>Borda</w:t>
      </w:r>
      <w:proofErr w:type="spellEnd"/>
      <w:r>
        <w:rPr>
          <w:rFonts w:eastAsia="宋体" w:cs="Times New Roman" w:hint="eastAsia"/>
          <w:sz w:val="24"/>
        </w:rPr>
        <w:t>序列法对</w:t>
      </w:r>
      <w:proofErr w:type="gramStart"/>
      <w:r>
        <w:rPr>
          <w:rFonts w:eastAsia="宋体" w:cs="Times New Roman" w:hint="eastAsia"/>
          <w:sz w:val="24"/>
        </w:rPr>
        <w:t>原风险</w:t>
      </w:r>
      <w:proofErr w:type="gramEnd"/>
      <w:r>
        <w:rPr>
          <w:rFonts w:eastAsia="宋体" w:cs="Times New Roman" w:hint="eastAsia"/>
          <w:sz w:val="24"/>
        </w:rPr>
        <w:t>矩阵法进行了改进，从而使风险矩阵中的风险结点数目大大降低。利用这种方法，可以根据危险级别的不同，制定相应的应对对策</w:t>
      </w:r>
      <w:r>
        <w:rPr>
          <w:rFonts w:eastAsia="宋体" w:cs="Times New Roman" w:hint="eastAsia"/>
          <w:sz w:val="24"/>
          <w:vertAlign w:val="superscript"/>
        </w:rPr>
        <w:t>[16]</w:t>
      </w:r>
      <w:r>
        <w:rPr>
          <w:rFonts w:eastAsia="宋体" w:cs="Times New Roman" w:hint="eastAsia"/>
          <w:sz w:val="24"/>
        </w:rPr>
        <w:t>。</w:t>
      </w:r>
      <w:r>
        <w:rPr>
          <w:rFonts w:eastAsia="宋体" w:cs="Times New Roman" w:hint="eastAsia"/>
          <w:sz w:val="24"/>
        </w:rPr>
        <w:t>2014</w:t>
      </w:r>
      <w:r>
        <w:rPr>
          <w:rFonts w:eastAsia="宋体" w:cs="Times New Roman" w:hint="eastAsia"/>
          <w:sz w:val="24"/>
        </w:rPr>
        <w:t>年，</w:t>
      </w:r>
      <w:proofErr w:type="gramStart"/>
      <w:r>
        <w:rPr>
          <w:rFonts w:eastAsia="宋体" w:cs="Times New Roman" w:hint="eastAsia"/>
          <w:sz w:val="24"/>
        </w:rPr>
        <w:t>吴贤国利用</w:t>
      </w:r>
      <w:proofErr w:type="gramEnd"/>
      <w:r>
        <w:rPr>
          <w:rFonts w:eastAsia="宋体" w:cs="Times New Roman" w:hint="eastAsia"/>
          <w:sz w:val="24"/>
        </w:rPr>
        <w:t>贝叶斯网络（</w:t>
      </w:r>
      <w:r>
        <w:rPr>
          <w:rFonts w:eastAsia="宋体" w:cs="Times New Roman" w:hint="eastAsia"/>
          <w:sz w:val="24"/>
        </w:rPr>
        <w:t>BN</w:t>
      </w:r>
      <w:r>
        <w:rPr>
          <w:rFonts w:eastAsia="宋体" w:cs="Times New Roman" w:hint="eastAsia"/>
          <w:sz w:val="24"/>
        </w:rPr>
        <w:t>）理论建立了一种可以预测不同情况下地铁施工风险发生概率的风险管理分析方法，并</w:t>
      </w:r>
      <w:proofErr w:type="gramStart"/>
      <w:r>
        <w:rPr>
          <w:rFonts w:eastAsia="宋体" w:cs="Times New Roman" w:hint="eastAsia"/>
          <w:sz w:val="24"/>
        </w:rPr>
        <w:t>基于专家</w:t>
      </w:r>
      <w:proofErr w:type="gramEnd"/>
      <w:r>
        <w:rPr>
          <w:rFonts w:eastAsia="宋体" w:cs="Times New Roman" w:hint="eastAsia"/>
          <w:sz w:val="24"/>
        </w:rPr>
        <w:t>群策等方法提出</w:t>
      </w:r>
      <w:r>
        <w:rPr>
          <w:rFonts w:eastAsia="宋体" w:cs="Times New Roman" w:hint="eastAsia"/>
          <w:sz w:val="24"/>
        </w:rPr>
        <w:t>了涉及多方参与主体的风险拓扑结构模型，该模型被很好地应用在地铁施工风险概率的预测中</w:t>
      </w:r>
      <w:r>
        <w:rPr>
          <w:rFonts w:eastAsia="宋体" w:cs="Times New Roman" w:hint="eastAsia"/>
          <w:sz w:val="24"/>
          <w:vertAlign w:val="superscript"/>
        </w:rPr>
        <w:t>[17]</w:t>
      </w:r>
      <w:r>
        <w:rPr>
          <w:rFonts w:eastAsia="宋体" w:cs="Times New Roman" w:hint="eastAsia"/>
          <w:sz w:val="24"/>
        </w:rPr>
        <w:t>。</w:t>
      </w:r>
      <w:r>
        <w:rPr>
          <w:rFonts w:eastAsia="宋体" w:cs="Times New Roman" w:hint="eastAsia"/>
          <w:sz w:val="24"/>
        </w:rPr>
        <w:t>2015</w:t>
      </w:r>
      <w:r>
        <w:rPr>
          <w:rFonts w:eastAsia="宋体" w:cs="Times New Roman" w:hint="eastAsia"/>
          <w:sz w:val="24"/>
        </w:rPr>
        <w:t>年，郑晓丽基于施工企业的视角，运用</w:t>
      </w:r>
      <w:r>
        <w:rPr>
          <w:rFonts w:eastAsia="宋体" w:cs="Times New Roman" w:hint="eastAsia"/>
          <w:sz w:val="24"/>
        </w:rPr>
        <w:t>FAHP</w:t>
      </w:r>
      <w:r>
        <w:rPr>
          <w:rFonts w:eastAsia="宋体" w:cs="Times New Roman" w:hint="eastAsia"/>
          <w:sz w:val="24"/>
        </w:rPr>
        <w:t>方法，构建了成本风险管理模型，并运用该模型对具体项目进行了检验</w:t>
      </w:r>
      <w:r>
        <w:rPr>
          <w:rFonts w:eastAsia="宋体" w:cs="Times New Roman" w:hint="eastAsia"/>
          <w:sz w:val="24"/>
          <w:vertAlign w:val="superscript"/>
        </w:rPr>
        <w:t>[18]</w:t>
      </w:r>
      <w:r>
        <w:rPr>
          <w:rFonts w:eastAsia="宋体" w:cs="Times New Roman" w:hint="eastAsia"/>
          <w:sz w:val="24"/>
        </w:rPr>
        <w:t>。</w:t>
      </w:r>
      <w:r>
        <w:rPr>
          <w:rFonts w:eastAsia="宋体" w:cs="Times New Roman" w:hint="eastAsia"/>
          <w:sz w:val="24"/>
        </w:rPr>
        <w:t>2018</w:t>
      </w:r>
      <w:r>
        <w:rPr>
          <w:rFonts w:eastAsia="宋体" w:cs="Times New Roman" w:hint="eastAsia"/>
          <w:sz w:val="24"/>
        </w:rPr>
        <w:t>年，刘宏和孙浩改进了</w:t>
      </w:r>
      <w:r>
        <w:rPr>
          <w:rFonts w:eastAsia="宋体" w:cs="Times New Roman" w:hint="eastAsia"/>
          <w:sz w:val="24"/>
        </w:rPr>
        <w:t>ANP</w:t>
      </w:r>
      <w:r>
        <w:rPr>
          <w:rFonts w:eastAsia="宋体" w:cs="Times New Roman" w:hint="eastAsia"/>
          <w:sz w:val="24"/>
        </w:rPr>
        <w:t>方法，将其与</w:t>
      </w:r>
      <w:r>
        <w:rPr>
          <w:rFonts w:eastAsia="宋体" w:cs="Times New Roman" w:hint="eastAsia"/>
          <w:sz w:val="24"/>
        </w:rPr>
        <w:t>DEMATEL</w:t>
      </w:r>
      <w:r>
        <w:rPr>
          <w:rFonts w:eastAsia="宋体" w:cs="Times New Roman" w:hint="eastAsia"/>
          <w:sz w:val="24"/>
        </w:rPr>
        <w:t>方法融合，提出了</w:t>
      </w:r>
      <w:r>
        <w:rPr>
          <w:rFonts w:eastAsia="宋体" w:cs="Times New Roman" w:hint="eastAsia"/>
          <w:sz w:val="24"/>
        </w:rPr>
        <w:t>DEMATEL-ANP</w:t>
      </w:r>
      <w:r>
        <w:rPr>
          <w:rFonts w:eastAsia="宋体" w:cs="Times New Roman" w:hint="eastAsia"/>
          <w:sz w:val="24"/>
        </w:rPr>
        <w:t>模型</w:t>
      </w:r>
      <w:r>
        <w:rPr>
          <w:rFonts w:eastAsia="宋体" w:cs="Times New Roman" w:hint="eastAsia"/>
          <w:sz w:val="24"/>
          <w:vertAlign w:val="superscript"/>
        </w:rPr>
        <w:t>[19]</w:t>
      </w:r>
      <w:r>
        <w:rPr>
          <w:rFonts w:eastAsia="宋体" w:cs="Times New Roman" w:hint="eastAsia"/>
          <w:sz w:val="24"/>
        </w:rPr>
        <w:t>。</w:t>
      </w:r>
      <w:r>
        <w:rPr>
          <w:rFonts w:eastAsia="宋体" w:cs="Times New Roman"/>
          <w:sz w:val="24"/>
        </w:rPr>
        <w:t>唐勇军</w:t>
      </w:r>
      <w:r>
        <w:rPr>
          <w:rFonts w:eastAsia="宋体" w:cs="Times New Roman"/>
          <w:sz w:val="24"/>
        </w:rPr>
        <w:t>(2018)</w:t>
      </w:r>
      <w:r>
        <w:rPr>
          <w:rFonts w:eastAsia="宋体" w:cs="Times New Roman"/>
          <w:sz w:val="24"/>
        </w:rPr>
        <w:t>使用风险模糊评估模型对土建工程造价进行有效管理</w:t>
      </w:r>
      <w:r>
        <w:rPr>
          <w:rFonts w:eastAsia="宋体" w:cs="Times New Roman" w:hint="eastAsia"/>
          <w:sz w:val="24"/>
          <w:vertAlign w:val="superscript"/>
        </w:rPr>
        <w:t>[20]</w:t>
      </w:r>
      <w:r>
        <w:rPr>
          <w:rFonts w:eastAsia="宋体" w:cs="Times New Roman"/>
          <w:sz w:val="24"/>
        </w:rPr>
        <w:t>。</w:t>
      </w:r>
      <w:r>
        <w:rPr>
          <w:rFonts w:eastAsia="宋体" w:cs="Times New Roman" w:hint="eastAsia"/>
          <w:sz w:val="24"/>
        </w:rPr>
        <w:t>2019</w:t>
      </w:r>
      <w:r>
        <w:rPr>
          <w:rFonts w:eastAsia="宋体" w:cs="Times New Roman" w:hint="eastAsia"/>
          <w:sz w:val="24"/>
        </w:rPr>
        <w:t>年，宋慧超等人</w:t>
      </w:r>
      <w:proofErr w:type="gramStart"/>
      <w:r>
        <w:rPr>
          <w:rFonts w:eastAsia="宋体" w:cs="Times New Roman" w:hint="eastAsia"/>
          <w:sz w:val="24"/>
        </w:rPr>
        <w:t>运用挣值分析</w:t>
      </w:r>
      <w:proofErr w:type="gramEnd"/>
      <w:r>
        <w:rPr>
          <w:rFonts w:eastAsia="宋体" w:cs="Times New Roman" w:hint="eastAsia"/>
          <w:sz w:val="24"/>
        </w:rPr>
        <w:t>法对陕西宝鸡一小区建筑楼在施工阶段的造价控制进行了研究</w:t>
      </w:r>
      <w:r>
        <w:rPr>
          <w:rFonts w:eastAsia="宋体" w:cs="Times New Roman" w:hint="eastAsia"/>
          <w:sz w:val="24"/>
          <w:vertAlign w:val="superscript"/>
        </w:rPr>
        <w:t>[21]</w:t>
      </w:r>
      <w:r>
        <w:rPr>
          <w:rFonts w:eastAsia="宋体" w:cs="Times New Roman" w:hint="eastAsia"/>
          <w:sz w:val="24"/>
        </w:rPr>
        <w:t>。李晓娟则运用了</w:t>
      </w:r>
      <w:r>
        <w:rPr>
          <w:rFonts w:eastAsia="宋体" w:cs="Times New Roman" w:hint="eastAsia"/>
          <w:sz w:val="24"/>
        </w:rPr>
        <w:t>SEM</w:t>
      </w:r>
      <w:r>
        <w:rPr>
          <w:rFonts w:eastAsia="宋体" w:cs="Times New Roman" w:hint="eastAsia"/>
          <w:sz w:val="24"/>
        </w:rPr>
        <w:t>模型拟合对装配式建筑进行了投资风险分析</w:t>
      </w:r>
      <w:r>
        <w:rPr>
          <w:rFonts w:eastAsia="宋体" w:cs="Times New Roman" w:hint="eastAsia"/>
          <w:sz w:val="24"/>
          <w:vertAlign w:val="superscript"/>
        </w:rPr>
        <w:t>[22]</w:t>
      </w:r>
      <w:r>
        <w:rPr>
          <w:rFonts w:eastAsia="宋体" w:cs="Times New Roman" w:hint="eastAsia"/>
          <w:sz w:val="24"/>
        </w:rPr>
        <w:t>。</w:t>
      </w:r>
      <w:r>
        <w:rPr>
          <w:rFonts w:eastAsia="宋体" w:cs="Times New Roman" w:hint="eastAsia"/>
          <w:sz w:val="24"/>
        </w:rPr>
        <w:t>2020</w:t>
      </w:r>
      <w:r>
        <w:rPr>
          <w:rFonts w:eastAsia="宋体" w:cs="Times New Roman" w:hint="eastAsia"/>
          <w:sz w:val="24"/>
        </w:rPr>
        <w:t>年，徐惠云在创建隧道工程风险评价模型时运用了贝叶斯网络模型，对</w:t>
      </w:r>
      <w:r>
        <w:rPr>
          <w:rFonts w:eastAsia="宋体" w:cs="Times New Roman"/>
          <w:sz w:val="24"/>
        </w:rPr>
        <w:t>运营隧道结构安全状况</w:t>
      </w:r>
      <w:r>
        <w:rPr>
          <w:rFonts w:eastAsia="宋体" w:cs="Times New Roman" w:hint="eastAsia"/>
          <w:sz w:val="24"/>
        </w:rPr>
        <w:t>展开了研究，并提出了相关的整治措施</w:t>
      </w:r>
      <w:r>
        <w:rPr>
          <w:rFonts w:eastAsia="宋体" w:cs="Times New Roman" w:hint="eastAsia"/>
          <w:sz w:val="24"/>
          <w:vertAlign w:val="superscript"/>
        </w:rPr>
        <w:t>[23]</w:t>
      </w:r>
      <w:r>
        <w:rPr>
          <w:rFonts w:eastAsia="宋体" w:cs="Times New Roman" w:hint="eastAsia"/>
          <w:sz w:val="24"/>
        </w:rPr>
        <w:t>。</w:t>
      </w:r>
    </w:p>
    <w:p w14:paraId="21F822A7"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w:t>
      </w:r>
      <w:proofErr w:type="gramStart"/>
      <w:r>
        <w:rPr>
          <w:rFonts w:eastAsia="宋体" w:cs="Times New Roman" w:hint="eastAsia"/>
          <w:sz w:val="24"/>
        </w:rPr>
        <w:t>当下工程</w:t>
      </w:r>
      <w:proofErr w:type="gramEnd"/>
      <w:r>
        <w:rPr>
          <w:rFonts w:eastAsia="宋体" w:cs="Times New Roman" w:hint="eastAsia"/>
          <w:sz w:val="24"/>
        </w:rPr>
        <w:t>造价体制改革不断推进的过程中，越来越多的专家学者认识到了工程造价风险管理的重要性和必要性，未来还需要各界学者进行进一步的探索与研究，为我国摸索出符合本国国情的工程造价风险管理与评价的方法。</w:t>
      </w:r>
    </w:p>
    <w:p w14:paraId="47562F1E" w14:textId="77777777" w:rsidR="00E82D4B" w:rsidRDefault="00D05DFA">
      <w:pPr>
        <w:outlineLvl w:val="2"/>
        <w:rPr>
          <w:rFonts w:eastAsia="黑体" w:cs="Times New Roman"/>
          <w:sz w:val="28"/>
          <w:szCs w:val="28"/>
        </w:rPr>
      </w:pPr>
      <w:bookmarkStart w:id="14" w:name="_Toc26941"/>
      <w:bookmarkStart w:id="15" w:name="_Toc20446"/>
      <w:r>
        <w:rPr>
          <w:rFonts w:eastAsia="黑体" w:cs="Times New Roman" w:hint="eastAsia"/>
          <w:sz w:val="28"/>
          <w:szCs w:val="28"/>
        </w:rPr>
        <w:t xml:space="preserve">1.2.3 </w:t>
      </w:r>
      <w:r>
        <w:rPr>
          <w:rFonts w:eastAsia="黑体" w:cs="Times New Roman" w:hint="eastAsia"/>
          <w:sz w:val="28"/>
          <w:szCs w:val="28"/>
        </w:rPr>
        <w:t>文献评述</w:t>
      </w:r>
      <w:bookmarkEnd w:id="14"/>
      <w:bookmarkEnd w:id="15"/>
    </w:p>
    <w:p w14:paraId="505A728E"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lastRenderedPageBreak/>
        <w:t>在对国内外研究现状的分析中，可以看出国外学者对于工程造价风险的研究主要集中在如何创建更好的风险防控体</w:t>
      </w:r>
      <w:r>
        <w:rPr>
          <w:rFonts w:eastAsia="宋体" w:cs="Times New Roman" w:hint="eastAsia"/>
          <w:sz w:val="24"/>
        </w:rPr>
        <w:t>系，国内学者也主要关注风险管理体系的建设。中国现有的造价管理方法在对于造价风险管理方面大多是划定一定比例的暂列金额或经验管理费。随着风险管理和评价理论的发展，国内外学者对工程造价风险所涉及的各个领域都进行了深入的探讨，并对其进行了一些归纳。但归根结底，学者们在工程造价风险问题上的研究与探讨还未形成较成熟的体系，在现有的理论和文献中也没有这方面的具体研究。因此，本论文旨在通过对目前已有的工程造价风险管理理论的研究，对工程造价风险评价的方法作</w:t>
      </w:r>
      <w:proofErr w:type="gramStart"/>
      <w:r>
        <w:rPr>
          <w:rFonts w:eastAsia="宋体" w:cs="Times New Roman" w:hint="eastAsia"/>
          <w:sz w:val="24"/>
        </w:rPr>
        <w:t>一</w:t>
      </w:r>
      <w:proofErr w:type="gramEnd"/>
      <w:r>
        <w:rPr>
          <w:rFonts w:eastAsia="宋体" w:cs="Times New Roman" w:hint="eastAsia"/>
          <w:sz w:val="24"/>
        </w:rPr>
        <w:t>综述。从现有的工程造价评价方法的研究成果中可以看出，模糊综合评价法是</w:t>
      </w:r>
      <w:r>
        <w:rPr>
          <w:rFonts w:eastAsia="宋体" w:cs="Times New Roman" w:hint="eastAsia"/>
          <w:sz w:val="24"/>
        </w:rPr>
        <w:t>一种适合于处理不确定的、边界模糊的、难以测量的综合评估方法。因此，在构建风险评估模型时，本文也将运用</w:t>
      </w:r>
      <w:r>
        <w:rPr>
          <w:rFonts w:eastAsia="宋体" w:cs="Times New Roman" w:hint="eastAsia"/>
          <w:sz w:val="24"/>
        </w:rPr>
        <w:t>AHP</w:t>
      </w:r>
      <w:r>
        <w:rPr>
          <w:rFonts w:eastAsia="宋体" w:cs="Times New Roman" w:hint="eastAsia"/>
          <w:sz w:val="24"/>
        </w:rPr>
        <w:t>与</w:t>
      </w:r>
      <w:r>
        <w:rPr>
          <w:rFonts w:eastAsia="宋体" w:cs="Times New Roman" w:hint="eastAsia"/>
          <w:sz w:val="24"/>
        </w:rPr>
        <w:t>FAHP</w:t>
      </w:r>
      <w:r>
        <w:rPr>
          <w:rFonts w:eastAsia="宋体" w:cs="Times New Roman" w:hint="eastAsia"/>
          <w:sz w:val="24"/>
        </w:rPr>
        <w:t>相结合，希望能对我国现行的工程造价风险评估系统有所补充。</w:t>
      </w:r>
    </w:p>
    <w:p w14:paraId="38E99790" w14:textId="77777777" w:rsidR="00E82D4B" w:rsidRDefault="00D05DFA">
      <w:pPr>
        <w:jc w:val="left"/>
        <w:outlineLvl w:val="1"/>
        <w:rPr>
          <w:rFonts w:eastAsia="黑体" w:cs="Times New Roman"/>
          <w:sz w:val="30"/>
          <w:szCs w:val="30"/>
        </w:rPr>
      </w:pPr>
      <w:bookmarkStart w:id="16" w:name="_Toc30090"/>
      <w:bookmarkStart w:id="17" w:name="_Toc25671"/>
      <w:r>
        <w:rPr>
          <w:rFonts w:eastAsia="黑体" w:cs="Times New Roman" w:hint="eastAsia"/>
          <w:sz w:val="30"/>
          <w:szCs w:val="30"/>
        </w:rPr>
        <w:t xml:space="preserve">1.3 </w:t>
      </w:r>
      <w:r>
        <w:rPr>
          <w:rFonts w:eastAsia="黑体" w:cs="Times New Roman" w:hint="eastAsia"/>
          <w:sz w:val="30"/>
          <w:szCs w:val="30"/>
        </w:rPr>
        <w:t>本文主要研究的内容</w:t>
      </w:r>
      <w:bookmarkEnd w:id="16"/>
      <w:bookmarkEnd w:id="17"/>
    </w:p>
    <w:p w14:paraId="74685151"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本文在研究国内外风险管理的策略与方法的基础上，对以往工程项目中常用的工程造价风险评价方法进行了总结，并通过某市道路工程的建设，重点分析了层次分析法以及模糊综合评价法在实际工程造价风险评价中的应用。</w:t>
      </w:r>
    </w:p>
    <w:p w14:paraId="610480BE" w14:textId="77777777" w:rsidR="00E82D4B" w:rsidRDefault="00D05DFA">
      <w:pPr>
        <w:pStyle w:val="a3"/>
        <w:spacing w:before="156"/>
        <w:rPr>
          <w:rFonts w:cs="Times New Roman"/>
          <w:szCs w:val="21"/>
        </w:rPr>
      </w:pPr>
      <w:r>
        <w:rPr>
          <w:rFonts w:cs="Times New Roman"/>
          <w:szCs w:val="21"/>
        </w:rPr>
        <w:t>图</w:t>
      </w:r>
      <w:r>
        <w:rPr>
          <w:rFonts w:cs="Times New Roman"/>
          <w:szCs w:val="21"/>
        </w:rPr>
        <w:t xml:space="preserve"> </w:t>
      </w:r>
      <w:r>
        <w:rPr>
          <w:rFonts w:cs="Times New Roman"/>
          <w:szCs w:val="21"/>
        </w:rPr>
        <w:fldChar w:fldCharType="begin"/>
      </w:r>
      <w:r>
        <w:rPr>
          <w:rFonts w:cs="Times New Roman"/>
          <w:szCs w:val="21"/>
        </w:rPr>
        <w:instrText xml:space="preserve"> SEQ </w:instrText>
      </w:r>
      <w:r>
        <w:rPr>
          <w:rFonts w:cs="Times New Roman"/>
          <w:szCs w:val="21"/>
        </w:rPr>
        <w:instrText>图</w:instrText>
      </w:r>
      <w:r>
        <w:rPr>
          <w:rFonts w:cs="Times New Roman"/>
          <w:szCs w:val="21"/>
        </w:rPr>
        <w:instrText xml:space="preserve"> \* ARABIC </w:instrText>
      </w:r>
      <w:r>
        <w:rPr>
          <w:rFonts w:cs="Times New Roman"/>
          <w:szCs w:val="21"/>
        </w:rPr>
        <w:fldChar w:fldCharType="separate"/>
      </w:r>
      <w:r>
        <w:rPr>
          <w:rFonts w:cs="Times New Roman"/>
          <w:szCs w:val="21"/>
        </w:rPr>
        <w:t>1</w:t>
      </w:r>
      <w:r>
        <w:rPr>
          <w:rFonts w:cs="Times New Roman"/>
          <w:szCs w:val="21"/>
        </w:rPr>
        <w:fldChar w:fldCharType="end"/>
      </w:r>
      <w:r>
        <w:rPr>
          <w:rFonts w:cs="Times New Roman"/>
          <w:noProof/>
          <w:szCs w:val="21"/>
        </w:rPr>
        <w:drawing>
          <wp:anchor distT="0" distB="0" distL="114300" distR="114300" simplePos="0" relativeHeight="251660288" behindDoc="0" locked="0" layoutInCell="1" allowOverlap="1" wp14:anchorId="1E37BFDC" wp14:editId="5BC80F39">
            <wp:simplePos x="0" y="0"/>
            <wp:positionH relativeFrom="column">
              <wp:posOffset>622300</wp:posOffset>
            </wp:positionH>
            <wp:positionV relativeFrom="paragraph">
              <wp:posOffset>122555</wp:posOffset>
            </wp:positionV>
            <wp:extent cx="4424680" cy="1901825"/>
            <wp:effectExtent l="0" t="38100" r="0" b="41275"/>
            <wp:wrapTopAndBottom/>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rFonts w:cs="Times New Roman" w:hint="eastAsia"/>
          <w:szCs w:val="21"/>
        </w:rPr>
        <w:t xml:space="preserve">-1 </w:t>
      </w:r>
      <w:r>
        <w:rPr>
          <w:rFonts w:cs="Times New Roman" w:hint="eastAsia"/>
          <w:szCs w:val="21"/>
        </w:rPr>
        <w:t>本文的研究内容</w:t>
      </w:r>
    </w:p>
    <w:p w14:paraId="04CBDDA8" w14:textId="77777777" w:rsidR="00E82D4B" w:rsidRDefault="00E82D4B">
      <w:pPr>
        <w:jc w:val="left"/>
        <w:rPr>
          <w:rFonts w:eastAsia="黑体" w:cs="Times New Roman"/>
          <w:sz w:val="30"/>
          <w:szCs w:val="30"/>
        </w:rPr>
        <w:sectPr w:rsidR="00E82D4B">
          <w:footerReference w:type="default" r:id="rId17"/>
          <w:pgSz w:w="11906" w:h="16838"/>
          <w:pgMar w:top="1440" w:right="1800" w:bottom="1440" w:left="1800" w:header="851" w:footer="992" w:gutter="0"/>
          <w:pgNumType w:start="1"/>
          <w:cols w:space="425"/>
          <w:docGrid w:type="lines" w:linePitch="312"/>
        </w:sectPr>
      </w:pPr>
    </w:p>
    <w:p w14:paraId="4008D5A6" w14:textId="228DF9F8" w:rsidR="00E82D4B" w:rsidRPr="009E5DCF" w:rsidRDefault="00D05DFA" w:rsidP="009E5DCF">
      <w:pPr>
        <w:pStyle w:val="1"/>
        <w:rPr>
          <w:rFonts w:ascii="Times New Roman" w:hAnsi="Times New Roman" w:cs="Times New Roman" w:hint="eastAsia"/>
        </w:rPr>
      </w:pPr>
      <w:bookmarkStart w:id="18" w:name="_Toc31930"/>
      <w:bookmarkStart w:id="19" w:name="_Toc13909"/>
      <w:r>
        <w:rPr>
          <w:rFonts w:ascii="Times New Roman" w:hAnsi="Times New Roman" w:cs="Times New Roman" w:hint="eastAsia"/>
        </w:rPr>
        <w:lastRenderedPageBreak/>
        <w:t xml:space="preserve">2 </w:t>
      </w:r>
      <w:r>
        <w:rPr>
          <w:rFonts w:ascii="Times New Roman" w:hAnsi="Times New Roman" w:cs="Times New Roman" w:hint="eastAsia"/>
        </w:rPr>
        <w:t>工程造价风险评价理论基础</w:t>
      </w:r>
      <w:bookmarkEnd w:id="18"/>
      <w:bookmarkEnd w:id="19"/>
    </w:p>
    <w:p w14:paraId="2DF91F1E" w14:textId="77777777" w:rsidR="00E82D4B" w:rsidRDefault="00D05DFA">
      <w:pPr>
        <w:jc w:val="left"/>
        <w:outlineLvl w:val="1"/>
        <w:rPr>
          <w:rFonts w:eastAsia="黑体" w:cs="Times New Roman"/>
          <w:sz w:val="30"/>
          <w:szCs w:val="30"/>
        </w:rPr>
      </w:pPr>
      <w:bookmarkStart w:id="20" w:name="_Toc12735"/>
      <w:bookmarkStart w:id="21" w:name="_Toc20571"/>
      <w:r>
        <w:rPr>
          <w:rFonts w:eastAsia="黑体" w:cs="Times New Roman" w:hint="eastAsia"/>
          <w:sz w:val="30"/>
          <w:szCs w:val="30"/>
        </w:rPr>
        <w:t>2</w:t>
      </w:r>
      <w:r>
        <w:rPr>
          <w:rFonts w:eastAsia="黑体" w:cs="Times New Roman" w:hint="eastAsia"/>
          <w:sz w:val="30"/>
          <w:szCs w:val="30"/>
        </w:rPr>
        <w:t xml:space="preserve">.1 </w:t>
      </w:r>
      <w:r>
        <w:rPr>
          <w:rFonts w:eastAsia="黑体" w:cs="Times New Roman" w:hint="eastAsia"/>
          <w:sz w:val="30"/>
          <w:szCs w:val="30"/>
        </w:rPr>
        <w:t>风险</w:t>
      </w:r>
      <w:bookmarkEnd w:id="20"/>
      <w:bookmarkEnd w:id="21"/>
    </w:p>
    <w:p w14:paraId="492B8542" w14:textId="77777777" w:rsidR="00E82D4B" w:rsidRDefault="00D05DFA">
      <w:pPr>
        <w:outlineLvl w:val="2"/>
        <w:rPr>
          <w:rFonts w:eastAsia="黑体" w:cs="Times New Roman"/>
          <w:sz w:val="28"/>
          <w:szCs w:val="28"/>
        </w:rPr>
      </w:pPr>
      <w:bookmarkStart w:id="22" w:name="_Toc1193"/>
      <w:bookmarkStart w:id="23" w:name="_Toc22876"/>
      <w:r>
        <w:rPr>
          <w:rFonts w:eastAsia="黑体" w:cs="Times New Roman" w:hint="eastAsia"/>
          <w:sz w:val="28"/>
          <w:szCs w:val="28"/>
        </w:rPr>
        <w:t xml:space="preserve">2.1.1 </w:t>
      </w:r>
      <w:r>
        <w:rPr>
          <w:rFonts w:eastAsia="黑体" w:cs="Times New Roman" w:hint="eastAsia"/>
          <w:sz w:val="28"/>
          <w:szCs w:val="28"/>
        </w:rPr>
        <w:t>风险的概念</w:t>
      </w:r>
      <w:bookmarkEnd w:id="22"/>
      <w:bookmarkEnd w:id="23"/>
      <w:r>
        <w:rPr>
          <w:rFonts w:eastAsia="黑体" w:cs="Times New Roman" w:hint="eastAsia"/>
          <w:sz w:val="28"/>
          <w:szCs w:val="28"/>
        </w:rPr>
        <w:t xml:space="preserve"> </w:t>
      </w:r>
    </w:p>
    <w:p w14:paraId="25A41A22"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在建设工程的施工进程中必定存在着很多不确定的因素</w:t>
      </w:r>
      <w:r>
        <w:rPr>
          <w:rFonts w:eastAsia="宋体" w:cs="Times New Roman"/>
          <w:sz w:val="24"/>
        </w:rPr>
        <w:t>，这些</w:t>
      </w:r>
      <w:r>
        <w:rPr>
          <w:rFonts w:eastAsia="宋体" w:cs="Times New Roman" w:hint="eastAsia"/>
          <w:sz w:val="24"/>
        </w:rPr>
        <w:t>因素</w:t>
      </w:r>
      <w:r>
        <w:rPr>
          <w:rFonts w:eastAsia="宋体" w:cs="Times New Roman"/>
          <w:sz w:val="24"/>
        </w:rPr>
        <w:t>出现</w:t>
      </w:r>
      <w:r>
        <w:rPr>
          <w:rFonts w:eastAsia="宋体" w:cs="Times New Roman" w:hint="eastAsia"/>
          <w:sz w:val="24"/>
        </w:rPr>
        <w:t>的</w:t>
      </w:r>
      <w:r>
        <w:rPr>
          <w:rFonts w:eastAsia="宋体" w:cs="Times New Roman"/>
          <w:sz w:val="24"/>
        </w:rPr>
        <w:t>概率和影响的大小是难以预料的，但却会对项目的实施、目标的完成造成一定的影响。</w:t>
      </w:r>
      <w:r>
        <w:rPr>
          <w:rFonts w:eastAsia="宋体" w:cs="Times New Roman" w:hint="eastAsia"/>
          <w:sz w:val="24"/>
        </w:rPr>
        <w:t>这些</w:t>
      </w:r>
      <w:r>
        <w:rPr>
          <w:rFonts w:eastAsia="宋体" w:cs="Times New Roman"/>
          <w:sz w:val="24"/>
        </w:rPr>
        <w:t>在一定的时限和环境中存在</w:t>
      </w:r>
      <w:r>
        <w:rPr>
          <w:rFonts w:eastAsia="宋体" w:cs="Times New Roman" w:hint="eastAsia"/>
          <w:sz w:val="24"/>
        </w:rPr>
        <w:t>的，</w:t>
      </w:r>
      <w:r>
        <w:rPr>
          <w:rFonts w:eastAsia="宋体" w:cs="Times New Roman"/>
          <w:sz w:val="24"/>
        </w:rPr>
        <w:t>影响</w:t>
      </w:r>
      <w:r>
        <w:rPr>
          <w:rFonts w:eastAsia="宋体" w:cs="Times New Roman" w:hint="eastAsia"/>
          <w:sz w:val="24"/>
        </w:rPr>
        <w:t>着</w:t>
      </w:r>
      <w:r>
        <w:rPr>
          <w:rFonts w:eastAsia="宋体" w:cs="Times New Roman"/>
          <w:sz w:val="24"/>
        </w:rPr>
        <w:t>项目目标的不确定因素，称为</w:t>
      </w:r>
      <w:r>
        <w:rPr>
          <w:rFonts w:eastAsia="宋体" w:cs="Times New Roman" w:hint="eastAsia"/>
          <w:sz w:val="24"/>
        </w:rPr>
        <w:t>“</w:t>
      </w:r>
      <w:r>
        <w:rPr>
          <w:rFonts w:eastAsia="宋体" w:cs="Times New Roman"/>
          <w:sz w:val="24"/>
        </w:rPr>
        <w:t>风险</w:t>
      </w:r>
      <w:r>
        <w:rPr>
          <w:rFonts w:eastAsia="宋体" w:cs="Times New Roman" w:hint="eastAsia"/>
          <w:sz w:val="24"/>
        </w:rPr>
        <w:t>”</w:t>
      </w:r>
      <w:r>
        <w:rPr>
          <w:rFonts w:eastAsia="宋体" w:cs="Times New Roman" w:hint="eastAsia"/>
          <w:sz w:val="24"/>
          <w:vertAlign w:val="superscript"/>
        </w:rPr>
        <w:t>[24]</w:t>
      </w:r>
      <w:r>
        <w:rPr>
          <w:rFonts w:eastAsia="宋体" w:cs="Times New Roman"/>
          <w:sz w:val="24"/>
        </w:rPr>
        <w:t>。</w:t>
      </w:r>
    </w:p>
    <w:p w14:paraId="238B4612" w14:textId="77777777" w:rsidR="00E82D4B" w:rsidRDefault="00D05DFA">
      <w:pPr>
        <w:jc w:val="left"/>
        <w:outlineLvl w:val="2"/>
        <w:rPr>
          <w:rFonts w:eastAsia="黑体" w:cs="Times New Roman"/>
          <w:sz w:val="28"/>
          <w:szCs w:val="28"/>
        </w:rPr>
      </w:pPr>
      <w:bookmarkStart w:id="24" w:name="_Toc2000"/>
      <w:bookmarkStart w:id="25" w:name="_Toc23348"/>
      <w:r>
        <w:rPr>
          <w:rFonts w:eastAsia="黑体" w:cs="Times New Roman" w:hint="eastAsia"/>
          <w:sz w:val="28"/>
          <w:szCs w:val="28"/>
        </w:rPr>
        <w:t xml:space="preserve">2.1.2 </w:t>
      </w:r>
      <w:r>
        <w:rPr>
          <w:rFonts w:eastAsia="黑体" w:cs="Times New Roman" w:hint="eastAsia"/>
          <w:sz w:val="28"/>
          <w:szCs w:val="28"/>
        </w:rPr>
        <w:t>风险的构成要素</w:t>
      </w:r>
      <w:bookmarkEnd w:id="24"/>
      <w:bookmarkEnd w:id="25"/>
    </w:p>
    <w:p w14:paraId="310BF176"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风险</w:t>
      </w:r>
      <w:r>
        <w:rPr>
          <w:rFonts w:eastAsia="宋体" w:cs="Times New Roman" w:hint="eastAsia"/>
          <w:sz w:val="24"/>
        </w:rPr>
        <w:t>主要包括</w:t>
      </w:r>
      <w:r>
        <w:rPr>
          <w:rFonts w:eastAsia="宋体" w:cs="Times New Roman"/>
          <w:sz w:val="24"/>
        </w:rPr>
        <w:t>风险因素、事故和风险发生时所带来的损失</w:t>
      </w:r>
      <w:r>
        <w:rPr>
          <w:rFonts w:eastAsia="宋体" w:cs="Times New Roman" w:hint="eastAsia"/>
          <w:sz w:val="24"/>
        </w:rPr>
        <w:t>三个主要方面</w:t>
      </w:r>
      <w:r>
        <w:rPr>
          <w:rFonts w:eastAsia="宋体" w:cs="Times New Roman"/>
          <w:sz w:val="24"/>
        </w:rPr>
        <w:t>。</w:t>
      </w:r>
    </w:p>
    <w:p w14:paraId="323B1C4D"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①</w:t>
      </w:r>
      <w:r>
        <w:rPr>
          <w:rFonts w:eastAsia="宋体" w:cs="Times New Roman"/>
          <w:sz w:val="24"/>
        </w:rPr>
        <w:t>风险的因素</w:t>
      </w:r>
      <w:r>
        <w:rPr>
          <w:rFonts w:eastAsia="宋体" w:cs="Times New Roman" w:hint="eastAsia"/>
          <w:sz w:val="24"/>
        </w:rPr>
        <w:t>简单来说</w:t>
      </w:r>
      <w:r>
        <w:rPr>
          <w:rFonts w:eastAsia="宋体" w:cs="Times New Roman"/>
          <w:sz w:val="24"/>
        </w:rPr>
        <w:t>就是危险的成因，</w:t>
      </w:r>
      <w:r>
        <w:rPr>
          <w:rFonts w:eastAsia="宋体" w:cs="Times New Roman" w:hint="eastAsia"/>
          <w:sz w:val="24"/>
        </w:rPr>
        <w:t>因为有了风险因素的发生才有了风险事故，最终导致损失和危害</w:t>
      </w:r>
      <w:r>
        <w:rPr>
          <w:rFonts w:eastAsia="宋体" w:cs="Times New Roman"/>
          <w:sz w:val="24"/>
        </w:rPr>
        <w:t>。</w:t>
      </w:r>
      <w:r>
        <w:rPr>
          <w:rFonts w:eastAsia="宋体" w:cs="Times New Roman" w:hint="eastAsia"/>
          <w:sz w:val="24"/>
        </w:rPr>
        <w:t>有时候，也把某些导致风险事故发生概率或造成的损失变大的原因或条件称为风险因素。</w:t>
      </w:r>
    </w:p>
    <w:p w14:paraId="20B9870C"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②</w:t>
      </w:r>
      <w:r>
        <w:rPr>
          <w:rFonts w:eastAsia="宋体" w:cs="Times New Roman"/>
          <w:sz w:val="24"/>
        </w:rPr>
        <w:t>风险事故</w:t>
      </w:r>
      <w:r>
        <w:rPr>
          <w:rFonts w:eastAsia="宋体" w:cs="Times New Roman" w:hint="eastAsia"/>
          <w:sz w:val="24"/>
        </w:rPr>
        <w:t>（或</w:t>
      </w:r>
      <w:proofErr w:type="gramStart"/>
      <w:r>
        <w:rPr>
          <w:rFonts w:eastAsia="宋体" w:cs="Times New Roman" w:hint="eastAsia"/>
          <w:sz w:val="24"/>
        </w:rPr>
        <w:t>称风险</w:t>
      </w:r>
      <w:proofErr w:type="gramEnd"/>
      <w:r>
        <w:rPr>
          <w:rFonts w:eastAsia="宋体" w:cs="Times New Roman" w:hint="eastAsia"/>
          <w:sz w:val="24"/>
        </w:rPr>
        <w:t>事件），它是一种偶然的事件，并且会对目标造成不同程度的伤害和财产的损失。它也可以直接成为一种损失，因为事故的发生导致了损失的出现。</w:t>
      </w:r>
    </w:p>
    <w:p w14:paraId="087E9F5F"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③</w:t>
      </w:r>
      <w:r>
        <w:rPr>
          <w:rFonts w:eastAsia="宋体" w:cs="Times New Roman"/>
          <w:sz w:val="24"/>
        </w:rPr>
        <w:t>风险造成的损失是指项目目标存在</w:t>
      </w:r>
      <w:r>
        <w:rPr>
          <w:rFonts w:eastAsia="宋体" w:cs="Times New Roman" w:hint="eastAsia"/>
          <w:sz w:val="24"/>
        </w:rPr>
        <w:t>的</w:t>
      </w:r>
      <w:r>
        <w:rPr>
          <w:rFonts w:eastAsia="宋体" w:cs="Times New Roman"/>
          <w:sz w:val="24"/>
        </w:rPr>
        <w:t>非</w:t>
      </w:r>
      <w:r>
        <w:rPr>
          <w:rFonts w:eastAsia="宋体" w:cs="Times New Roman" w:hint="eastAsia"/>
          <w:sz w:val="24"/>
        </w:rPr>
        <w:t>有意</w:t>
      </w:r>
      <w:r>
        <w:rPr>
          <w:rFonts w:eastAsia="宋体" w:cs="Times New Roman"/>
          <w:sz w:val="24"/>
        </w:rPr>
        <w:t>的、非</w:t>
      </w:r>
      <w:r>
        <w:rPr>
          <w:rFonts w:eastAsia="宋体" w:cs="Times New Roman" w:hint="eastAsia"/>
          <w:sz w:val="24"/>
        </w:rPr>
        <w:t>可预测</w:t>
      </w:r>
      <w:r>
        <w:rPr>
          <w:rFonts w:eastAsia="宋体" w:cs="Times New Roman"/>
          <w:sz w:val="24"/>
        </w:rPr>
        <w:t>的、并且在计划以外的经济上所产生的损失。通常，风险损失可以分为两种形式：间接型和直接型。</w:t>
      </w:r>
    </w:p>
    <w:p w14:paraId="7CB4A1FA" w14:textId="77777777" w:rsidR="00E82D4B" w:rsidRDefault="00D05DFA">
      <w:pPr>
        <w:jc w:val="left"/>
        <w:outlineLvl w:val="1"/>
        <w:rPr>
          <w:rFonts w:eastAsia="黑体" w:cs="Times New Roman"/>
          <w:sz w:val="30"/>
          <w:szCs w:val="30"/>
        </w:rPr>
      </w:pPr>
      <w:bookmarkStart w:id="26" w:name="_Toc26779"/>
      <w:bookmarkStart w:id="27" w:name="_Toc17810"/>
      <w:r>
        <w:rPr>
          <w:rFonts w:eastAsia="黑体" w:cs="Times New Roman" w:hint="eastAsia"/>
          <w:sz w:val="30"/>
          <w:szCs w:val="30"/>
        </w:rPr>
        <w:t xml:space="preserve">2.2 </w:t>
      </w:r>
      <w:r>
        <w:rPr>
          <w:rFonts w:eastAsia="黑体" w:cs="Times New Roman" w:hint="eastAsia"/>
          <w:sz w:val="30"/>
          <w:szCs w:val="30"/>
        </w:rPr>
        <w:t>风险管理</w:t>
      </w:r>
      <w:bookmarkEnd w:id="26"/>
      <w:bookmarkEnd w:id="27"/>
    </w:p>
    <w:p w14:paraId="38B6E2F1" w14:textId="77777777" w:rsidR="00E82D4B" w:rsidRDefault="00D05DFA">
      <w:pPr>
        <w:jc w:val="left"/>
        <w:outlineLvl w:val="2"/>
        <w:rPr>
          <w:rFonts w:eastAsia="黑体" w:cs="Times New Roman"/>
          <w:sz w:val="28"/>
          <w:szCs w:val="28"/>
        </w:rPr>
      </w:pPr>
      <w:bookmarkStart w:id="28" w:name="_Toc26663"/>
      <w:bookmarkStart w:id="29" w:name="_Toc26868"/>
      <w:r>
        <w:rPr>
          <w:rFonts w:eastAsia="黑体" w:cs="Times New Roman" w:hint="eastAsia"/>
          <w:sz w:val="28"/>
          <w:szCs w:val="28"/>
        </w:rPr>
        <w:t xml:space="preserve">2.2.1 </w:t>
      </w:r>
      <w:r>
        <w:rPr>
          <w:rFonts w:eastAsia="黑体" w:cs="Times New Roman" w:hint="eastAsia"/>
          <w:sz w:val="28"/>
          <w:szCs w:val="28"/>
        </w:rPr>
        <w:t>定义</w:t>
      </w:r>
      <w:bookmarkEnd w:id="28"/>
      <w:bookmarkEnd w:id="29"/>
    </w:p>
    <w:p w14:paraId="5B2CF969"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在一个必然会出现风险的情况下，某项目管理层或某企业管理者通过采取一定的管理方法将该风险出现后造成的影响</w:t>
      </w:r>
      <w:r>
        <w:rPr>
          <w:rFonts w:eastAsia="宋体" w:cs="Times New Roman" w:hint="eastAsia"/>
          <w:sz w:val="24"/>
        </w:rPr>
        <w:t>尽可能地弱化甚至消除的过程称为风险管理</w:t>
      </w:r>
      <w:r>
        <w:rPr>
          <w:rFonts w:eastAsia="宋体" w:cs="Times New Roman" w:hint="eastAsia"/>
          <w:sz w:val="24"/>
          <w:vertAlign w:val="superscript"/>
        </w:rPr>
        <w:t>[25]</w:t>
      </w:r>
      <w:r>
        <w:rPr>
          <w:rFonts w:eastAsia="宋体" w:cs="Times New Roman" w:hint="eastAsia"/>
          <w:sz w:val="24"/>
        </w:rPr>
        <w:t>，包含了识别、确认、评价以及监控四个主要的环节</w:t>
      </w:r>
      <w:r>
        <w:rPr>
          <w:rFonts w:eastAsia="宋体" w:cs="Times New Roman"/>
          <w:sz w:val="24"/>
        </w:rPr>
        <w:t>。</w:t>
      </w:r>
    </w:p>
    <w:p w14:paraId="67692462" w14:textId="77777777" w:rsidR="00E82D4B" w:rsidRDefault="00D05DFA">
      <w:pPr>
        <w:jc w:val="left"/>
        <w:outlineLvl w:val="2"/>
        <w:rPr>
          <w:rFonts w:eastAsia="黑体" w:cs="Times New Roman"/>
          <w:sz w:val="28"/>
          <w:szCs w:val="28"/>
        </w:rPr>
      </w:pPr>
      <w:bookmarkStart w:id="30" w:name="_Toc203"/>
      <w:bookmarkStart w:id="31" w:name="_Toc8617"/>
      <w:r>
        <w:rPr>
          <w:rFonts w:eastAsia="黑体" w:cs="Times New Roman" w:hint="eastAsia"/>
          <w:sz w:val="28"/>
          <w:szCs w:val="28"/>
        </w:rPr>
        <w:t xml:space="preserve">2.2.2 </w:t>
      </w:r>
      <w:r>
        <w:rPr>
          <w:rFonts w:eastAsia="黑体" w:cs="Times New Roman" w:hint="eastAsia"/>
          <w:sz w:val="28"/>
          <w:szCs w:val="28"/>
        </w:rPr>
        <w:t>作用</w:t>
      </w:r>
      <w:bookmarkEnd w:id="30"/>
      <w:bookmarkEnd w:id="31"/>
    </w:p>
    <w:p w14:paraId="47A5AB61"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在建设工程施工的过程中采取合理的风险管理手段</w:t>
      </w:r>
      <w:r>
        <w:rPr>
          <w:rFonts w:eastAsia="宋体" w:cs="Times New Roman"/>
          <w:sz w:val="24"/>
        </w:rPr>
        <w:t>，可以使施工企业在风险发生前作出理性的判断，从而增强工程项目的风险应变能力。现阶段，建筑业</w:t>
      </w:r>
      <w:r>
        <w:rPr>
          <w:rFonts w:eastAsia="宋体" w:cs="Times New Roman" w:hint="eastAsia"/>
          <w:sz w:val="24"/>
        </w:rPr>
        <w:t>正</w:t>
      </w:r>
      <w:r>
        <w:rPr>
          <w:rFonts w:eastAsia="宋体" w:cs="Times New Roman"/>
          <w:sz w:val="24"/>
        </w:rPr>
        <w:t>面对</w:t>
      </w:r>
      <w:r>
        <w:rPr>
          <w:rFonts w:eastAsia="宋体" w:cs="Times New Roman" w:hint="eastAsia"/>
          <w:sz w:val="24"/>
        </w:rPr>
        <w:t>着</w:t>
      </w:r>
      <w:r>
        <w:rPr>
          <w:rFonts w:eastAsia="宋体" w:cs="Times New Roman"/>
          <w:sz w:val="24"/>
        </w:rPr>
        <w:t>日益复杂的环境，科学的决策变得更加困难，</w:t>
      </w:r>
      <w:r>
        <w:rPr>
          <w:rFonts w:eastAsia="宋体" w:cs="Times New Roman" w:hint="eastAsia"/>
          <w:sz w:val="24"/>
        </w:rPr>
        <w:t>通过创建合理有效的风险管理系统来规范风险管理工作</w:t>
      </w:r>
      <w:r>
        <w:rPr>
          <w:rFonts w:eastAsia="宋体" w:cs="Times New Roman"/>
          <w:sz w:val="24"/>
        </w:rPr>
        <w:t>，才能在面对各种复杂的问题和风险时</w:t>
      </w:r>
      <w:proofErr w:type="gramStart"/>
      <w:r>
        <w:rPr>
          <w:rFonts w:eastAsia="宋体" w:cs="Times New Roman" w:hint="eastAsia"/>
          <w:sz w:val="24"/>
        </w:rPr>
        <w:t>作出</w:t>
      </w:r>
      <w:proofErr w:type="gramEnd"/>
      <w:r>
        <w:rPr>
          <w:rFonts w:eastAsia="宋体" w:cs="Times New Roman"/>
          <w:sz w:val="24"/>
        </w:rPr>
        <w:t>正确的决定。</w:t>
      </w:r>
    </w:p>
    <w:p w14:paraId="39AC71AB"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进行有效的风险管理，可以帮助工程单位达到项目的目的。在建筑企业的生</w:t>
      </w:r>
      <w:r>
        <w:rPr>
          <w:rFonts w:eastAsia="宋体" w:cs="Times New Roman"/>
          <w:sz w:val="24"/>
        </w:rPr>
        <w:lastRenderedPageBreak/>
        <w:t>产和运营中，追求价值最大化和利润最大化都是合情合理</w:t>
      </w:r>
      <w:r>
        <w:rPr>
          <w:rFonts w:eastAsia="宋体" w:cs="Times New Roman"/>
          <w:sz w:val="24"/>
        </w:rPr>
        <w:t>的，</w:t>
      </w:r>
      <w:r>
        <w:rPr>
          <w:rFonts w:eastAsia="宋体" w:cs="Times New Roman" w:hint="eastAsia"/>
          <w:sz w:val="24"/>
        </w:rPr>
        <w:t>但在施工进程中，不确定因素的影响是无法提前消除的</w:t>
      </w:r>
      <w:r>
        <w:rPr>
          <w:rFonts w:eastAsia="宋体" w:cs="Times New Roman"/>
          <w:sz w:val="24"/>
        </w:rPr>
        <w:t>。</w:t>
      </w:r>
      <w:r>
        <w:rPr>
          <w:rFonts w:eastAsia="宋体" w:cs="Times New Roman" w:hint="eastAsia"/>
          <w:sz w:val="24"/>
        </w:rPr>
        <w:t>所以</w:t>
      </w:r>
      <w:r>
        <w:rPr>
          <w:rFonts w:eastAsia="宋体" w:cs="Times New Roman"/>
          <w:sz w:val="24"/>
        </w:rPr>
        <w:t>，对</w:t>
      </w:r>
      <w:r>
        <w:rPr>
          <w:rFonts w:eastAsia="宋体" w:cs="Times New Roman" w:hint="eastAsia"/>
          <w:sz w:val="24"/>
        </w:rPr>
        <w:t>建设单位</w:t>
      </w:r>
      <w:r>
        <w:rPr>
          <w:rFonts w:eastAsia="宋体" w:cs="Times New Roman"/>
          <w:sz w:val="24"/>
        </w:rPr>
        <w:t>进行有效的风险管理，以消除施工过程中所遇到的各种不利因素，确保工程目标的顺利完成。</w:t>
      </w:r>
    </w:p>
    <w:p w14:paraId="27918743" w14:textId="77777777" w:rsidR="00E82D4B" w:rsidRDefault="00D05DFA">
      <w:pPr>
        <w:jc w:val="left"/>
        <w:outlineLvl w:val="1"/>
        <w:rPr>
          <w:rFonts w:eastAsia="黑体" w:cs="Times New Roman"/>
          <w:sz w:val="30"/>
          <w:szCs w:val="30"/>
        </w:rPr>
      </w:pPr>
      <w:bookmarkStart w:id="32" w:name="_Toc13031"/>
      <w:bookmarkStart w:id="33" w:name="_Toc30463"/>
      <w:r>
        <w:rPr>
          <w:rFonts w:eastAsia="黑体" w:cs="Times New Roman" w:hint="eastAsia"/>
          <w:sz w:val="30"/>
          <w:szCs w:val="30"/>
        </w:rPr>
        <w:t xml:space="preserve">2.3 </w:t>
      </w:r>
      <w:r>
        <w:rPr>
          <w:rFonts w:eastAsia="黑体" w:cs="Times New Roman" w:hint="eastAsia"/>
          <w:sz w:val="30"/>
          <w:szCs w:val="30"/>
        </w:rPr>
        <w:t>风险评价</w:t>
      </w:r>
      <w:bookmarkEnd w:id="32"/>
      <w:bookmarkEnd w:id="33"/>
    </w:p>
    <w:p w14:paraId="14FEDC86" w14:textId="77777777" w:rsidR="00E82D4B" w:rsidRDefault="00D05DFA">
      <w:pPr>
        <w:outlineLvl w:val="2"/>
        <w:rPr>
          <w:rFonts w:eastAsia="黑体" w:cs="Times New Roman"/>
          <w:sz w:val="28"/>
          <w:szCs w:val="28"/>
        </w:rPr>
      </w:pPr>
      <w:bookmarkStart w:id="34" w:name="_Toc21326"/>
      <w:bookmarkStart w:id="35" w:name="_Toc20521"/>
      <w:r>
        <w:rPr>
          <w:rFonts w:eastAsia="黑体" w:cs="Times New Roman" w:hint="eastAsia"/>
          <w:sz w:val="28"/>
          <w:szCs w:val="28"/>
        </w:rPr>
        <w:t xml:space="preserve">2.3.1 </w:t>
      </w:r>
      <w:r>
        <w:rPr>
          <w:rFonts w:eastAsia="黑体" w:cs="Times New Roman" w:hint="eastAsia"/>
          <w:sz w:val="28"/>
          <w:szCs w:val="28"/>
        </w:rPr>
        <w:t>概念</w:t>
      </w:r>
      <w:bookmarkEnd w:id="34"/>
      <w:bookmarkEnd w:id="35"/>
    </w:p>
    <w:p w14:paraId="105EC997" w14:textId="77777777" w:rsidR="00E82D4B" w:rsidRDefault="00D05DFA">
      <w:pPr>
        <w:spacing w:line="400" w:lineRule="exact"/>
        <w:ind w:firstLineChars="200" w:firstLine="480"/>
        <w:jc w:val="left"/>
        <w:rPr>
          <w:rFonts w:eastAsia="宋体" w:cs="Times New Roman"/>
          <w:color w:val="0000FF"/>
          <w:sz w:val="24"/>
        </w:rPr>
      </w:pPr>
      <w:r>
        <w:rPr>
          <w:rFonts w:eastAsia="宋体" w:cs="Times New Roman" w:hint="eastAsia"/>
          <w:sz w:val="24"/>
        </w:rPr>
        <w:t>风险识别工作完成后，需要对识别出的风险进行评价。风险评价的主要内容是对风险发生的概率以及发生后会造成的危害进行全盘</w:t>
      </w:r>
      <w:proofErr w:type="gramStart"/>
      <w:r>
        <w:rPr>
          <w:rFonts w:eastAsia="宋体" w:cs="Times New Roman" w:hint="eastAsia"/>
          <w:sz w:val="24"/>
        </w:rPr>
        <w:t>考量</w:t>
      </w:r>
      <w:proofErr w:type="gramEnd"/>
      <w:r>
        <w:rPr>
          <w:rFonts w:eastAsia="宋体" w:cs="Times New Roman" w:hint="eastAsia"/>
          <w:sz w:val="24"/>
        </w:rPr>
        <w:t>，并据此对工程可能发生的损失进行适当的评价，将评价得到的结果与行业标准指数进行对照，确定工程的风险程度，并最终提出应对该风险的对策</w:t>
      </w:r>
      <w:r>
        <w:rPr>
          <w:rFonts w:eastAsia="宋体" w:cs="Times New Roman" w:hint="eastAsia"/>
          <w:sz w:val="24"/>
          <w:vertAlign w:val="superscript"/>
        </w:rPr>
        <w:t>[26]</w:t>
      </w:r>
      <w:r>
        <w:rPr>
          <w:rFonts w:eastAsia="宋体" w:cs="Times New Roman"/>
          <w:sz w:val="24"/>
        </w:rPr>
        <w:t>。</w:t>
      </w:r>
    </w:p>
    <w:p w14:paraId="1F684F38" w14:textId="77777777" w:rsidR="00E82D4B" w:rsidRDefault="00D05DFA">
      <w:pPr>
        <w:outlineLvl w:val="2"/>
        <w:rPr>
          <w:rFonts w:eastAsia="黑体" w:cs="Times New Roman"/>
          <w:sz w:val="28"/>
          <w:szCs w:val="28"/>
        </w:rPr>
      </w:pPr>
      <w:bookmarkStart w:id="36" w:name="_Toc29320"/>
      <w:bookmarkStart w:id="37" w:name="_Toc3427"/>
      <w:r>
        <w:rPr>
          <w:rFonts w:eastAsia="黑体" w:cs="Times New Roman" w:hint="eastAsia"/>
          <w:sz w:val="28"/>
          <w:szCs w:val="28"/>
        </w:rPr>
        <w:t xml:space="preserve">2.3.2 </w:t>
      </w:r>
      <w:r>
        <w:rPr>
          <w:rFonts w:eastAsia="黑体" w:cs="Times New Roman" w:hint="eastAsia"/>
          <w:sz w:val="28"/>
          <w:szCs w:val="28"/>
        </w:rPr>
        <w:t>风险评价的方法</w:t>
      </w:r>
      <w:bookmarkEnd w:id="36"/>
      <w:bookmarkEnd w:id="37"/>
    </w:p>
    <w:p w14:paraId="7FB3D502"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对不同领域的不同情况进行风险评价时使用的方法不尽相同</w:t>
      </w:r>
      <w:r>
        <w:rPr>
          <w:rFonts w:eastAsia="宋体" w:cs="Times New Roman"/>
          <w:sz w:val="24"/>
        </w:rPr>
        <w:t>，主要</w:t>
      </w:r>
      <w:r>
        <w:rPr>
          <w:rFonts w:eastAsia="宋体" w:cs="Times New Roman" w:hint="eastAsia"/>
          <w:sz w:val="24"/>
        </w:rPr>
        <w:t>分为</w:t>
      </w:r>
      <w:r>
        <w:rPr>
          <w:rFonts w:eastAsia="宋体" w:cs="Times New Roman"/>
          <w:sz w:val="24"/>
        </w:rPr>
        <w:t>定性评价</w:t>
      </w:r>
      <w:r>
        <w:rPr>
          <w:rFonts w:eastAsia="宋体" w:cs="Times New Roman" w:hint="eastAsia"/>
          <w:sz w:val="24"/>
        </w:rPr>
        <w:t>和</w:t>
      </w:r>
      <w:r>
        <w:rPr>
          <w:rFonts w:eastAsia="宋体" w:cs="Times New Roman"/>
          <w:sz w:val="24"/>
        </w:rPr>
        <w:t>定量评价。</w:t>
      </w:r>
      <w:r>
        <w:rPr>
          <w:rFonts w:eastAsia="宋体" w:cs="Times New Roman" w:hint="eastAsia"/>
          <w:sz w:val="24"/>
        </w:rPr>
        <w:t>在对建设工程领域进行定性评价时，可以采用德尔菲法、层次分析法等</w:t>
      </w:r>
      <w:r>
        <w:rPr>
          <w:rFonts w:eastAsia="宋体" w:cs="Times New Roman"/>
          <w:sz w:val="24"/>
        </w:rPr>
        <w:t>，通过定性分析，可以对不同风险的严重性进行</w:t>
      </w:r>
      <w:r>
        <w:rPr>
          <w:rFonts w:eastAsia="宋体" w:cs="Times New Roman" w:hint="eastAsia"/>
          <w:sz w:val="24"/>
        </w:rPr>
        <w:t>判断</w:t>
      </w:r>
      <w:r>
        <w:rPr>
          <w:rFonts w:eastAsia="宋体" w:cs="Times New Roman"/>
          <w:sz w:val="24"/>
        </w:rPr>
        <w:t>，从而制定相应的风险</w:t>
      </w:r>
      <w:r>
        <w:rPr>
          <w:rFonts w:eastAsia="宋体" w:cs="Times New Roman" w:hint="eastAsia"/>
          <w:sz w:val="24"/>
        </w:rPr>
        <w:t>应对</w:t>
      </w:r>
      <w:r>
        <w:rPr>
          <w:rFonts w:eastAsia="宋体" w:cs="Times New Roman"/>
          <w:sz w:val="24"/>
        </w:rPr>
        <w:t>对策。</w:t>
      </w:r>
      <w:r>
        <w:rPr>
          <w:rFonts w:eastAsia="宋体" w:cs="Times New Roman" w:hint="eastAsia"/>
          <w:sz w:val="24"/>
        </w:rPr>
        <w:t>对风险进行定量评价的方法有很多</w:t>
      </w:r>
      <w:r>
        <w:rPr>
          <w:rFonts w:eastAsia="宋体" w:cs="Times New Roman"/>
          <w:sz w:val="24"/>
        </w:rPr>
        <w:t>，常用的方法包括蒙特卡罗模拟法、决策树、敏感性分析、盈亏平衡分析以及随机网络等。</w:t>
      </w:r>
    </w:p>
    <w:p w14:paraId="30FF9A60" w14:textId="77777777" w:rsidR="00E82D4B" w:rsidRDefault="00D05DFA">
      <w:pPr>
        <w:outlineLvl w:val="2"/>
        <w:rPr>
          <w:rFonts w:eastAsia="黑体" w:cs="Times New Roman"/>
          <w:sz w:val="28"/>
          <w:szCs w:val="28"/>
        </w:rPr>
      </w:pPr>
      <w:bookmarkStart w:id="38" w:name="_Toc1592"/>
      <w:bookmarkStart w:id="39" w:name="_Toc7749"/>
      <w:r>
        <w:rPr>
          <w:rFonts w:eastAsia="黑体" w:cs="Times New Roman" w:hint="eastAsia"/>
          <w:sz w:val="28"/>
          <w:szCs w:val="28"/>
        </w:rPr>
        <w:t xml:space="preserve">2.3.3 </w:t>
      </w:r>
      <w:r>
        <w:rPr>
          <w:rFonts w:eastAsia="黑体" w:cs="Times New Roman" w:hint="eastAsia"/>
          <w:sz w:val="28"/>
          <w:szCs w:val="28"/>
        </w:rPr>
        <w:t>工程造价风险评价过程</w:t>
      </w:r>
      <w:bookmarkEnd w:id="38"/>
      <w:bookmarkEnd w:id="39"/>
    </w:p>
    <w:p w14:paraId="58D21709"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在对大多数建设工程进行工程造价风险分析后发现，大多数工程项目的造价容易受到多个来自不同主体的风险因素的影响，进行工程造价风险评价可以进一步确认风险</w:t>
      </w:r>
      <w:r>
        <w:rPr>
          <w:rFonts w:eastAsia="宋体" w:cs="Times New Roman" w:hint="eastAsia"/>
          <w:sz w:val="24"/>
        </w:rPr>
        <w:t>的来源。通过对风险进行综合评价，可以找出隐藏在工程背后的潜在风险因素，在此基础上，结合适当的风险评价方法量化风险事件的发生概率和影响，帮助管理者更好地实施应对措施。风险评价工作的主要步骤如下图</w:t>
      </w:r>
      <w:r>
        <w:rPr>
          <w:rFonts w:eastAsia="宋体" w:cs="Times New Roman" w:hint="eastAsia"/>
          <w:sz w:val="24"/>
          <w:vertAlign w:val="superscript"/>
        </w:rPr>
        <w:t>[27]</w:t>
      </w:r>
      <w:r>
        <w:rPr>
          <w:rFonts w:eastAsia="宋体" w:cs="Times New Roman" w:hint="eastAsia"/>
          <w:sz w:val="24"/>
        </w:rPr>
        <w:t>：</w:t>
      </w:r>
    </w:p>
    <w:p w14:paraId="0ECA9D06" w14:textId="77777777" w:rsidR="00E82D4B" w:rsidRDefault="00D05DFA">
      <w:pPr>
        <w:pStyle w:val="a3"/>
        <w:spacing w:before="156" w:line="400" w:lineRule="exact"/>
        <w:ind w:firstLineChars="200" w:firstLine="420"/>
        <w:rPr>
          <w:rFonts w:cs="Times New Roman"/>
          <w:sz w:val="24"/>
        </w:rPr>
      </w:pPr>
      <w:r>
        <w:rPr>
          <w:rFonts w:cs="Times New Roman"/>
          <w:noProof/>
          <w:szCs w:val="21"/>
        </w:rPr>
        <w:drawing>
          <wp:anchor distT="0" distB="0" distL="114300" distR="114300" simplePos="0" relativeHeight="251661312" behindDoc="0" locked="0" layoutInCell="1" allowOverlap="1" wp14:anchorId="24FCE64F" wp14:editId="249EDFD5">
            <wp:simplePos x="0" y="0"/>
            <wp:positionH relativeFrom="column">
              <wp:posOffset>-477520</wp:posOffset>
            </wp:positionH>
            <wp:positionV relativeFrom="paragraph">
              <wp:posOffset>286385</wp:posOffset>
            </wp:positionV>
            <wp:extent cx="6539230" cy="1457960"/>
            <wp:effectExtent l="38100" t="0" r="52070" b="0"/>
            <wp:wrapTopAndBottom/>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Pr>
          <w:rFonts w:cs="Times New Roman"/>
          <w:szCs w:val="21"/>
        </w:rPr>
        <w:t>图</w:t>
      </w:r>
      <w:r>
        <w:rPr>
          <w:rFonts w:cs="Times New Roman"/>
          <w:szCs w:val="21"/>
        </w:rPr>
        <w:t xml:space="preserve"> </w:t>
      </w:r>
      <w:r>
        <w:rPr>
          <w:rFonts w:cs="Times New Roman"/>
          <w:szCs w:val="21"/>
        </w:rPr>
        <w:fldChar w:fldCharType="begin"/>
      </w:r>
      <w:r>
        <w:rPr>
          <w:rFonts w:cs="Times New Roman"/>
          <w:szCs w:val="21"/>
        </w:rPr>
        <w:instrText xml:space="preserve"> SEQ </w:instrText>
      </w:r>
      <w:r>
        <w:rPr>
          <w:rFonts w:cs="Times New Roman"/>
          <w:szCs w:val="21"/>
        </w:rPr>
        <w:instrText>图</w:instrText>
      </w:r>
      <w:r>
        <w:rPr>
          <w:rFonts w:cs="Times New Roman"/>
          <w:szCs w:val="21"/>
        </w:rPr>
        <w:instrText xml:space="preserve"> \* ARABIC </w:instrText>
      </w:r>
      <w:r>
        <w:rPr>
          <w:rFonts w:cs="Times New Roman"/>
          <w:szCs w:val="21"/>
        </w:rPr>
        <w:fldChar w:fldCharType="separate"/>
      </w:r>
      <w:r>
        <w:rPr>
          <w:rFonts w:cs="Times New Roman"/>
          <w:szCs w:val="21"/>
        </w:rPr>
        <w:t>2</w:t>
      </w:r>
      <w:r>
        <w:rPr>
          <w:rFonts w:cs="Times New Roman"/>
          <w:szCs w:val="21"/>
        </w:rPr>
        <w:fldChar w:fldCharType="end"/>
      </w:r>
      <w:r>
        <w:rPr>
          <w:rFonts w:cs="Times New Roman" w:hint="eastAsia"/>
          <w:szCs w:val="21"/>
        </w:rPr>
        <w:t xml:space="preserve">-1 </w:t>
      </w:r>
      <w:r>
        <w:rPr>
          <w:rFonts w:cs="Times New Roman" w:hint="eastAsia"/>
          <w:szCs w:val="21"/>
        </w:rPr>
        <w:t>风险评价过程</w:t>
      </w:r>
    </w:p>
    <w:p w14:paraId="0DF6A01C" w14:textId="77777777" w:rsidR="00E82D4B" w:rsidRDefault="00E82D4B">
      <w:pPr>
        <w:spacing w:line="400" w:lineRule="exact"/>
        <w:ind w:firstLineChars="200" w:firstLine="720"/>
        <w:jc w:val="left"/>
        <w:rPr>
          <w:rFonts w:eastAsia="黑体" w:cs="Times New Roman"/>
          <w:sz w:val="36"/>
          <w:szCs w:val="36"/>
        </w:rPr>
        <w:sectPr w:rsidR="00E82D4B">
          <w:pgSz w:w="11906" w:h="16838"/>
          <w:pgMar w:top="1440" w:right="1800" w:bottom="1440" w:left="1800" w:header="851" w:footer="992" w:gutter="0"/>
          <w:cols w:space="425"/>
          <w:docGrid w:type="lines" w:linePitch="312"/>
        </w:sectPr>
      </w:pPr>
    </w:p>
    <w:p w14:paraId="49691D1A" w14:textId="77777777" w:rsidR="00E82D4B" w:rsidRDefault="00D05DFA">
      <w:pPr>
        <w:pStyle w:val="1"/>
        <w:rPr>
          <w:rFonts w:ascii="Times New Roman" w:hAnsi="Times New Roman" w:cs="Times New Roman"/>
        </w:rPr>
      </w:pPr>
      <w:bookmarkStart w:id="40" w:name="_Toc31661"/>
      <w:bookmarkStart w:id="41" w:name="_Toc19757"/>
      <w:r>
        <w:rPr>
          <w:rFonts w:ascii="Times New Roman" w:hAnsi="Times New Roman" w:cs="Times New Roman" w:hint="eastAsia"/>
        </w:rPr>
        <w:lastRenderedPageBreak/>
        <w:t xml:space="preserve">3 </w:t>
      </w:r>
      <w:r>
        <w:rPr>
          <w:rFonts w:ascii="Times New Roman" w:hAnsi="Times New Roman" w:cs="Times New Roman" w:hint="eastAsia"/>
        </w:rPr>
        <w:t>工程造价风险评价常用方法概述</w:t>
      </w:r>
      <w:bookmarkEnd w:id="40"/>
      <w:bookmarkEnd w:id="41"/>
    </w:p>
    <w:p w14:paraId="608E3A7F"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对建设工程项目进行工程造价风险管理涉及风险的识别、确认、评价和监控等一系列的过程。在进行风险的识别确认后，对工程造价的风险性进行评价，并以此为基础对工程建设项目的风险进行衡量。这样做可以更好地判断出这些风险的影响程度，确保项目规划的合理性与可行性，并最终帮助管理者制定出最合理的风险处理对策。国内外对风险评估有多年的历史，各界学者也总结出了很多评价方法，特别是在计算机技术迅猛发展的今天，各种评价技术层出不穷。目前，专家调查法、蒙特卡罗模拟法等是国内外学者研究的热点。伦敦</w:t>
      </w:r>
      <w:r>
        <w:rPr>
          <w:rFonts w:eastAsia="宋体" w:cs="Times New Roman" w:hint="eastAsia"/>
          <w:sz w:val="24"/>
        </w:rPr>
        <w:t xml:space="preserve"> READING</w:t>
      </w:r>
      <w:r>
        <w:rPr>
          <w:rFonts w:eastAsia="宋体" w:cs="Times New Roman" w:hint="eastAsia"/>
          <w:sz w:val="24"/>
        </w:rPr>
        <w:t>大学</w:t>
      </w:r>
      <w:r>
        <w:rPr>
          <w:rFonts w:eastAsia="宋体" w:cs="Times New Roman" w:hint="eastAsia"/>
          <w:sz w:val="24"/>
        </w:rPr>
        <w:t xml:space="preserve"> Steve J. </w:t>
      </w:r>
      <w:proofErr w:type="spellStart"/>
      <w:r>
        <w:rPr>
          <w:rFonts w:eastAsia="宋体" w:cs="Times New Roman" w:hint="eastAsia"/>
          <w:sz w:val="24"/>
        </w:rPr>
        <w:t>Simister</w:t>
      </w:r>
      <w:proofErr w:type="spellEnd"/>
      <w:r>
        <w:rPr>
          <w:rFonts w:eastAsia="宋体" w:cs="Times New Roman" w:hint="eastAsia"/>
          <w:sz w:val="24"/>
        </w:rPr>
        <w:t>博士对</w:t>
      </w:r>
      <w:r>
        <w:rPr>
          <w:rFonts w:eastAsia="宋体" w:cs="Times New Roman" w:hint="eastAsia"/>
          <w:sz w:val="24"/>
        </w:rPr>
        <w:t>37</w:t>
      </w:r>
      <w:r>
        <w:rPr>
          <w:rFonts w:eastAsia="宋体" w:cs="Times New Roman" w:hint="eastAsia"/>
          <w:sz w:val="24"/>
        </w:rPr>
        <w:t>位英国工程管理协会成员开展了一项风险评价的方法调查，结论如下</w:t>
      </w:r>
      <w:r>
        <w:rPr>
          <w:rFonts w:eastAsia="宋体" w:cs="Times New Roman" w:hint="eastAsia"/>
          <w:sz w:val="24"/>
          <w:vertAlign w:val="superscript"/>
        </w:rPr>
        <w:t>[28]</w:t>
      </w:r>
      <w:r>
        <w:rPr>
          <w:rFonts w:eastAsia="宋体" w:cs="Times New Roman" w:hint="eastAsia"/>
          <w:sz w:val="24"/>
        </w:rPr>
        <w:t>：</w:t>
      </w:r>
    </w:p>
    <w:p w14:paraId="4B6701FD" w14:textId="77777777" w:rsidR="00E82D4B" w:rsidRDefault="00D05DFA">
      <w:pPr>
        <w:pStyle w:val="a3"/>
        <w:spacing w:beforeLines="0" w:before="0"/>
        <w:rPr>
          <w:rFonts w:eastAsia="黑体" w:cs="Times New Roman"/>
          <w:sz w:val="24"/>
        </w:rPr>
      </w:pPr>
      <w:r>
        <w:rPr>
          <w:rFonts w:cs="Times New Roman"/>
          <w:szCs w:val="21"/>
        </w:rPr>
        <w:t>表</w:t>
      </w:r>
      <w:r>
        <w:rPr>
          <w:rFonts w:cs="Times New Roman"/>
          <w:szCs w:val="21"/>
        </w:rPr>
        <w:t xml:space="preserve"> </w:t>
      </w:r>
      <w:r>
        <w:rPr>
          <w:rFonts w:cs="Times New Roman" w:hint="eastAsia"/>
          <w:szCs w:val="21"/>
        </w:rPr>
        <w:t>3-</w:t>
      </w:r>
      <w:r>
        <w:rPr>
          <w:rFonts w:cs="Times New Roman"/>
          <w:szCs w:val="21"/>
        </w:rPr>
        <w:fldChar w:fldCharType="begin"/>
      </w:r>
      <w:r>
        <w:rPr>
          <w:rFonts w:cs="Times New Roman"/>
          <w:szCs w:val="21"/>
        </w:rPr>
        <w:instrText xml:space="preserve"> SEQ </w:instrText>
      </w:r>
      <w:r>
        <w:rPr>
          <w:rFonts w:cs="Times New Roman"/>
          <w:szCs w:val="21"/>
        </w:rPr>
        <w:instrText>表</w:instrText>
      </w:r>
      <w:r>
        <w:rPr>
          <w:rFonts w:cs="Times New Roman"/>
          <w:szCs w:val="21"/>
        </w:rPr>
        <w:instrText xml:space="preserve"> \* ARABIC </w:instrText>
      </w:r>
      <w:r>
        <w:rPr>
          <w:rFonts w:cs="Times New Roman"/>
          <w:szCs w:val="21"/>
        </w:rPr>
        <w:fldChar w:fldCharType="separate"/>
      </w:r>
      <w:r>
        <w:rPr>
          <w:rFonts w:cs="Times New Roman"/>
          <w:szCs w:val="21"/>
        </w:rPr>
        <w:t>1</w:t>
      </w:r>
      <w:r>
        <w:rPr>
          <w:rFonts w:cs="Times New Roman"/>
          <w:szCs w:val="21"/>
        </w:rPr>
        <w:fldChar w:fldCharType="end"/>
      </w:r>
      <w:r>
        <w:rPr>
          <w:rFonts w:cs="Times New Roman" w:hint="eastAsia"/>
          <w:szCs w:val="21"/>
        </w:rPr>
        <w:t>工程风险评价方法使用状况调查表（单位：</w:t>
      </w:r>
      <w:r>
        <w:rPr>
          <w:rFonts w:cs="Times New Roman" w:hint="eastAsia"/>
          <w:szCs w:val="21"/>
        </w:rPr>
        <w:t>%</w:t>
      </w:r>
      <w:r>
        <w:rPr>
          <w:rFonts w:cs="Times New Roman" w:hint="eastAsia"/>
          <w:szCs w:val="21"/>
        </w:rPr>
        <w:t>）</w:t>
      </w:r>
    </w:p>
    <w:tbl>
      <w:tblPr>
        <w:tblStyle w:val="a7"/>
        <w:tblW w:w="4998" w:type="pct"/>
        <w:tblBorders>
          <w:top w:val="single" w:sz="12" w:space="0" w:color="000000" w:themeColor="text1"/>
          <w:left w:val="none" w:sz="0" w:space="0" w:color="auto"/>
          <w:bottom w:val="single" w:sz="12" w:space="0" w:color="000000" w:themeColor="text1"/>
          <w:right w:val="none" w:sz="0" w:space="0" w:color="auto"/>
          <w:insideH w:val="single" w:sz="6" w:space="0" w:color="000000" w:themeColor="text1"/>
          <w:insideV w:val="none" w:sz="0" w:space="0" w:color="auto"/>
        </w:tblBorders>
        <w:tblLook w:val="04A0" w:firstRow="1" w:lastRow="0" w:firstColumn="1" w:lastColumn="0" w:noHBand="0" w:noVBand="1"/>
      </w:tblPr>
      <w:tblGrid>
        <w:gridCol w:w="1754"/>
        <w:gridCol w:w="1255"/>
        <w:gridCol w:w="2753"/>
        <w:gridCol w:w="1503"/>
        <w:gridCol w:w="1254"/>
      </w:tblGrid>
      <w:tr w:rsidR="00E82D4B" w14:paraId="139BB0B7" w14:textId="77777777">
        <w:tc>
          <w:tcPr>
            <w:tcW w:w="1029" w:type="pct"/>
            <w:tcBorders>
              <w:tl2br w:val="nil"/>
              <w:tr2bl w:val="nil"/>
            </w:tcBorders>
            <w:shd w:val="clear" w:color="auto" w:fill="auto"/>
            <w:vAlign w:val="center"/>
          </w:tcPr>
          <w:p w14:paraId="49C4174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评价方法</w:t>
            </w:r>
          </w:p>
        </w:tc>
        <w:tc>
          <w:tcPr>
            <w:tcW w:w="736" w:type="pct"/>
            <w:tcBorders>
              <w:tl2br w:val="nil"/>
              <w:tr2bl w:val="nil"/>
            </w:tcBorders>
            <w:shd w:val="clear" w:color="auto" w:fill="auto"/>
            <w:vAlign w:val="center"/>
          </w:tcPr>
          <w:p w14:paraId="02BF07B9"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经常使用</w:t>
            </w:r>
          </w:p>
        </w:tc>
        <w:tc>
          <w:tcPr>
            <w:tcW w:w="1615" w:type="pct"/>
            <w:tcBorders>
              <w:tl2br w:val="nil"/>
              <w:tr2bl w:val="nil"/>
            </w:tcBorders>
            <w:shd w:val="clear" w:color="auto" w:fill="auto"/>
            <w:vAlign w:val="center"/>
          </w:tcPr>
          <w:p w14:paraId="7597E566"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过去使用，现已不考虑</w:t>
            </w:r>
          </w:p>
        </w:tc>
        <w:tc>
          <w:tcPr>
            <w:tcW w:w="882" w:type="pct"/>
            <w:tcBorders>
              <w:tl2br w:val="nil"/>
              <w:tr2bl w:val="nil"/>
            </w:tcBorders>
            <w:shd w:val="clear" w:color="auto" w:fill="auto"/>
            <w:vAlign w:val="center"/>
          </w:tcPr>
          <w:p w14:paraId="5F4865CD"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知道该技术</w:t>
            </w:r>
          </w:p>
        </w:tc>
        <w:tc>
          <w:tcPr>
            <w:tcW w:w="736" w:type="pct"/>
            <w:tcBorders>
              <w:tl2br w:val="nil"/>
              <w:tr2bl w:val="nil"/>
            </w:tcBorders>
            <w:shd w:val="clear" w:color="auto" w:fill="auto"/>
            <w:vAlign w:val="center"/>
          </w:tcPr>
          <w:p w14:paraId="77766207"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没听说过</w:t>
            </w:r>
          </w:p>
        </w:tc>
      </w:tr>
      <w:tr w:rsidR="00E82D4B" w14:paraId="54845571" w14:textId="77777777">
        <w:tc>
          <w:tcPr>
            <w:tcW w:w="1029" w:type="pct"/>
            <w:tcBorders>
              <w:tl2br w:val="nil"/>
              <w:tr2bl w:val="nil"/>
            </w:tcBorders>
            <w:shd w:val="clear" w:color="auto" w:fill="auto"/>
            <w:vAlign w:val="center"/>
          </w:tcPr>
          <w:p w14:paraId="56D70DDB"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专家调查法</w:t>
            </w:r>
          </w:p>
        </w:tc>
        <w:tc>
          <w:tcPr>
            <w:tcW w:w="736" w:type="pct"/>
            <w:tcBorders>
              <w:tl2br w:val="nil"/>
              <w:tr2bl w:val="nil"/>
            </w:tcBorders>
            <w:shd w:val="clear" w:color="auto" w:fill="auto"/>
            <w:vAlign w:val="center"/>
          </w:tcPr>
          <w:p w14:paraId="133B7F4D"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76</w:t>
            </w:r>
          </w:p>
        </w:tc>
        <w:tc>
          <w:tcPr>
            <w:tcW w:w="1615" w:type="pct"/>
            <w:tcBorders>
              <w:tl2br w:val="nil"/>
              <w:tr2bl w:val="nil"/>
            </w:tcBorders>
            <w:shd w:val="clear" w:color="auto" w:fill="auto"/>
            <w:vAlign w:val="center"/>
          </w:tcPr>
          <w:p w14:paraId="6C8F604C" w14:textId="77777777" w:rsidR="00E82D4B" w:rsidRPr="009E5DCF" w:rsidRDefault="00E82D4B">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536E2DB5"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8</w:t>
            </w:r>
          </w:p>
        </w:tc>
        <w:tc>
          <w:tcPr>
            <w:tcW w:w="736" w:type="pct"/>
            <w:tcBorders>
              <w:tl2br w:val="nil"/>
              <w:tr2bl w:val="nil"/>
            </w:tcBorders>
            <w:shd w:val="clear" w:color="auto" w:fill="auto"/>
            <w:vAlign w:val="center"/>
          </w:tcPr>
          <w:p w14:paraId="44DC5A63"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w:t>
            </w:r>
          </w:p>
        </w:tc>
      </w:tr>
      <w:tr w:rsidR="00E82D4B" w14:paraId="1FDE1BE1" w14:textId="77777777">
        <w:tc>
          <w:tcPr>
            <w:tcW w:w="1029" w:type="pct"/>
            <w:tcBorders>
              <w:tl2br w:val="nil"/>
              <w:tr2bl w:val="nil"/>
            </w:tcBorders>
            <w:shd w:val="clear" w:color="auto" w:fill="auto"/>
            <w:vAlign w:val="center"/>
          </w:tcPr>
          <w:p w14:paraId="73CEA2D8"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蒙特卡罗模拟</w:t>
            </w:r>
          </w:p>
        </w:tc>
        <w:tc>
          <w:tcPr>
            <w:tcW w:w="736" w:type="pct"/>
            <w:tcBorders>
              <w:tl2br w:val="nil"/>
              <w:tr2bl w:val="nil"/>
            </w:tcBorders>
            <w:shd w:val="clear" w:color="auto" w:fill="auto"/>
            <w:vAlign w:val="center"/>
          </w:tcPr>
          <w:p w14:paraId="594A2DA8"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72</w:t>
            </w:r>
          </w:p>
        </w:tc>
        <w:tc>
          <w:tcPr>
            <w:tcW w:w="1615" w:type="pct"/>
            <w:tcBorders>
              <w:tl2br w:val="nil"/>
              <w:tr2bl w:val="nil"/>
            </w:tcBorders>
            <w:shd w:val="clear" w:color="auto" w:fill="auto"/>
            <w:vAlign w:val="center"/>
          </w:tcPr>
          <w:p w14:paraId="0DC6632C" w14:textId="77777777" w:rsidR="00E82D4B" w:rsidRPr="009E5DCF" w:rsidRDefault="00E82D4B">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0ED739FF"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16</w:t>
            </w:r>
          </w:p>
        </w:tc>
        <w:tc>
          <w:tcPr>
            <w:tcW w:w="736" w:type="pct"/>
            <w:tcBorders>
              <w:tl2br w:val="nil"/>
              <w:tr2bl w:val="nil"/>
            </w:tcBorders>
            <w:shd w:val="clear" w:color="auto" w:fill="auto"/>
            <w:vAlign w:val="center"/>
          </w:tcPr>
          <w:p w14:paraId="71D8A926" w14:textId="77777777" w:rsidR="00E82D4B" w:rsidRPr="009E5DCF" w:rsidRDefault="00E82D4B">
            <w:pPr>
              <w:spacing w:line="400" w:lineRule="exact"/>
              <w:jc w:val="center"/>
              <w:rPr>
                <w:rFonts w:eastAsia="宋体" w:cs="Times New Roman"/>
                <w:color w:val="000000"/>
                <w:szCs w:val="21"/>
              </w:rPr>
            </w:pPr>
          </w:p>
        </w:tc>
      </w:tr>
      <w:tr w:rsidR="00E82D4B" w14:paraId="0783B17C" w14:textId="77777777">
        <w:tc>
          <w:tcPr>
            <w:tcW w:w="1029" w:type="pct"/>
            <w:tcBorders>
              <w:tl2br w:val="nil"/>
              <w:tr2bl w:val="nil"/>
            </w:tcBorders>
            <w:shd w:val="clear" w:color="auto" w:fill="auto"/>
            <w:vAlign w:val="center"/>
          </w:tcPr>
          <w:p w14:paraId="26E050FE"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计划评审技术</w:t>
            </w:r>
          </w:p>
        </w:tc>
        <w:tc>
          <w:tcPr>
            <w:tcW w:w="736" w:type="pct"/>
            <w:tcBorders>
              <w:tl2br w:val="nil"/>
              <w:tr2bl w:val="nil"/>
            </w:tcBorders>
            <w:shd w:val="clear" w:color="auto" w:fill="auto"/>
            <w:vAlign w:val="center"/>
          </w:tcPr>
          <w:p w14:paraId="068FFA57"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64</w:t>
            </w:r>
          </w:p>
        </w:tc>
        <w:tc>
          <w:tcPr>
            <w:tcW w:w="1615" w:type="pct"/>
            <w:tcBorders>
              <w:tl2br w:val="nil"/>
              <w:tr2bl w:val="nil"/>
            </w:tcBorders>
            <w:shd w:val="clear" w:color="auto" w:fill="auto"/>
            <w:vAlign w:val="center"/>
          </w:tcPr>
          <w:p w14:paraId="5C839BD1"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w:t>
            </w:r>
          </w:p>
        </w:tc>
        <w:tc>
          <w:tcPr>
            <w:tcW w:w="882" w:type="pct"/>
            <w:tcBorders>
              <w:tl2br w:val="nil"/>
              <w:tr2bl w:val="nil"/>
            </w:tcBorders>
            <w:shd w:val="clear" w:color="auto" w:fill="auto"/>
            <w:vAlign w:val="center"/>
          </w:tcPr>
          <w:p w14:paraId="3FFD9451"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24</w:t>
            </w:r>
          </w:p>
        </w:tc>
        <w:tc>
          <w:tcPr>
            <w:tcW w:w="736" w:type="pct"/>
            <w:tcBorders>
              <w:tl2br w:val="nil"/>
              <w:tr2bl w:val="nil"/>
            </w:tcBorders>
            <w:shd w:val="clear" w:color="auto" w:fill="auto"/>
            <w:vAlign w:val="center"/>
          </w:tcPr>
          <w:p w14:paraId="7E2FB6C5" w14:textId="77777777" w:rsidR="00E82D4B" w:rsidRPr="009E5DCF" w:rsidRDefault="00E82D4B">
            <w:pPr>
              <w:spacing w:line="400" w:lineRule="exact"/>
              <w:jc w:val="center"/>
              <w:rPr>
                <w:rFonts w:eastAsia="宋体" w:cs="Times New Roman"/>
                <w:color w:val="000000"/>
                <w:szCs w:val="21"/>
              </w:rPr>
            </w:pPr>
          </w:p>
        </w:tc>
      </w:tr>
      <w:tr w:rsidR="00E82D4B" w14:paraId="7AB8F88F" w14:textId="77777777">
        <w:trPr>
          <w:trHeight w:val="400"/>
        </w:trPr>
        <w:tc>
          <w:tcPr>
            <w:tcW w:w="1029" w:type="pct"/>
            <w:tcBorders>
              <w:tl2br w:val="nil"/>
              <w:tr2bl w:val="nil"/>
            </w:tcBorders>
            <w:shd w:val="clear" w:color="auto" w:fill="auto"/>
            <w:vAlign w:val="center"/>
          </w:tcPr>
          <w:p w14:paraId="623C96B8"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敏感性分析</w:t>
            </w:r>
          </w:p>
        </w:tc>
        <w:tc>
          <w:tcPr>
            <w:tcW w:w="736" w:type="pct"/>
            <w:tcBorders>
              <w:tl2br w:val="nil"/>
              <w:tr2bl w:val="nil"/>
            </w:tcBorders>
            <w:shd w:val="clear" w:color="auto" w:fill="auto"/>
            <w:vAlign w:val="center"/>
          </w:tcPr>
          <w:p w14:paraId="496F0548"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60</w:t>
            </w:r>
          </w:p>
        </w:tc>
        <w:tc>
          <w:tcPr>
            <w:tcW w:w="1615" w:type="pct"/>
            <w:tcBorders>
              <w:tl2br w:val="nil"/>
              <w:tr2bl w:val="nil"/>
            </w:tcBorders>
            <w:shd w:val="clear" w:color="auto" w:fill="auto"/>
            <w:vAlign w:val="center"/>
          </w:tcPr>
          <w:p w14:paraId="432A7F56" w14:textId="77777777" w:rsidR="00E82D4B" w:rsidRPr="009E5DCF" w:rsidRDefault="00E82D4B">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5063DA76"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20</w:t>
            </w:r>
          </w:p>
        </w:tc>
        <w:tc>
          <w:tcPr>
            <w:tcW w:w="736" w:type="pct"/>
            <w:tcBorders>
              <w:tl2br w:val="nil"/>
              <w:tr2bl w:val="nil"/>
            </w:tcBorders>
            <w:shd w:val="clear" w:color="auto" w:fill="auto"/>
            <w:vAlign w:val="center"/>
          </w:tcPr>
          <w:p w14:paraId="21C0C101"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8</w:t>
            </w:r>
          </w:p>
        </w:tc>
      </w:tr>
      <w:tr w:rsidR="00E82D4B" w14:paraId="17A2EE2A" w14:textId="77777777">
        <w:tc>
          <w:tcPr>
            <w:tcW w:w="1029" w:type="pct"/>
            <w:tcBorders>
              <w:tl2br w:val="nil"/>
              <w:tr2bl w:val="nil"/>
            </w:tcBorders>
            <w:shd w:val="clear" w:color="auto" w:fill="auto"/>
            <w:vAlign w:val="center"/>
          </w:tcPr>
          <w:p w14:paraId="252484CE"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多目标决策树</w:t>
            </w:r>
          </w:p>
        </w:tc>
        <w:tc>
          <w:tcPr>
            <w:tcW w:w="736" w:type="pct"/>
            <w:tcBorders>
              <w:tl2br w:val="nil"/>
              <w:tr2bl w:val="nil"/>
            </w:tcBorders>
            <w:shd w:val="clear" w:color="auto" w:fill="auto"/>
            <w:vAlign w:val="center"/>
          </w:tcPr>
          <w:p w14:paraId="05079A3F"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44</w:t>
            </w:r>
          </w:p>
        </w:tc>
        <w:tc>
          <w:tcPr>
            <w:tcW w:w="1615" w:type="pct"/>
            <w:tcBorders>
              <w:tl2br w:val="nil"/>
              <w:tr2bl w:val="nil"/>
            </w:tcBorders>
            <w:shd w:val="clear" w:color="auto" w:fill="auto"/>
            <w:vAlign w:val="center"/>
          </w:tcPr>
          <w:p w14:paraId="0FB51A56" w14:textId="77777777" w:rsidR="00E82D4B" w:rsidRPr="009E5DCF" w:rsidRDefault="00E82D4B">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31C0189B"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48</w:t>
            </w:r>
          </w:p>
        </w:tc>
        <w:tc>
          <w:tcPr>
            <w:tcW w:w="736" w:type="pct"/>
            <w:tcBorders>
              <w:tl2br w:val="nil"/>
              <w:tr2bl w:val="nil"/>
            </w:tcBorders>
            <w:shd w:val="clear" w:color="auto" w:fill="auto"/>
            <w:vAlign w:val="center"/>
          </w:tcPr>
          <w:p w14:paraId="317CB11A" w14:textId="77777777" w:rsidR="00E82D4B" w:rsidRPr="009E5DCF" w:rsidRDefault="00E82D4B">
            <w:pPr>
              <w:spacing w:line="400" w:lineRule="exact"/>
              <w:jc w:val="center"/>
              <w:rPr>
                <w:rFonts w:eastAsia="宋体" w:cs="Times New Roman"/>
                <w:color w:val="000000"/>
                <w:szCs w:val="21"/>
              </w:rPr>
            </w:pPr>
          </w:p>
        </w:tc>
      </w:tr>
      <w:tr w:rsidR="00E82D4B" w14:paraId="3C11CD49" w14:textId="77777777">
        <w:tc>
          <w:tcPr>
            <w:tcW w:w="1029" w:type="pct"/>
            <w:tcBorders>
              <w:tl2br w:val="nil"/>
              <w:tr2bl w:val="nil"/>
            </w:tcBorders>
            <w:shd w:val="clear" w:color="auto" w:fill="auto"/>
            <w:vAlign w:val="center"/>
          </w:tcPr>
          <w:p w14:paraId="6097922E"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模糊影响图</w:t>
            </w:r>
          </w:p>
        </w:tc>
        <w:tc>
          <w:tcPr>
            <w:tcW w:w="736" w:type="pct"/>
            <w:tcBorders>
              <w:tl2br w:val="nil"/>
              <w:tr2bl w:val="nil"/>
            </w:tcBorders>
            <w:shd w:val="clear" w:color="auto" w:fill="auto"/>
            <w:vAlign w:val="center"/>
          </w:tcPr>
          <w:p w14:paraId="31CFCF25"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28</w:t>
            </w:r>
          </w:p>
        </w:tc>
        <w:tc>
          <w:tcPr>
            <w:tcW w:w="1615" w:type="pct"/>
            <w:tcBorders>
              <w:tl2br w:val="nil"/>
              <w:tr2bl w:val="nil"/>
            </w:tcBorders>
            <w:shd w:val="clear" w:color="auto" w:fill="auto"/>
            <w:vAlign w:val="center"/>
          </w:tcPr>
          <w:p w14:paraId="0C4A8F84"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w:t>
            </w:r>
          </w:p>
        </w:tc>
        <w:tc>
          <w:tcPr>
            <w:tcW w:w="882" w:type="pct"/>
            <w:tcBorders>
              <w:tl2br w:val="nil"/>
              <w:tr2bl w:val="nil"/>
            </w:tcBorders>
            <w:shd w:val="clear" w:color="auto" w:fill="auto"/>
            <w:vAlign w:val="center"/>
          </w:tcPr>
          <w:p w14:paraId="237082F6"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48</w:t>
            </w:r>
          </w:p>
        </w:tc>
        <w:tc>
          <w:tcPr>
            <w:tcW w:w="736" w:type="pct"/>
            <w:tcBorders>
              <w:tl2br w:val="nil"/>
              <w:tr2bl w:val="nil"/>
            </w:tcBorders>
            <w:shd w:val="clear" w:color="auto" w:fill="auto"/>
            <w:vAlign w:val="center"/>
          </w:tcPr>
          <w:p w14:paraId="2E5CE033"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12</w:t>
            </w:r>
          </w:p>
        </w:tc>
      </w:tr>
      <w:tr w:rsidR="00E82D4B" w14:paraId="5E98FC35" w14:textId="77777777">
        <w:tc>
          <w:tcPr>
            <w:tcW w:w="1029" w:type="pct"/>
            <w:tcBorders>
              <w:tl2br w:val="nil"/>
              <w:tr2bl w:val="nil"/>
            </w:tcBorders>
            <w:shd w:val="clear" w:color="auto" w:fill="auto"/>
            <w:vAlign w:val="center"/>
          </w:tcPr>
          <w:p w14:paraId="11FD2B4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模糊分析法</w:t>
            </w:r>
          </w:p>
        </w:tc>
        <w:tc>
          <w:tcPr>
            <w:tcW w:w="736" w:type="pct"/>
            <w:tcBorders>
              <w:tl2br w:val="nil"/>
              <w:tr2bl w:val="nil"/>
            </w:tcBorders>
            <w:shd w:val="clear" w:color="auto" w:fill="auto"/>
            <w:vAlign w:val="center"/>
          </w:tcPr>
          <w:p w14:paraId="38733B9C" w14:textId="77777777" w:rsidR="00E82D4B" w:rsidRPr="009E5DCF" w:rsidRDefault="00E82D4B">
            <w:pPr>
              <w:spacing w:line="400" w:lineRule="exact"/>
              <w:jc w:val="center"/>
              <w:rPr>
                <w:rFonts w:eastAsia="宋体" w:cs="Times New Roman"/>
                <w:color w:val="000000"/>
                <w:szCs w:val="21"/>
              </w:rPr>
            </w:pPr>
          </w:p>
        </w:tc>
        <w:tc>
          <w:tcPr>
            <w:tcW w:w="1615" w:type="pct"/>
            <w:tcBorders>
              <w:tl2br w:val="nil"/>
              <w:tr2bl w:val="nil"/>
            </w:tcBorders>
            <w:shd w:val="clear" w:color="auto" w:fill="auto"/>
            <w:vAlign w:val="center"/>
          </w:tcPr>
          <w:p w14:paraId="37C29535" w14:textId="77777777" w:rsidR="00E82D4B" w:rsidRPr="009E5DCF" w:rsidRDefault="00E82D4B">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3EE2DB4F"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64</w:t>
            </w:r>
          </w:p>
        </w:tc>
        <w:tc>
          <w:tcPr>
            <w:tcW w:w="736" w:type="pct"/>
            <w:tcBorders>
              <w:tl2br w:val="nil"/>
              <w:tr2bl w:val="nil"/>
            </w:tcBorders>
            <w:shd w:val="clear" w:color="auto" w:fill="auto"/>
            <w:vAlign w:val="center"/>
          </w:tcPr>
          <w:p w14:paraId="2004435D"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24</w:t>
            </w:r>
          </w:p>
        </w:tc>
      </w:tr>
      <w:tr w:rsidR="00E82D4B" w14:paraId="1D074CAD" w14:textId="77777777">
        <w:tc>
          <w:tcPr>
            <w:tcW w:w="1029" w:type="pct"/>
            <w:tcBorders>
              <w:tl2br w:val="nil"/>
              <w:tr2bl w:val="nil"/>
            </w:tcBorders>
            <w:shd w:val="clear" w:color="auto" w:fill="auto"/>
            <w:vAlign w:val="center"/>
          </w:tcPr>
          <w:p w14:paraId="2E106AA7"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 xml:space="preserve">CIM </w:t>
            </w:r>
            <w:r>
              <w:rPr>
                <w:rFonts w:eastAsia="宋体" w:cs="Times New Roman" w:hint="eastAsia"/>
                <w:color w:val="000000"/>
                <w:szCs w:val="21"/>
              </w:rPr>
              <w:t>模型</w:t>
            </w:r>
          </w:p>
        </w:tc>
        <w:tc>
          <w:tcPr>
            <w:tcW w:w="736" w:type="pct"/>
            <w:tcBorders>
              <w:tl2br w:val="nil"/>
              <w:tr2bl w:val="nil"/>
            </w:tcBorders>
            <w:shd w:val="clear" w:color="auto" w:fill="auto"/>
            <w:vAlign w:val="center"/>
          </w:tcPr>
          <w:p w14:paraId="46D843A3"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8</w:t>
            </w:r>
          </w:p>
        </w:tc>
        <w:tc>
          <w:tcPr>
            <w:tcW w:w="1615" w:type="pct"/>
            <w:tcBorders>
              <w:tl2br w:val="nil"/>
              <w:tr2bl w:val="nil"/>
            </w:tcBorders>
            <w:shd w:val="clear" w:color="auto" w:fill="auto"/>
            <w:vAlign w:val="center"/>
          </w:tcPr>
          <w:p w14:paraId="71A79C2E" w14:textId="77777777" w:rsidR="00E82D4B" w:rsidRPr="009E5DCF" w:rsidRDefault="00E82D4B">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461F73FE"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48</w:t>
            </w:r>
          </w:p>
        </w:tc>
        <w:tc>
          <w:tcPr>
            <w:tcW w:w="736" w:type="pct"/>
            <w:tcBorders>
              <w:tl2br w:val="nil"/>
              <w:tr2bl w:val="nil"/>
            </w:tcBorders>
            <w:shd w:val="clear" w:color="auto" w:fill="auto"/>
            <w:vAlign w:val="center"/>
          </w:tcPr>
          <w:p w14:paraId="3FB1A4AD"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32</w:t>
            </w:r>
          </w:p>
        </w:tc>
      </w:tr>
      <w:tr w:rsidR="00E82D4B" w14:paraId="7081868C" w14:textId="77777777">
        <w:tc>
          <w:tcPr>
            <w:tcW w:w="1029" w:type="pct"/>
            <w:tcBorders>
              <w:tl2br w:val="nil"/>
              <w:tr2bl w:val="nil"/>
            </w:tcBorders>
            <w:shd w:val="clear" w:color="auto" w:fill="auto"/>
            <w:vAlign w:val="center"/>
          </w:tcPr>
          <w:p w14:paraId="3C155BCB"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外推法</w:t>
            </w:r>
          </w:p>
        </w:tc>
        <w:tc>
          <w:tcPr>
            <w:tcW w:w="736" w:type="pct"/>
            <w:tcBorders>
              <w:tl2br w:val="nil"/>
              <w:tr2bl w:val="nil"/>
            </w:tcBorders>
            <w:shd w:val="clear" w:color="auto" w:fill="auto"/>
            <w:vAlign w:val="center"/>
          </w:tcPr>
          <w:p w14:paraId="1A6F5783"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24</w:t>
            </w:r>
          </w:p>
        </w:tc>
        <w:tc>
          <w:tcPr>
            <w:tcW w:w="1615" w:type="pct"/>
            <w:tcBorders>
              <w:tl2br w:val="nil"/>
              <w:tr2bl w:val="nil"/>
            </w:tcBorders>
            <w:shd w:val="clear" w:color="auto" w:fill="auto"/>
            <w:vAlign w:val="center"/>
          </w:tcPr>
          <w:p w14:paraId="3C7CEB1F"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w:t>
            </w:r>
          </w:p>
        </w:tc>
        <w:tc>
          <w:tcPr>
            <w:tcW w:w="882" w:type="pct"/>
            <w:tcBorders>
              <w:tl2br w:val="nil"/>
              <w:tr2bl w:val="nil"/>
            </w:tcBorders>
            <w:shd w:val="clear" w:color="auto" w:fill="auto"/>
            <w:vAlign w:val="center"/>
          </w:tcPr>
          <w:p w14:paraId="1F54D663"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36</w:t>
            </w:r>
          </w:p>
        </w:tc>
        <w:tc>
          <w:tcPr>
            <w:tcW w:w="736" w:type="pct"/>
            <w:tcBorders>
              <w:tl2br w:val="nil"/>
              <w:tr2bl w:val="nil"/>
            </w:tcBorders>
            <w:shd w:val="clear" w:color="auto" w:fill="auto"/>
            <w:vAlign w:val="center"/>
          </w:tcPr>
          <w:p w14:paraId="14B14A71"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28</w:t>
            </w:r>
          </w:p>
        </w:tc>
      </w:tr>
      <w:tr w:rsidR="00E82D4B" w14:paraId="541AC4F8" w14:textId="77777777">
        <w:tc>
          <w:tcPr>
            <w:tcW w:w="1029" w:type="pct"/>
            <w:tcBorders>
              <w:tl2br w:val="nil"/>
              <w:tr2bl w:val="nil"/>
            </w:tcBorders>
            <w:shd w:val="clear" w:color="auto" w:fill="auto"/>
            <w:vAlign w:val="center"/>
          </w:tcPr>
          <w:p w14:paraId="34139D39"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效用理论</w:t>
            </w:r>
          </w:p>
        </w:tc>
        <w:tc>
          <w:tcPr>
            <w:tcW w:w="736" w:type="pct"/>
            <w:tcBorders>
              <w:tl2br w:val="nil"/>
              <w:tr2bl w:val="nil"/>
            </w:tcBorders>
            <w:shd w:val="clear" w:color="auto" w:fill="auto"/>
            <w:vAlign w:val="center"/>
          </w:tcPr>
          <w:p w14:paraId="6F8370FD"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w:t>
            </w:r>
          </w:p>
        </w:tc>
        <w:tc>
          <w:tcPr>
            <w:tcW w:w="1615" w:type="pct"/>
            <w:tcBorders>
              <w:tl2br w:val="nil"/>
              <w:tr2bl w:val="nil"/>
            </w:tcBorders>
            <w:shd w:val="clear" w:color="auto" w:fill="auto"/>
            <w:vAlign w:val="center"/>
          </w:tcPr>
          <w:p w14:paraId="20929F96" w14:textId="77777777" w:rsidR="00E82D4B" w:rsidRPr="009E5DCF" w:rsidRDefault="00E82D4B">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14:paraId="3400F2C4"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48</w:t>
            </w:r>
          </w:p>
        </w:tc>
        <w:tc>
          <w:tcPr>
            <w:tcW w:w="736" w:type="pct"/>
            <w:tcBorders>
              <w:tl2br w:val="nil"/>
              <w:tr2bl w:val="nil"/>
            </w:tcBorders>
            <w:shd w:val="clear" w:color="auto" w:fill="auto"/>
            <w:vAlign w:val="center"/>
          </w:tcPr>
          <w:p w14:paraId="236E28AA" w14:textId="77777777" w:rsidR="00E82D4B" w:rsidRPr="009E5DCF" w:rsidRDefault="00D05DFA">
            <w:pPr>
              <w:spacing w:line="400" w:lineRule="exact"/>
              <w:jc w:val="center"/>
              <w:rPr>
                <w:rFonts w:eastAsia="宋体" w:cs="Times New Roman"/>
                <w:color w:val="000000"/>
                <w:szCs w:val="21"/>
              </w:rPr>
            </w:pPr>
            <w:r w:rsidRPr="009E5DCF">
              <w:rPr>
                <w:rFonts w:eastAsia="宋体" w:cs="Times New Roman"/>
                <w:color w:val="000000"/>
                <w:szCs w:val="21"/>
              </w:rPr>
              <w:t>36</w:t>
            </w:r>
          </w:p>
        </w:tc>
      </w:tr>
    </w:tbl>
    <w:p w14:paraId="22033550"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结合上述调查结果，下文将选取上表所列出的方法中的几种常用方法进行对比总结。</w:t>
      </w:r>
    </w:p>
    <w:p w14:paraId="70210205" w14:textId="77777777" w:rsidR="00E82D4B" w:rsidRDefault="00D05DFA">
      <w:pPr>
        <w:jc w:val="left"/>
        <w:outlineLvl w:val="1"/>
        <w:rPr>
          <w:rFonts w:eastAsia="黑体" w:cs="Times New Roman"/>
          <w:sz w:val="30"/>
          <w:szCs w:val="30"/>
        </w:rPr>
      </w:pPr>
      <w:bookmarkStart w:id="42" w:name="_Toc10760"/>
      <w:bookmarkStart w:id="43" w:name="_Toc15326"/>
      <w:r>
        <w:rPr>
          <w:rFonts w:eastAsia="黑体" w:cs="Times New Roman" w:hint="eastAsia"/>
          <w:sz w:val="30"/>
          <w:szCs w:val="30"/>
        </w:rPr>
        <w:t xml:space="preserve">3.1 </w:t>
      </w:r>
      <w:r>
        <w:rPr>
          <w:rFonts w:eastAsia="黑体" w:cs="Times New Roman" w:hint="eastAsia"/>
          <w:sz w:val="30"/>
          <w:szCs w:val="30"/>
        </w:rPr>
        <w:t>蒙特卡罗模拟法</w:t>
      </w:r>
      <w:bookmarkEnd w:id="42"/>
      <w:bookmarkEnd w:id="43"/>
    </w:p>
    <w:p w14:paraId="3D57705A" w14:textId="77777777" w:rsidR="00E82D4B" w:rsidRDefault="00D05DFA">
      <w:pPr>
        <w:outlineLvl w:val="2"/>
        <w:rPr>
          <w:rFonts w:eastAsia="黑体" w:cs="Times New Roman"/>
          <w:sz w:val="28"/>
          <w:szCs w:val="28"/>
        </w:rPr>
      </w:pPr>
      <w:bookmarkStart w:id="44" w:name="_Toc6221"/>
      <w:bookmarkStart w:id="45" w:name="_Toc5872"/>
      <w:r>
        <w:rPr>
          <w:rFonts w:eastAsia="黑体" w:cs="Times New Roman" w:hint="eastAsia"/>
          <w:sz w:val="28"/>
          <w:szCs w:val="28"/>
        </w:rPr>
        <w:t xml:space="preserve">3.1.1 </w:t>
      </w:r>
      <w:r>
        <w:rPr>
          <w:rFonts w:eastAsia="黑体" w:cs="Times New Roman" w:hint="eastAsia"/>
          <w:sz w:val="28"/>
          <w:szCs w:val="28"/>
        </w:rPr>
        <w:t>概念</w:t>
      </w:r>
      <w:bookmarkEnd w:id="44"/>
      <w:bookmarkEnd w:id="45"/>
    </w:p>
    <w:p w14:paraId="5E7E1452"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蒙特卡罗模拟法又叫随机性仿真或随机取样技术，它是利用概率</w:t>
      </w:r>
      <w:r>
        <w:rPr>
          <w:rFonts w:eastAsia="宋体" w:cs="Times New Roman" w:hint="eastAsia"/>
          <w:sz w:val="24"/>
        </w:rPr>
        <w:t>或</w:t>
      </w:r>
      <w:r>
        <w:rPr>
          <w:rFonts w:eastAsia="宋体" w:cs="Times New Roman"/>
          <w:sz w:val="24"/>
        </w:rPr>
        <w:t>数学统计学的相关知识，对</w:t>
      </w:r>
      <w:r>
        <w:rPr>
          <w:rFonts w:eastAsia="宋体" w:cs="Times New Roman" w:hint="eastAsia"/>
          <w:sz w:val="24"/>
        </w:rPr>
        <w:t>事物</w:t>
      </w:r>
      <w:r>
        <w:rPr>
          <w:rFonts w:eastAsia="宋体" w:cs="Times New Roman"/>
          <w:sz w:val="24"/>
        </w:rPr>
        <w:t>的</w:t>
      </w:r>
      <w:r>
        <w:rPr>
          <w:rFonts w:eastAsia="宋体" w:cs="Times New Roman" w:hint="eastAsia"/>
          <w:sz w:val="24"/>
        </w:rPr>
        <w:t>形成</w:t>
      </w:r>
      <w:r>
        <w:rPr>
          <w:rFonts w:eastAsia="宋体" w:cs="Times New Roman"/>
          <w:sz w:val="24"/>
        </w:rPr>
        <w:t>过程进行建模</w:t>
      </w:r>
      <w:r>
        <w:rPr>
          <w:rFonts w:eastAsia="宋体" w:cs="Times New Roman" w:hint="eastAsia"/>
          <w:sz w:val="24"/>
        </w:rPr>
        <w:t>，</w:t>
      </w:r>
      <w:r>
        <w:rPr>
          <w:rFonts w:eastAsia="宋体" w:cs="Times New Roman"/>
          <w:sz w:val="24"/>
        </w:rPr>
        <w:t>以获得对事物特性及变化规律的理解。</w:t>
      </w:r>
      <w:r>
        <w:rPr>
          <w:rFonts w:eastAsia="宋体" w:cs="Times New Roman" w:hint="eastAsia"/>
          <w:sz w:val="24"/>
        </w:rPr>
        <w:t>从以往的研究中发现，这种方法在投资风险评价和不确定性评价中得到了广泛的应用</w:t>
      </w:r>
      <w:r>
        <w:rPr>
          <w:rFonts w:eastAsia="宋体" w:cs="Times New Roman" w:hint="eastAsia"/>
          <w:sz w:val="24"/>
          <w:vertAlign w:val="superscript"/>
        </w:rPr>
        <w:t>[29]</w:t>
      </w:r>
      <w:r>
        <w:rPr>
          <w:rFonts w:eastAsia="宋体" w:cs="Times New Roman" w:hint="eastAsia"/>
          <w:sz w:val="24"/>
        </w:rPr>
        <w:t>。其按照计算时采用的工具种类可分为人工模拟法和计算机模拟法</w:t>
      </w:r>
      <w:r>
        <w:rPr>
          <w:rFonts w:eastAsia="宋体" w:cs="Times New Roman"/>
          <w:sz w:val="24"/>
        </w:rPr>
        <w:t>。</w:t>
      </w:r>
    </w:p>
    <w:p w14:paraId="25DE6FA6" w14:textId="77777777" w:rsidR="00E82D4B" w:rsidRDefault="00E82D4B">
      <w:pPr>
        <w:spacing w:line="400" w:lineRule="exact"/>
        <w:ind w:firstLineChars="200" w:firstLine="480"/>
        <w:jc w:val="left"/>
        <w:rPr>
          <w:rFonts w:eastAsia="宋体" w:cs="Times New Roman"/>
          <w:sz w:val="24"/>
        </w:rPr>
      </w:pPr>
    </w:p>
    <w:p w14:paraId="616DEF52" w14:textId="77777777" w:rsidR="00E82D4B" w:rsidRDefault="00D05DFA">
      <w:pPr>
        <w:spacing w:line="400" w:lineRule="exact"/>
        <w:ind w:firstLineChars="200" w:firstLine="420"/>
        <w:jc w:val="center"/>
        <w:rPr>
          <w:rFonts w:cs="Times New Roman"/>
        </w:rPr>
      </w:pPr>
      <w:r>
        <w:rPr>
          <w:rFonts w:eastAsia="宋体" w:cs="Times New Roman"/>
          <w:noProof/>
          <w:szCs w:val="21"/>
        </w:rPr>
        <w:lastRenderedPageBreak/>
        <w:drawing>
          <wp:anchor distT="0" distB="0" distL="114300" distR="114300" simplePos="0" relativeHeight="251659264" behindDoc="0" locked="0" layoutInCell="1" allowOverlap="1" wp14:anchorId="751FA241" wp14:editId="31136A1C">
            <wp:simplePos x="0" y="0"/>
            <wp:positionH relativeFrom="column">
              <wp:posOffset>-991870</wp:posOffset>
            </wp:positionH>
            <wp:positionV relativeFrom="paragraph">
              <wp:posOffset>77470</wp:posOffset>
            </wp:positionV>
            <wp:extent cx="7364730" cy="1052830"/>
            <wp:effectExtent l="38100" t="0" r="26670"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r>
        <w:rPr>
          <w:rFonts w:eastAsia="宋体" w:cs="Times New Roman"/>
          <w:szCs w:val="21"/>
        </w:rPr>
        <w:t>图</w:t>
      </w:r>
      <w:r>
        <w:rPr>
          <w:rFonts w:eastAsia="宋体" w:cs="Times New Roman"/>
          <w:szCs w:val="21"/>
        </w:rPr>
        <w:t xml:space="preserve"> </w:t>
      </w:r>
      <w:r>
        <w:rPr>
          <w:rFonts w:eastAsia="宋体" w:cs="Times New Roman" w:hint="eastAsia"/>
          <w:szCs w:val="21"/>
        </w:rPr>
        <w:t>3-1</w:t>
      </w:r>
      <w:r>
        <w:rPr>
          <w:rFonts w:eastAsia="宋体" w:cs="Times New Roman"/>
          <w:szCs w:val="21"/>
        </w:rPr>
        <w:t>蒙特卡罗模拟法</w:t>
      </w:r>
      <w:r>
        <w:rPr>
          <w:rFonts w:eastAsia="宋体" w:cs="Times New Roman" w:hint="eastAsia"/>
          <w:szCs w:val="21"/>
        </w:rPr>
        <w:t>在</w:t>
      </w:r>
      <w:r>
        <w:rPr>
          <w:rFonts w:eastAsia="宋体" w:cs="Times New Roman"/>
          <w:szCs w:val="21"/>
        </w:rPr>
        <w:t>工程造价风险</w:t>
      </w:r>
      <w:r>
        <w:rPr>
          <w:rFonts w:eastAsia="宋体" w:cs="Times New Roman" w:hint="eastAsia"/>
          <w:szCs w:val="21"/>
        </w:rPr>
        <w:t>评价中</w:t>
      </w:r>
      <w:r>
        <w:rPr>
          <w:rFonts w:eastAsia="宋体" w:cs="Times New Roman"/>
          <w:szCs w:val="21"/>
        </w:rPr>
        <w:t>的</w:t>
      </w:r>
      <w:r>
        <w:rPr>
          <w:rFonts w:eastAsia="宋体" w:cs="Times New Roman" w:hint="eastAsia"/>
          <w:szCs w:val="21"/>
        </w:rPr>
        <w:t>使用步骤</w:t>
      </w:r>
    </w:p>
    <w:p w14:paraId="51830996" w14:textId="77777777" w:rsidR="00E82D4B" w:rsidRDefault="00D05DFA">
      <w:pPr>
        <w:spacing w:line="400" w:lineRule="exact"/>
        <w:ind w:firstLineChars="200" w:firstLine="480"/>
        <w:jc w:val="left"/>
        <w:rPr>
          <w:rFonts w:cs="Times New Roman"/>
        </w:rPr>
      </w:pPr>
      <w:r>
        <w:rPr>
          <w:rFonts w:eastAsia="宋体" w:cs="Times New Roman"/>
          <w:sz w:val="24"/>
        </w:rPr>
        <w:t>在</w:t>
      </w:r>
      <w:r>
        <w:rPr>
          <w:rFonts w:eastAsia="宋体" w:cs="Times New Roman" w:hint="eastAsia"/>
          <w:sz w:val="24"/>
        </w:rPr>
        <w:t>建设项目</w:t>
      </w:r>
      <w:r>
        <w:rPr>
          <w:rFonts w:eastAsia="宋体" w:cs="Times New Roman"/>
          <w:sz w:val="24"/>
        </w:rPr>
        <w:t>执行</w:t>
      </w:r>
      <w:r>
        <w:rPr>
          <w:rFonts w:eastAsia="宋体" w:cs="Times New Roman" w:hint="eastAsia"/>
          <w:sz w:val="24"/>
        </w:rPr>
        <w:t>的过程</w:t>
      </w:r>
      <w:r>
        <w:rPr>
          <w:rFonts w:eastAsia="宋体" w:cs="Times New Roman"/>
          <w:sz w:val="24"/>
        </w:rPr>
        <w:t>中，</w:t>
      </w:r>
      <w:r>
        <w:rPr>
          <w:rFonts w:eastAsia="宋体" w:cs="Times New Roman" w:hint="eastAsia"/>
          <w:sz w:val="24"/>
        </w:rPr>
        <w:t>受到诸如自然条件、施工条件、现场管理情况、市场环境等因素的影响</w:t>
      </w:r>
      <w:r>
        <w:rPr>
          <w:rFonts w:eastAsia="宋体" w:cs="Times New Roman"/>
          <w:sz w:val="24"/>
        </w:rPr>
        <w:t>，</w:t>
      </w:r>
      <w:r>
        <w:rPr>
          <w:rFonts w:eastAsia="宋体" w:cs="Times New Roman" w:hint="eastAsia"/>
          <w:sz w:val="24"/>
        </w:rPr>
        <w:t>每道工序</w:t>
      </w:r>
      <w:r>
        <w:rPr>
          <w:rFonts w:eastAsia="宋体" w:cs="Times New Roman"/>
          <w:sz w:val="24"/>
        </w:rPr>
        <w:t>的费用都</w:t>
      </w:r>
      <w:r>
        <w:rPr>
          <w:rFonts w:eastAsia="宋体" w:cs="Times New Roman" w:hint="eastAsia"/>
          <w:sz w:val="24"/>
        </w:rPr>
        <w:t>不是</w:t>
      </w:r>
      <w:r>
        <w:rPr>
          <w:rFonts w:eastAsia="宋体" w:cs="Times New Roman"/>
          <w:sz w:val="24"/>
        </w:rPr>
        <w:t>确定的，</w:t>
      </w:r>
      <w:r>
        <w:rPr>
          <w:rFonts w:eastAsia="宋体" w:cs="Times New Roman" w:hint="eastAsia"/>
          <w:sz w:val="24"/>
        </w:rPr>
        <w:t>而是一个随机变量，并且这个随机变量服从概率分布。不同的工序组成了一个完整的工程项目，这就决定了一个完整的工程项目的造价也是服从概率分布的随机变量。在对工程项目造价的预测过程中可以使用蒙特卡罗模拟法对其进行风险分析，但该工程的风险和不确定因素必须可以使用概率分布的形式展现</w:t>
      </w:r>
      <w:r>
        <w:rPr>
          <w:rFonts w:eastAsia="宋体" w:cs="Times New Roman" w:hint="eastAsia"/>
          <w:sz w:val="24"/>
          <w:vertAlign w:val="superscript"/>
        </w:rPr>
        <w:t>[30]</w:t>
      </w:r>
      <w:r>
        <w:rPr>
          <w:rFonts w:eastAsia="宋体" w:cs="Times New Roman" w:hint="eastAsia"/>
          <w:sz w:val="24"/>
        </w:rPr>
        <w:t>。</w:t>
      </w:r>
    </w:p>
    <w:p w14:paraId="2B138F71" w14:textId="77777777" w:rsidR="00E82D4B" w:rsidRDefault="00D05DFA">
      <w:pPr>
        <w:outlineLvl w:val="2"/>
        <w:rPr>
          <w:rFonts w:eastAsia="黑体" w:cs="Times New Roman"/>
          <w:sz w:val="28"/>
          <w:szCs w:val="28"/>
        </w:rPr>
      </w:pPr>
      <w:bookmarkStart w:id="46" w:name="_Toc28655"/>
      <w:bookmarkStart w:id="47" w:name="_Toc17724"/>
      <w:r>
        <w:rPr>
          <w:rFonts w:eastAsia="黑体" w:cs="Times New Roman" w:hint="eastAsia"/>
          <w:sz w:val="28"/>
          <w:szCs w:val="28"/>
        </w:rPr>
        <w:t xml:space="preserve">3.1.2 </w:t>
      </w:r>
      <w:r>
        <w:rPr>
          <w:rFonts w:eastAsia="黑体" w:cs="Times New Roman" w:hint="eastAsia"/>
          <w:sz w:val="28"/>
          <w:szCs w:val="28"/>
        </w:rPr>
        <w:t>样本容量的选择</w:t>
      </w:r>
      <w:bookmarkEnd w:id="46"/>
      <w:bookmarkEnd w:id="47"/>
    </w:p>
    <w:p w14:paraId="2872B4A0"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通常，对模拟进行重复的次数越多，其特征描述和参数的估算就越准确。从统计的角度来看，假设存在一个具有固定容量的整体，计算</w:t>
      </w:r>
      <w:proofErr w:type="gramStart"/>
      <w:r>
        <w:rPr>
          <w:rFonts w:eastAsia="宋体" w:cs="Times New Roman" w:hint="eastAsia"/>
          <w:sz w:val="24"/>
        </w:rPr>
        <w:t>该整体</w:t>
      </w:r>
      <w:proofErr w:type="gramEnd"/>
      <w:r>
        <w:rPr>
          <w:rFonts w:eastAsia="宋体" w:cs="Times New Roman" w:hint="eastAsia"/>
          <w:sz w:val="24"/>
        </w:rPr>
        <w:t>中多个个体的平均值，这些平均值会构成一个抽样分布</w:t>
      </w:r>
      <w:r>
        <w:rPr>
          <w:rFonts w:eastAsia="宋体" w:cs="Times New Roman"/>
          <w:sz w:val="24"/>
        </w:rPr>
        <w:t>。</w:t>
      </w:r>
      <w:r>
        <w:rPr>
          <w:rFonts w:eastAsia="宋体" w:cs="Times New Roman" w:hint="eastAsia"/>
          <w:sz w:val="24"/>
        </w:rPr>
        <w:t>现在将不同的风险影响程度表示</w:t>
      </w:r>
      <w:r>
        <w:rPr>
          <w:rFonts w:eastAsia="宋体" w:cs="Times New Roman" w:hint="eastAsia"/>
          <w:sz w:val="24"/>
        </w:rPr>
        <w:t>成不同的随机数，通过计算可以得到不同情况下的造价平均值。</w:t>
      </w:r>
      <w:r>
        <w:rPr>
          <w:rFonts w:eastAsia="宋体" w:cs="Times New Roman"/>
          <w:sz w:val="24"/>
        </w:rPr>
        <w:t>当重复的数量达到一定程度后</w:t>
      </w:r>
      <w:r>
        <w:rPr>
          <w:rFonts w:eastAsia="宋体" w:cs="Times New Roman" w:hint="eastAsia"/>
          <w:sz w:val="24"/>
        </w:rPr>
        <w:t>，所有的平均值组合也会满足抽样分布。</w:t>
      </w:r>
    </w:p>
    <w:p w14:paraId="5388180B"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这样的估计一定是存在误差的，在此需要用一种方法来衡量造价的估算均值与实际均值之间的差异</w:t>
      </w:r>
      <w:r>
        <w:rPr>
          <w:rFonts w:eastAsia="宋体" w:cs="Times New Roman"/>
          <w:sz w:val="24"/>
        </w:rPr>
        <w:t>。</w:t>
      </w:r>
      <w:r>
        <w:rPr>
          <w:rFonts w:eastAsia="宋体" w:cs="Times New Roman" w:hint="eastAsia"/>
          <w:sz w:val="24"/>
        </w:rPr>
        <w:t>如果模拟的次数较少，则我们可以大概判定得出的结果偏差较大。因此，当模拟的次数足够大时，我们也可以直接判定得到的结果是合理的</w:t>
      </w:r>
      <w:r>
        <w:rPr>
          <w:rFonts w:eastAsia="宋体" w:cs="Times New Roman"/>
          <w:sz w:val="24"/>
        </w:rPr>
        <w:t>。</w:t>
      </w:r>
      <w:r>
        <w:rPr>
          <w:rFonts w:eastAsia="宋体" w:cs="Times New Roman" w:hint="eastAsia"/>
          <w:sz w:val="24"/>
        </w:rPr>
        <w:t>本方法中用来衡量造价差异的</w:t>
      </w:r>
      <w:proofErr w:type="gramStart"/>
      <w:r>
        <w:rPr>
          <w:rFonts w:eastAsia="宋体" w:cs="Times New Roman" w:hint="eastAsia"/>
          <w:sz w:val="24"/>
        </w:rPr>
        <w:t>量称为</w:t>
      </w:r>
      <w:proofErr w:type="gramEnd"/>
      <w:r>
        <w:rPr>
          <w:rFonts w:eastAsia="宋体" w:cs="Times New Roman"/>
          <w:sz w:val="24"/>
        </w:rPr>
        <w:t>平均标准偏差</w:t>
      </w:r>
      <w:r>
        <w:rPr>
          <w:rFonts w:eastAsia="宋体" w:cs="Times New Roman" w:hint="eastAsia"/>
          <w:sz w:val="24"/>
        </w:rPr>
        <w:t>，</w:t>
      </w:r>
      <w:r>
        <w:rPr>
          <w:rFonts w:eastAsia="宋体" w:cs="Times New Roman"/>
          <w:sz w:val="24"/>
        </w:rPr>
        <w:t>其计算公式如下：</w:t>
      </w:r>
    </w:p>
    <w:p w14:paraId="270F477F" w14:textId="77777777" w:rsidR="00E82D4B" w:rsidRDefault="00D05DFA">
      <w:pPr>
        <w:spacing w:line="400" w:lineRule="exact"/>
        <w:ind w:firstLineChars="200" w:firstLine="480"/>
        <w:jc w:val="center"/>
        <w:rPr>
          <w:rFonts w:eastAsia="宋体" w:cs="Times New Roman"/>
          <w:sz w:val="24"/>
        </w:rPr>
      </w:pPr>
      <w:r>
        <w:rPr>
          <w:rFonts w:eastAsia="宋体" w:cs="Times New Roman" w:hint="eastAsia"/>
          <w:sz w:val="24"/>
        </w:rPr>
        <w:t>平均标准偏差</w:t>
      </w:r>
      <w:r>
        <w:rPr>
          <w:rFonts w:eastAsia="宋体" w:cs="Times New Roman" w:hint="eastAsia"/>
          <w:sz w:val="24"/>
        </w:rPr>
        <w:t xml:space="preserve"> = </w:t>
      </w:r>
      <w:r>
        <w:rPr>
          <w:rFonts w:eastAsia="宋体" w:cs="Times New Roman"/>
          <w:sz w:val="24"/>
        </w:rPr>
        <w:t>β</w:t>
      </w:r>
      <w:r>
        <w:rPr>
          <w:rFonts w:eastAsia="宋体" w:cs="Times New Roman" w:hint="eastAsia"/>
          <w:sz w:val="24"/>
        </w:rPr>
        <w:t xml:space="preserve"> / </w:t>
      </w:r>
      <w:r>
        <w:rPr>
          <w:rFonts w:eastAsia="宋体" w:cs="Times New Roman" w:hint="eastAsia"/>
          <w:position w:val="-6"/>
          <w:sz w:val="24"/>
        </w:rPr>
        <w:object w:dxaOrig="400" w:dyaOrig="340" w14:anchorId="7EBF5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7pt" o:ole="">
            <v:imagedata r:id="rId28" o:title=""/>
          </v:shape>
          <o:OLEObject Type="Embed" ProgID="Equation.3" ShapeID="_x0000_i1025" DrawAspect="Content" ObjectID="_1714809637" r:id="rId29"/>
        </w:object>
      </w:r>
    </w:p>
    <w:p w14:paraId="1036A363"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上述公式中，</w:t>
      </w:r>
      <w:r>
        <w:rPr>
          <w:rFonts w:eastAsia="宋体" w:cs="Times New Roman"/>
          <w:sz w:val="24"/>
        </w:rPr>
        <w:t>β</w:t>
      </w:r>
      <w:r>
        <w:rPr>
          <w:rFonts w:eastAsia="宋体" w:cs="Times New Roman"/>
          <w:sz w:val="24"/>
        </w:rPr>
        <w:t>是</w:t>
      </w:r>
      <w:r>
        <w:rPr>
          <w:rFonts w:eastAsia="宋体" w:cs="Times New Roman" w:hint="eastAsia"/>
          <w:sz w:val="24"/>
        </w:rPr>
        <w:t>单个造价</w:t>
      </w:r>
      <w:r>
        <w:rPr>
          <w:rFonts w:eastAsia="宋体" w:cs="Times New Roman"/>
          <w:sz w:val="24"/>
        </w:rPr>
        <w:t>的标准偏差，</w:t>
      </w:r>
      <w:r>
        <w:rPr>
          <w:rFonts w:eastAsia="宋体" w:cs="Times New Roman" w:hint="eastAsia"/>
          <w:sz w:val="24"/>
        </w:rPr>
        <w:t>x</w:t>
      </w:r>
      <w:r>
        <w:rPr>
          <w:rFonts w:eastAsia="宋体" w:cs="Times New Roman" w:hint="eastAsia"/>
          <w:sz w:val="24"/>
        </w:rPr>
        <w:t>是模拟进行的数量</w:t>
      </w:r>
      <w:r>
        <w:rPr>
          <w:rFonts w:eastAsia="宋体" w:cs="Times New Roman"/>
          <w:sz w:val="24"/>
        </w:rPr>
        <w:t>。</w:t>
      </w:r>
      <w:r>
        <w:rPr>
          <w:rFonts w:eastAsia="宋体" w:cs="Times New Roman" w:hint="eastAsia"/>
          <w:sz w:val="24"/>
        </w:rPr>
        <w:t>所以可知当</w:t>
      </w:r>
      <w:r>
        <w:rPr>
          <w:rFonts w:eastAsia="宋体" w:cs="Times New Roman" w:hint="eastAsia"/>
          <w:sz w:val="24"/>
        </w:rPr>
        <w:t>x</w:t>
      </w:r>
      <w:r>
        <w:rPr>
          <w:rFonts w:eastAsia="宋体" w:cs="Times New Roman" w:hint="eastAsia"/>
          <w:sz w:val="24"/>
        </w:rPr>
        <w:t>的值变大时，公式计算结果会变小</w:t>
      </w:r>
      <w:r>
        <w:rPr>
          <w:rFonts w:eastAsia="宋体" w:cs="Times New Roman"/>
          <w:sz w:val="24"/>
        </w:rPr>
        <w:t>。</w:t>
      </w:r>
      <w:r>
        <w:rPr>
          <w:rFonts w:eastAsia="宋体" w:cs="Times New Roman" w:hint="eastAsia"/>
          <w:sz w:val="24"/>
        </w:rPr>
        <w:t>通过上述的计算，可以将工程的总造价定位在一个比较小的数值范围内</w:t>
      </w:r>
      <w:r>
        <w:rPr>
          <w:rFonts w:eastAsia="宋体" w:cs="Times New Roman"/>
          <w:sz w:val="24"/>
        </w:rPr>
        <w:t>。</w:t>
      </w:r>
      <w:r>
        <w:rPr>
          <w:rFonts w:eastAsia="宋体" w:cs="Times New Roman" w:hint="eastAsia"/>
          <w:sz w:val="24"/>
        </w:rPr>
        <w:t>假若将该数值范围视为</w:t>
      </w:r>
      <w:r>
        <w:rPr>
          <w:rFonts w:eastAsia="宋体" w:cs="Times New Roman"/>
          <w:sz w:val="24"/>
        </w:rPr>
        <w:t>我们期望的平均值</w:t>
      </w:r>
      <w:r>
        <w:rPr>
          <w:rFonts w:eastAsia="宋体" w:cs="Times New Roman" w:hint="eastAsia"/>
          <w:sz w:val="24"/>
        </w:rPr>
        <w:t>，则可通过该范围确定最终需要模拟的次数。若最终的结果满足在</w:t>
      </w:r>
      <w:r>
        <w:rPr>
          <w:rFonts w:eastAsia="宋体" w:cs="Times New Roman"/>
          <w:sz w:val="24"/>
        </w:rPr>
        <w:t>100(1-β)</w:t>
      </w:r>
      <w:r>
        <w:rPr>
          <w:rFonts w:eastAsia="宋体" w:cs="Times New Roman" w:hint="eastAsia"/>
          <w:sz w:val="24"/>
        </w:rPr>
        <w:t>%</w:t>
      </w:r>
      <w:r>
        <w:rPr>
          <w:rFonts w:eastAsia="宋体" w:cs="Times New Roman"/>
          <w:sz w:val="24"/>
        </w:rPr>
        <w:t>的可信度上精确到</w:t>
      </w:r>
      <w:r>
        <w:rPr>
          <w:rFonts w:eastAsia="微软雅黑" w:cs="Times New Roman" w:hint="eastAsia"/>
          <w:sz w:val="24"/>
        </w:rPr>
        <w:t>±</w:t>
      </w:r>
      <w:r>
        <w:rPr>
          <w:rFonts w:eastAsia="宋体" w:cs="Times New Roman" w:hint="eastAsia"/>
          <w:sz w:val="24"/>
        </w:rPr>
        <w:t>D</w:t>
      </w:r>
      <w:r>
        <w:rPr>
          <w:rFonts w:eastAsia="宋体" w:cs="Times New Roman"/>
          <w:sz w:val="24"/>
        </w:rPr>
        <w:t>之间，则该可信范围的半径</w:t>
      </w:r>
      <w:r>
        <w:rPr>
          <w:rFonts w:eastAsia="宋体" w:cs="Times New Roman" w:hint="eastAsia"/>
          <w:sz w:val="24"/>
        </w:rPr>
        <w:t>将</w:t>
      </w:r>
      <w:r>
        <w:rPr>
          <w:rFonts w:eastAsia="宋体" w:cs="Times New Roman"/>
          <w:sz w:val="24"/>
        </w:rPr>
        <w:t>被设置</w:t>
      </w:r>
      <w:r>
        <w:rPr>
          <w:rFonts w:eastAsia="宋体" w:cs="Times New Roman" w:hint="eastAsia"/>
          <w:sz w:val="24"/>
        </w:rPr>
        <w:t>成</w:t>
      </w:r>
      <w:r>
        <w:rPr>
          <w:rFonts w:eastAsia="宋体" w:cs="Times New Roman" w:hint="eastAsia"/>
          <w:sz w:val="24"/>
        </w:rPr>
        <w:t>D</w:t>
      </w:r>
      <w:r>
        <w:rPr>
          <w:rFonts w:eastAsia="宋体" w:cs="Times New Roman"/>
          <w:sz w:val="24"/>
        </w:rPr>
        <w:t>。</w:t>
      </w:r>
    </w:p>
    <w:p w14:paraId="1B26D50C" w14:textId="77777777" w:rsidR="00E82D4B" w:rsidRDefault="00D05DFA">
      <w:pPr>
        <w:spacing w:line="400" w:lineRule="exact"/>
        <w:jc w:val="left"/>
        <w:rPr>
          <w:rFonts w:eastAsia="宋体" w:cs="Times New Roman"/>
          <w:sz w:val="24"/>
        </w:rPr>
      </w:pPr>
      <w:r>
        <w:rPr>
          <w:rFonts w:eastAsia="宋体" w:cs="Times New Roman"/>
          <w:position w:val="-28"/>
          <w:sz w:val="24"/>
        </w:rPr>
        <w:object w:dxaOrig="1440" w:dyaOrig="1440" w14:anchorId="0D96AE0F">
          <v:shape id="_x0000_s2052" type="#_x0000_t75" style="position:absolute;margin-left:78.55pt;margin-top:7.75pt;width:80.3pt;height:43.6pt;z-index:251662336;mso-wrap-distance-left:9pt;mso-wrap-distance-top:0;mso-wrap-distance-right:9pt;mso-wrap-distance-bottom:0;mso-width-relative:page;mso-height-relative:page">
            <v:imagedata r:id="rId30" o:title=""/>
            <w10:wrap type="square"/>
          </v:shape>
          <o:OLEObject Type="Embed" ProgID="Equation.3" ShapeID="_x0000_s2052" DrawAspect="Content" ObjectID="_1714809914" r:id="rId31"/>
        </w:object>
      </w:r>
      <w:r>
        <w:rPr>
          <w:rFonts w:eastAsia="宋体" w:cs="Times New Roman"/>
          <w:position w:val="-24"/>
          <w:sz w:val="24"/>
        </w:rPr>
        <w:object w:dxaOrig="1440" w:dyaOrig="1440" w14:anchorId="68A01D3C">
          <v:shape id="_x0000_s2053" type="#_x0000_t75" style="position:absolute;margin-left:297.95pt;margin-top:5.5pt;width:61pt;height:48.2pt;z-index:251663360;mso-wrap-distance-left:9pt;mso-wrap-distance-top:0;mso-wrap-distance-right:9pt;mso-wrap-distance-bottom:0;mso-width-relative:page;mso-height-relative:page">
            <v:imagedata r:id="rId32" o:title=""/>
            <w10:wrap type="square"/>
          </v:shape>
          <o:OLEObject Type="Embed" ProgID="Equation.3" ShapeID="_x0000_s2053" DrawAspect="Content" ObjectID="_1714809915" r:id="rId33"/>
        </w:object>
      </w:r>
    </w:p>
    <w:p w14:paraId="3BC7FD29" w14:textId="074D2ED5" w:rsidR="00E82D4B" w:rsidRDefault="00D05DFA">
      <w:pPr>
        <w:spacing w:line="400" w:lineRule="exact"/>
        <w:ind w:firstLineChars="600" w:firstLine="1440"/>
        <w:jc w:val="left"/>
        <w:rPr>
          <w:rFonts w:eastAsia="宋体" w:cs="Times New Roman"/>
          <w:sz w:val="24"/>
        </w:rPr>
      </w:pPr>
      <w:r>
        <w:rPr>
          <w:rFonts w:eastAsia="宋体" w:cs="Times New Roman" w:hint="eastAsia"/>
          <w:sz w:val="24"/>
        </w:rPr>
        <w:t xml:space="preserve">  </w:t>
      </w:r>
      <w:r w:rsidR="009E5DCF">
        <w:rPr>
          <w:rFonts w:eastAsia="宋体" w:cs="Times New Roman"/>
          <w:sz w:val="24"/>
        </w:rPr>
        <w:t xml:space="preserve">  </w:t>
      </w:r>
      <w:r>
        <w:rPr>
          <w:rFonts w:eastAsia="宋体" w:cs="Times New Roman" w:hint="eastAsia"/>
          <w:sz w:val="24"/>
        </w:rPr>
        <w:t>解出：</w:t>
      </w:r>
    </w:p>
    <w:p w14:paraId="0247D288" w14:textId="77777777" w:rsidR="00E82D4B" w:rsidRDefault="00E82D4B">
      <w:pPr>
        <w:spacing w:line="400" w:lineRule="exact"/>
        <w:jc w:val="left"/>
        <w:rPr>
          <w:rFonts w:eastAsia="宋体" w:cs="Times New Roman"/>
          <w:sz w:val="24"/>
        </w:rPr>
      </w:pPr>
    </w:p>
    <w:p w14:paraId="18646D92"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若要运用</w:t>
      </w:r>
      <w:r>
        <w:rPr>
          <w:rFonts w:eastAsia="宋体" w:cs="Times New Roman" w:hint="eastAsia"/>
          <w:sz w:val="24"/>
        </w:rPr>
        <w:t>上面的公式</w:t>
      </w:r>
      <w:r>
        <w:rPr>
          <w:rFonts w:eastAsia="宋体" w:cs="Times New Roman"/>
          <w:sz w:val="24"/>
        </w:rPr>
        <w:t>，</w:t>
      </w:r>
      <w:r>
        <w:rPr>
          <w:rFonts w:eastAsia="宋体" w:cs="Times New Roman" w:hint="eastAsia"/>
          <w:sz w:val="24"/>
        </w:rPr>
        <w:t>则需要事先了解各个输出值的标准偏差</w:t>
      </w:r>
      <w:r>
        <w:rPr>
          <w:rFonts w:eastAsia="宋体" w:cs="Times New Roman"/>
          <w:sz w:val="24"/>
        </w:rPr>
        <w:t>。</w:t>
      </w:r>
      <w:r>
        <w:rPr>
          <w:rFonts w:eastAsia="宋体" w:cs="Times New Roman" w:hint="eastAsia"/>
          <w:sz w:val="24"/>
        </w:rPr>
        <w:t>但这个量在事先是不确定的，需要进行多次模拟来努力提高其精确度。</w:t>
      </w:r>
    </w:p>
    <w:p w14:paraId="5FCC3C6D" w14:textId="77777777" w:rsidR="00E82D4B" w:rsidRDefault="00D05DFA">
      <w:pPr>
        <w:outlineLvl w:val="2"/>
        <w:rPr>
          <w:rFonts w:eastAsia="宋体" w:cs="Times New Roman"/>
          <w:sz w:val="24"/>
        </w:rPr>
      </w:pPr>
      <w:bookmarkStart w:id="48" w:name="_Toc5738"/>
      <w:bookmarkStart w:id="49" w:name="_Toc7419"/>
      <w:r>
        <w:rPr>
          <w:rFonts w:eastAsia="黑体" w:cs="Times New Roman" w:hint="eastAsia"/>
          <w:sz w:val="28"/>
          <w:szCs w:val="28"/>
        </w:rPr>
        <w:t xml:space="preserve">3.1.3 </w:t>
      </w:r>
      <w:r>
        <w:rPr>
          <w:rFonts w:eastAsia="黑体" w:cs="Times New Roman" w:hint="eastAsia"/>
          <w:sz w:val="28"/>
          <w:szCs w:val="28"/>
        </w:rPr>
        <w:t>输出分析及局限性</w:t>
      </w:r>
      <w:bookmarkEnd w:id="48"/>
      <w:bookmarkEnd w:id="49"/>
    </w:p>
    <w:p w14:paraId="39370FE5"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lastRenderedPageBreak/>
        <w:t>蒙特卡罗模拟法最终呈现的结果有多种不同的表达方式，可以用一些</w:t>
      </w:r>
      <w:r>
        <w:rPr>
          <w:rFonts w:eastAsia="宋体" w:cs="Times New Roman"/>
          <w:sz w:val="24"/>
        </w:rPr>
        <w:t>基本统计</w:t>
      </w:r>
      <w:r>
        <w:rPr>
          <w:rFonts w:eastAsia="宋体" w:cs="Times New Roman" w:hint="eastAsia"/>
          <w:sz w:val="24"/>
        </w:rPr>
        <w:t>值（</w:t>
      </w:r>
      <w:r>
        <w:rPr>
          <w:rFonts w:eastAsia="宋体" w:cs="Times New Roman"/>
          <w:sz w:val="24"/>
        </w:rPr>
        <w:t>平均值、标准差</w:t>
      </w:r>
      <w:r>
        <w:rPr>
          <w:rFonts w:eastAsia="宋体" w:cs="Times New Roman" w:hint="eastAsia"/>
          <w:sz w:val="24"/>
        </w:rPr>
        <w:t>等）</w:t>
      </w:r>
      <w:r>
        <w:rPr>
          <w:rFonts w:eastAsia="宋体" w:cs="Times New Roman"/>
          <w:sz w:val="24"/>
        </w:rPr>
        <w:t>，</w:t>
      </w:r>
      <w:r>
        <w:rPr>
          <w:rFonts w:eastAsia="宋体" w:cs="Times New Roman" w:hint="eastAsia"/>
          <w:sz w:val="24"/>
        </w:rPr>
        <w:t>或是用某些高级的统计值（</w:t>
      </w:r>
      <w:r>
        <w:rPr>
          <w:rFonts w:eastAsia="宋体" w:cs="Times New Roman"/>
          <w:sz w:val="24"/>
        </w:rPr>
        <w:t>峰度</w:t>
      </w:r>
      <w:r>
        <w:rPr>
          <w:rFonts w:eastAsia="宋体" w:cs="Times New Roman" w:hint="eastAsia"/>
          <w:sz w:val="24"/>
        </w:rPr>
        <w:t>、</w:t>
      </w:r>
      <w:r>
        <w:rPr>
          <w:rFonts w:eastAsia="宋体" w:cs="Times New Roman"/>
          <w:sz w:val="24"/>
        </w:rPr>
        <w:t>变异系数</w:t>
      </w:r>
      <w:r>
        <w:rPr>
          <w:rFonts w:eastAsia="宋体" w:cs="Times New Roman" w:hint="eastAsia"/>
          <w:sz w:val="24"/>
        </w:rPr>
        <w:t>等）来表示</w:t>
      </w:r>
      <w:r>
        <w:rPr>
          <w:rFonts w:eastAsia="宋体" w:cs="Times New Roman"/>
          <w:sz w:val="24"/>
        </w:rPr>
        <w:t>。</w:t>
      </w:r>
      <w:r>
        <w:rPr>
          <w:rFonts w:eastAsia="宋体" w:cs="Times New Roman" w:hint="eastAsia"/>
          <w:sz w:val="24"/>
        </w:rPr>
        <w:t>根据这些统计数值，可以得到所需的总造价偏差范围，基于此进行风险评价活动</w:t>
      </w:r>
      <w:r>
        <w:rPr>
          <w:rFonts w:eastAsia="宋体" w:cs="Times New Roman" w:hint="eastAsia"/>
          <w:sz w:val="24"/>
          <w:vertAlign w:val="superscript"/>
        </w:rPr>
        <w:t>[31]</w:t>
      </w:r>
      <w:r>
        <w:rPr>
          <w:rFonts w:eastAsia="宋体" w:cs="Times New Roman"/>
          <w:sz w:val="24"/>
        </w:rPr>
        <w:t>。但是，</w:t>
      </w:r>
      <w:r>
        <w:rPr>
          <w:rFonts w:eastAsia="宋体" w:cs="Times New Roman" w:hint="eastAsia"/>
          <w:sz w:val="24"/>
        </w:rPr>
        <w:t>这种方法在使用时</w:t>
      </w:r>
      <w:r>
        <w:rPr>
          <w:rFonts w:eastAsia="宋体" w:cs="Times New Roman"/>
          <w:sz w:val="24"/>
        </w:rPr>
        <w:t>需要对</w:t>
      </w:r>
      <w:r>
        <w:rPr>
          <w:rFonts w:eastAsia="宋体" w:cs="Times New Roman" w:hint="eastAsia"/>
          <w:sz w:val="24"/>
        </w:rPr>
        <w:t>以往</w:t>
      </w:r>
      <w:r>
        <w:rPr>
          <w:rFonts w:eastAsia="宋体" w:cs="Times New Roman"/>
          <w:sz w:val="24"/>
        </w:rPr>
        <w:t>的数据进行详细</w:t>
      </w:r>
      <w:r>
        <w:rPr>
          <w:rFonts w:eastAsia="宋体" w:cs="Times New Roman" w:hint="eastAsia"/>
          <w:sz w:val="24"/>
        </w:rPr>
        <w:t>地</w:t>
      </w:r>
      <w:r>
        <w:rPr>
          <w:rFonts w:eastAsia="宋体" w:cs="Times New Roman"/>
          <w:sz w:val="24"/>
        </w:rPr>
        <w:t>统计分析，以及对未来变化</w:t>
      </w:r>
      <w:r>
        <w:rPr>
          <w:rFonts w:eastAsia="宋体" w:cs="Times New Roman" w:hint="eastAsia"/>
          <w:sz w:val="24"/>
        </w:rPr>
        <w:t>进行较为合理地</w:t>
      </w:r>
      <w:r>
        <w:rPr>
          <w:rFonts w:eastAsia="宋体" w:cs="Times New Roman"/>
          <w:sz w:val="24"/>
        </w:rPr>
        <w:t>预测，才能得到比较有效的数据。</w:t>
      </w:r>
    </w:p>
    <w:p w14:paraId="1069860E" w14:textId="77777777" w:rsidR="00E82D4B" w:rsidRDefault="00D05DFA">
      <w:pPr>
        <w:jc w:val="left"/>
        <w:outlineLvl w:val="1"/>
        <w:rPr>
          <w:rFonts w:eastAsia="黑体" w:cs="Times New Roman"/>
          <w:sz w:val="30"/>
          <w:szCs w:val="30"/>
        </w:rPr>
      </w:pPr>
      <w:bookmarkStart w:id="50" w:name="_Toc32323"/>
      <w:bookmarkStart w:id="51" w:name="_Toc26826"/>
      <w:r>
        <w:rPr>
          <w:rFonts w:eastAsia="黑体" w:cs="Times New Roman" w:hint="eastAsia"/>
          <w:sz w:val="30"/>
          <w:szCs w:val="30"/>
        </w:rPr>
        <w:t xml:space="preserve">3.2 </w:t>
      </w:r>
      <w:r>
        <w:rPr>
          <w:rFonts w:eastAsia="黑体" w:cs="Times New Roman" w:hint="eastAsia"/>
          <w:sz w:val="30"/>
          <w:szCs w:val="30"/>
        </w:rPr>
        <w:t>计划评审技术（</w:t>
      </w:r>
      <w:r>
        <w:rPr>
          <w:rFonts w:eastAsia="黑体" w:cs="Times New Roman" w:hint="eastAsia"/>
          <w:sz w:val="30"/>
          <w:szCs w:val="30"/>
        </w:rPr>
        <w:t>PERT</w:t>
      </w:r>
      <w:bookmarkEnd w:id="50"/>
      <w:r>
        <w:rPr>
          <w:rFonts w:eastAsia="黑体" w:cs="Times New Roman" w:hint="eastAsia"/>
          <w:sz w:val="30"/>
          <w:szCs w:val="30"/>
        </w:rPr>
        <w:t>）</w:t>
      </w:r>
      <w:bookmarkEnd w:id="51"/>
    </w:p>
    <w:p w14:paraId="3B4893F7" w14:textId="77777777" w:rsidR="00E82D4B" w:rsidRDefault="00D05DFA">
      <w:pPr>
        <w:outlineLvl w:val="2"/>
        <w:rPr>
          <w:rFonts w:eastAsia="黑体" w:cs="Times New Roman"/>
          <w:sz w:val="30"/>
          <w:szCs w:val="30"/>
        </w:rPr>
      </w:pPr>
      <w:bookmarkStart w:id="52" w:name="_Toc19084"/>
      <w:bookmarkStart w:id="53" w:name="_Toc23406"/>
      <w:r>
        <w:rPr>
          <w:rFonts w:eastAsia="黑体" w:cs="Times New Roman" w:hint="eastAsia"/>
          <w:sz w:val="28"/>
          <w:szCs w:val="28"/>
        </w:rPr>
        <w:t xml:space="preserve">3.2.1 </w:t>
      </w:r>
      <w:r>
        <w:rPr>
          <w:rFonts w:eastAsia="黑体" w:cs="Times New Roman" w:hint="eastAsia"/>
          <w:sz w:val="28"/>
          <w:szCs w:val="28"/>
        </w:rPr>
        <w:t>概念</w:t>
      </w:r>
      <w:bookmarkEnd w:id="52"/>
      <w:bookmarkEnd w:id="53"/>
    </w:p>
    <w:p w14:paraId="6A612C24"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计划评审技术是一种使用网络分析来制订和评估规划的技术，它能够统筹规划各个环节，合理安排人力、物力、时间和资金，加快进度</w:t>
      </w:r>
      <w:r>
        <w:rPr>
          <w:rFonts w:eastAsia="宋体" w:cs="Times New Roman" w:hint="eastAsia"/>
          <w:sz w:val="24"/>
          <w:vertAlign w:val="superscript"/>
        </w:rPr>
        <w:t>[32]</w:t>
      </w:r>
      <w:r>
        <w:rPr>
          <w:rFonts w:eastAsia="宋体" w:cs="Times New Roman"/>
          <w:sz w:val="24"/>
        </w:rPr>
        <w:t>。</w:t>
      </w:r>
      <w:r>
        <w:rPr>
          <w:rFonts w:eastAsia="宋体" w:cs="Times New Roman" w:hint="eastAsia"/>
          <w:sz w:val="24"/>
        </w:rPr>
        <w:t>在工程造价风险评价中，该方法</w:t>
      </w:r>
      <w:r>
        <w:rPr>
          <w:rFonts w:eastAsia="宋体" w:cs="Times New Roman"/>
          <w:sz w:val="24"/>
        </w:rPr>
        <w:t>是一种用于评估项目进度计划实施过程中的潜在风险的方法。</w:t>
      </w:r>
      <w:bookmarkStart w:id="54" w:name="_Toc22823"/>
    </w:p>
    <w:p w14:paraId="2CE750DF" w14:textId="77777777" w:rsidR="00E82D4B" w:rsidRDefault="00D05DFA">
      <w:pPr>
        <w:spacing w:line="400" w:lineRule="exact"/>
        <w:jc w:val="left"/>
        <w:outlineLvl w:val="2"/>
        <w:rPr>
          <w:rFonts w:eastAsia="黑体" w:cs="Times New Roman"/>
          <w:sz w:val="30"/>
          <w:szCs w:val="30"/>
        </w:rPr>
      </w:pPr>
      <w:bookmarkStart w:id="55" w:name="_Toc21436"/>
      <w:r>
        <w:rPr>
          <w:rFonts w:eastAsia="黑体" w:cs="Times New Roman" w:hint="eastAsia"/>
          <w:sz w:val="28"/>
          <w:szCs w:val="28"/>
        </w:rPr>
        <w:t xml:space="preserve">3.2.2 </w:t>
      </w:r>
      <w:r>
        <w:rPr>
          <w:rFonts w:eastAsia="黑体" w:cs="Times New Roman" w:hint="eastAsia"/>
          <w:sz w:val="28"/>
          <w:szCs w:val="28"/>
        </w:rPr>
        <w:t>使用步骤</w:t>
      </w:r>
      <w:bookmarkEnd w:id="54"/>
      <w:bookmarkEnd w:id="55"/>
    </w:p>
    <w:p w14:paraId="41165527" w14:textId="77777777" w:rsidR="00E82D4B" w:rsidRDefault="00D05DFA">
      <w:pPr>
        <w:spacing w:line="400" w:lineRule="exact"/>
        <w:ind w:firstLineChars="200" w:firstLine="480"/>
        <w:jc w:val="left"/>
        <w:rPr>
          <w:rFonts w:eastAsia="宋体" w:cs="Times New Roman"/>
          <w:sz w:val="24"/>
        </w:rPr>
      </w:pPr>
      <w:r>
        <w:rPr>
          <w:rFonts w:eastAsia="宋体" w:cs="Times New Roman"/>
          <w:position w:val="-24"/>
          <w:sz w:val="24"/>
        </w:rPr>
        <w:object w:dxaOrig="1440" w:dyaOrig="1440" w14:anchorId="618E71F1">
          <v:shape id="_x0000_s2054" type="#_x0000_t75" style="position:absolute;left:0;text-align:left;margin-left:171.15pt;margin-top:63.7pt;width:81pt;height:31pt;z-index:251666432;mso-wrap-distance-top:0;mso-wrap-distance-bottom:0;mso-width-relative:page;mso-height-relative:page">
            <v:imagedata r:id="rId34" o:title=""/>
            <w10:wrap type="topAndBottom"/>
          </v:shape>
          <o:OLEObject Type="Embed" ProgID="Equation.3" ShapeID="_x0000_s2054" DrawAspect="Content" ObjectID="_1714809916" r:id="rId35"/>
        </w:object>
      </w:r>
      <w:r>
        <w:rPr>
          <w:rFonts w:eastAsia="宋体" w:cs="Times New Roman"/>
          <w:sz w:val="24"/>
        </w:rPr>
        <w:t>首先，假定项目工期内所有工作的工期都遵循</w:t>
      </w:r>
      <w:r>
        <w:rPr>
          <w:rFonts w:eastAsia="宋体" w:cs="Times New Roman"/>
          <w:sz w:val="24"/>
        </w:rPr>
        <w:t>β</w:t>
      </w:r>
      <w:r>
        <w:rPr>
          <w:rFonts w:eastAsia="宋体" w:cs="Times New Roman"/>
          <w:sz w:val="24"/>
        </w:rPr>
        <w:t>分布，采用三时估计方法</w:t>
      </w:r>
      <w:r>
        <w:rPr>
          <w:rFonts w:eastAsia="宋体" w:cs="Times New Roman" w:hint="eastAsia"/>
          <w:sz w:val="24"/>
        </w:rPr>
        <w:t>对</w:t>
      </w:r>
      <w:r>
        <w:rPr>
          <w:rFonts w:eastAsia="宋体" w:cs="Times New Roman"/>
          <w:sz w:val="24"/>
        </w:rPr>
        <w:t>最短、最长、最有可能持续时间进行近似估计，然后按加权平均求取一个期望值，以求其工作周期</w:t>
      </w:r>
      <w:r>
        <w:rPr>
          <w:rFonts w:eastAsia="宋体" w:cs="Times New Roman" w:hint="eastAsia"/>
          <w:sz w:val="24"/>
        </w:rPr>
        <w:t>，计算如下：</w:t>
      </w:r>
    </w:p>
    <w:p w14:paraId="10CD805A" w14:textId="4E18A565" w:rsidR="00E82D4B" w:rsidRDefault="00D05DFA">
      <w:pPr>
        <w:spacing w:line="400" w:lineRule="exact"/>
        <w:jc w:val="left"/>
        <w:rPr>
          <w:rFonts w:eastAsia="宋体" w:cs="Times New Roman"/>
          <w:sz w:val="24"/>
        </w:rPr>
      </w:pPr>
      <w:r>
        <w:rPr>
          <w:rFonts w:eastAsia="宋体" w:cs="Times New Roman"/>
          <w:position w:val="-14"/>
          <w:sz w:val="24"/>
        </w:rPr>
        <w:object w:dxaOrig="1440" w:dyaOrig="1440" w14:anchorId="30B62103">
          <v:shape id="_x0000_s2055" type="#_x0000_t75" style="position:absolute;margin-left:190pt;margin-top:35.55pt;width:46pt;height:20pt;z-index:251667456;mso-wrap-distance-top:0;mso-wrap-distance-bottom:0;mso-width-relative:page;mso-height-relative:page">
            <v:imagedata r:id="rId36" o:title=""/>
            <w10:wrap type="topAndBottom"/>
          </v:shape>
          <o:OLEObject Type="Embed" ProgID="Equation.3" ShapeID="_x0000_s2055" DrawAspect="Content" ObjectID="_1714809917" r:id="rId37"/>
        </w:object>
      </w:r>
      <w:r>
        <w:rPr>
          <w:rFonts w:eastAsia="宋体" w:cs="Times New Roman"/>
          <w:sz w:val="24"/>
        </w:rPr>
        <w:t>在</w:t>
      </w:r>
      <w:r>
        <w:rPr>
          <w:rFonts w:eastAsia="宋体" w:cs="Times New Roman" w:hint="eastAsia"/>
          <w:sz w:val="24"/>
        </w:rPr>
        <w:t>上述公式</w:t>
      </w:r>
      <w:r>
        <w:rPr>
          <w:rFonts w:eastAsia="宋体" w:cs="Times New Roman"/>
          <w:sz w:val="24"/>
        </w:rPr>
        <w:t>中</w:t>
      </w:r>
      <w:r>
        <w:rPr>
          <w:rFonts w:eastAsia="宋体" w:cs="Times New Roman" w:hint="eastAsia"/>
          <w:sz w:val="24"/>
        </w:rPr>
        <w:t>，</w:t>
      </w:r>
      <w:r>
        <w:rPr>
          <w:rFonts w:eastAsia="宋体" w:cs="Times New Roman"/>
          <w:sz w:val="24"/>
        </w:rPr>
        <w:object w:dxaOrig="200" w:dyaOrig="340" w14:anchorId="561D5099">
          <v:shape id="_x0000_i1030" type="#_x0000_t75" style="width:10pt;height:17pt" o:ole="">
            <v:imagedata r:id="rId38" o:title=""/>
          </v:shape>
          <o:OLEObject Type="Embed" ProgID="Equation.3" ShapeID="_x0000_i1030" DrawAspect="Content" ObjectID="_1714809638" r:id="rId39"/>
        </w:object>
      </w:r>
      <w:r>
        <w:rPr>
          <w:rFonts w:eastAsia="宋体" w:cs="Times New Roman"/>
          <w:sz w:val="24"/>
        </w:rPr>
        <w:t>为</w:t>
      </w:r>
      <w:proofErr w:type="spellStart"/>
      <w:r w:rsidR="009E5DCF">
        <w:rPr>
          <w:rFonts w:eastAsia="宋体" w:cs="Times New Roman"/>
          <w:sz w:val="24"/>
        </w:rPr>
        <w:t>i</w:t>
      </w:r>
      <w:proofErr w:type="spellEnd"/>
      <w:r>
        <w:rPr>
          <w:rFonts w:eastAsia="宋体" w:cs="Times New Roman"/>
          <w:sz w:val="24"/>
        </w:rPr>
        <w:t>工作的</w:t>
      </w:r>
      <w:r>
        <w:rPr>
          <w:rFonts w:eastAsia="宋体" w:cs="Times New Roman"/>
          <w:sz w:val="24"/>
        </w:rPr>
        <w:t>平均时长</w:t>
      </w:r>
      <w:r>
        <w:rPr>
          <w:rFonts w:eastAsia="宋体" w:cs="Times New Roman" w:hint="eastAsia"/>
          <w:sz w:val="24"/>
        </w:rPr>
        <w:t>；</w:t>
      </w:r>
      <w:r>
        <w:rPr>
          <w:rFonts w:eastAsia="宋体" w:cs="Times New Roman" w:hint="eastAsia"/>
          <w:sz w:val="24"/>
        </w:rPr>
        <w:t>M</w:t>
      </w:r>
      <w:r>
        <w:rPr>
          <w:rFonts w:eastAsia="宋体" w:cs="Times New Roman" w:hint="eastAsia"/>
          <w:sz w:val="24"/>
        </w:rPr>
        <w:t>是关键线路上所有作业的平均时长之和；</w:t>
      </w:r>
      <w:r>
        <w:rPr>
          <w:rFonts w:eastAsia="宋体" w:cs="Times New Roman" w:hint="eastAsia"/>
          <w:sz w:val="24"/>
        </w:rPr>
        <w:object w:dxaOrig="240" w:dyaOrig="340" w14:anchorId="3DA9D5A0">
          <v:shape id="_x0000_i1031" type="#_x0000_t75" style="width:12pt;height:17pt" o:ole="">
            <v:imagedata r:id="rId40" o:title=""/>
          </v:shape>
          <o:OLEObject Type="Embed" ProgID="Equation.3" ShapeID="_x0000_i1031" DrawAspect="Content" ObjectID="_1714809639" r:id="rId41"/>
        </w:object>
      </w:r>
      <w:r>
        <w:rPr>
          <w:rFonts w:eastAsia="宋体" w:cs="Times New Roman"/>
          <w:sz w:val="24"/>
        </w:rPr>
        <w:t>为</w:t>
      </w:r>
      <w:proofErr w:type="spellStart"/>
      <w:r>
        <w:rPr>
          <w:rFonts w:eastAsia="宋体" w:cs="Times New Roman"/>
          <w:sz w:val="24"/>
        </w:rPr>
        <w:t>i</w:t>
      </w:r>
      <w:proofErr w:type="spellEnd"/>
      <w:r>
        <w:rPr>
          <w:rFonts w:eastAsia="宋体" w:cs="Times New Roman"/>
          <w:sz w:val="24"/>
        </w:rPr>
        <w:t>工作最短</w:t>
      </w:r>
      <w:r>
        <w:rPr>
          <w:rFonts w:eastAsia="宋体" w:cs="Times New Roman" w:hint="eastAsia"/>
          <w:sz w:val="24"/>
        </w:rPr>
        <w:t>时长；</w:t>
      </w:r>
      <w:r>
        <w:rPr>
          <w:rFonts w:eastAsia="宋体" w:cs="Times New Roman" w:hint="eastAsia"/>
          <w:position w:val="-10"/>
          <w:sz w:val="24"/>
        </w:rPr>
        <w:object w:dxaOrig="240" w:dyaOrig="340" w14:anchorId="37751F03">
          <v:shape id="_x0000_i1032" type="#_x0000_t75" style="width:12pt;height:17pt" o:ole="">
            <v:imagedata r:id="rId42" o:title=""/>
          </v:shape>
          <o:OLEObject Type="Embed" ProgID="Equation.3" ShapeID="_x0000_i1032" DrawAspect="Content" ObjectID="_1714809640" r:id="rId43"/>
        </w:object>
      </w:r>
      <w:r>
        <w:rPr>
          <w:rFonts w:eastAsia="宋体" w:cs="Times New Roman"/>
          <w:sz w:val="24"/>
        </w:rPr>
        <w:t>为</w:t>
      </w:r>
      <w:proofErr w:type="spellStart"/>
      <w:r w:rsidR="009E5DCF">
        <w:rPr>
          <w:rFonts w:eastAsia="宋体" w:cs="Times New Roman"/>
          <w:sz w:val="24"/>
        </w:rPr>
        <w:t>i</w:t>
      </w:r>
      <w:proofErr w:type="spellEnd"/>
      <w:r>
        <w:rPr>
          <w:rFonts w:eastAsia="宋体" w:cs="Times New Roman"/>
          <w:sz w:val="24"/>
        </w:rPr>
        <w:t>工作最长</w:t>
      </w:r>
      <w:r>
        <w:rPr>
          <w:rFonts w:eastAsia="宋体" w:cs="Times New Roman" w:hint="eastAsia"/>
          <w:sz w:val="24"/>
        </w:rPr>
        <w:t>时长；</w:t>
      </w:r>
      <w:r>
        <w:rPr>
          <w:rFonts w:eastAsia="宋体" w:cs="Times New Roman" w:hint="eastAsia"/>
          <w:position w:val="-10"/>
          <w:sz w:val="24"/>
        </w:rPr>
        <w:object w:dxaOrig="240" w:dyaOrig="340" w14:anchorId="23337F4C">
          <v:shape id="_x0000_i1033" type="#_x0000_t75" style="width:12pt;height:17pt" o:ole="">
            <v:imagedata r:id="rId44" o:title=""/>
          </v:shape>
          <o:OLEObject Type="Embed" ProgID="Equation.3" ShapeID="_x0000_i1033" DrawAspect="Content" ObjectID="_1714809641" r:id="rId45"/>
        </w:object>
      </w:r>
      <w:r>
        <w:rPr>
          <w:rFonts w:eastAsia="宋体" w:cs="Times New Roman"/>
          <w:sz w:val="24"/>
        </w:rPr>
        <w:t>为</w:t>
      </w:r>
      <w:proofErr w:type="spellStart"/>
      <w:r>
        <w:rPr>
          <w:rFonts w:eastAsia="宋体" w:cs="Times New Roman"/>
          <w:sz w:val="24"/>
        </w:rPr>
        <w:t>i</w:t>
      </w:r>
      <w:proofErr w:type="spellEnd"/>
      <w:r>
        <w:rPr>
          <w:rFonts w:eastAsia="宋体" w:cs="Times New Roman"/>
          <w:sz w:val="24"/>
        </w:rPr>
        <w:t>工作正常</w:t>
      </w:r>
      <w:r>
        <w:rPr>
          <w:rFonts w:eastAsia="宋体" w:cs="Times New Roman" w:hint="eastAsia"/>
          <w:sz w:val="24"/>
        </w:rPr>
        <w:t>时长，可根据建筑定额进行估计</w:t>
      </w:r>
      <w:r>
        <w:rPr>
          <w:rFonts w:eastAsia="宋体" w:cs="Times New Roman"/>
          <w:sz w:val="24"/>
        </w:rPr>
        <w:t>。其中</w:t>
      </w:r>
      <w:r>
        <w:rPr>
          <w:rFonts w:eastAsia="宋体" w:cs="Times New Roman" w:hint="eastAsia"/>
          <w:sz w:val="24"/>
        </w:rPr>
        <w:t>，</w:t>
      </w:r>
      <w:r>
        <w:rPr>
          <w:rFonts w:eastAsia="宋体" w:cs="Times New Roman"/>
          <w:position w:val="-10"/>
          <w:sz w:val="24"/>
        </w:rPr>
        <w:object w:dxaOrig="240" w:dyaOrig="340" w14:anchorId="09A74BD9">
          <v:shape id="_x0000_i1034" type="#_x0000_t75" style="width:12pt;height:17pt" o:ole="">
            <v:imagedata r:id="rId46" o:title=""/>
          </v:shape>
          <o:OLEObject Type="Embed" ProgID="Equation.3" ShapeID="_x0000_i1034" DrawAspect="Content" ObjectID="_1714809642" r:id="rId47"/>
        </w:object>
      </w:r>
      <w:r>
        <w:rPr>
          <w:rFonts w:eastAsia="宋体" w:cs="Times New Roman"/>
          <w:sz w:val="24"/>
        </w:rPr>
        <w:t>和</w:t>
      </w:r>
      <w:r>
        <w:rPr>
          <w:rFonts w:eastAsia="宋体" w:cs="Times New Roman"/>
          <w:position w:val="-10"/>
          <w:sz w:val="24"/>
        </w:rPr>
        <w:object w:dxaOrig="240" w:dyaOrig="340" w14:anchorId="72157103">
          <v:shape id="_x0000_i1035" type="#_x0000_t75" style="width:12pt;height:17pt" o:ole="">
            <v:imagedata r:id="rId48" o:title=""/>
          </v:shape>
          <o:OLEObject Type="Embed" ProgID="Equation.3" ShapeID="_x0000_i1035" DrawAspect="Content" ObjectID="_1714809643" r:id="rId49"/>
        </w:object>
      </w:r>
      <w:r>
        <w:rPr>
          <w:rFonts w:eastAsia="宋体" w:cs="Times New Roman"/>
          <w:sz w:val="24"/>
        </w:rPr>
        <w:t>两种工作的</w:t>
      </w:r>
      <w:r>
        <w:rPr>
          <w:rFonts w:eastAsia="宋体" w:cs="Times New Roman" w:hint="eastAsia"/>
          <w:sz w:val="24"/>
        </w:rPr>
        <w:t>时长</w:t>
      </w:r>
      <w:r>
        <w:rPr>
          <w:rFonts w:eastAsia="宋体" w:cs="Times New Roman"/>
          <w:sz w:val="24"/>
        </w:rPr>
        <w:t>一般由</w:t>
      </w:r>
      <w:r>
        <w:rPr>
          <w:rFonts w:eastAsia="宋体" w:cs="Times New Roman" w:hint="eastAsia"/>
          <w:sz w:val="24"/>
        </w:rPr>
        <w:t>数理</w:t>
      </w:r>
      <w:r>
        <w:rPr>
          <w:rFonts w:eastAsia="宋体" w:cs="Times New Roman"/>
          <w:sz w:val="24"/>
        </w:rPr>
        <w:t>方法进行</w:t>
      </w:r>
      <w:r>
        <w:rPr>
          <w:rFonts w:eastAsia="宋体" w:cs="Times New Roman" w:hint="eastAsia"/>
          <w:sz w:val="24"/>
        </w:rPr>
        <w:t>计算</w:t>
      </w:r>
      <w:r>
        <w:rPr>
          <w:rFonts w:eastAsia="宋体" w:cs="Times New Roman"/>
          <w:sz w:val="24"/>
        </w:rPr>
        <w:t>。</w:t>
      </w:r>
    </w:p>
    <w:p w14:paraId="36C1C59A"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其次，</w:t>
      </w:r>
      <w:r>
        <w:rPr>
          <w:rFonts w:eastAsia="宋体" w:cs="Times New Roman" w:hint="eastAsia"/>
          <w:sz w:val="24"/>
        </w:rPr>
        <w:t>对</w:t>
      </w:r>
      <w:r>
        <w:rPr>
          <w:rFonts w:eastAsia="宋体" w:cs="Times New Roman"/>
          <w:sz w:val="24"/>
        </w:rPr>
        <w:t>时间</w:t>
      </w:r>
      <w:r>
        <w:rPr>
          <w:rFonts w:eastAsia="宋体" w:cs="Times New Roman" w:hint="eastAsia"/>
          <w:sz w:val="24"/>
        </w:rPr>
        <w:t>进行</w:t>
      </w:r>
      <w:r>
        <w:rPr>
          <w:rFonts w:eastAsia="宋体" w:cs="Times New Roman"/>
          <w:sz w:val="24"/>
        </w:rPr>
        <w:t>偏差分析</w:t>
      </w:r>
      <w:r>
        <w:rPr>
          <w:rFonts w:eastAsia="宋体" w:cs="Times New Roman" w:hint="eastAsia"/>
          <w:sz w:val="24"/>
        </w:rPr>
        <w:t>，计算其</w:t>
      </w:r>
      <w:r>
        <w:rPr>
          <w:rFonts w:eastAsia="宋体" w:cs="Times New Roman"/>
          <w:sz w:val="24"/>
        </w:rPr>
        <w:t>分布离散性，</w:t>
      </w:r>
      <w:r>
        <w:rPr>
          <w:rFonts w:eastAsia="宋体" w:cs="Times New Roman" w:hint="eastAsia"/>
          <w:sz w:val="24"/>
        </w:rPr>
        <w:t>采用方差估计的方法：</w:t>
      </w:r>
    </w:p>
    <w:p w14:paraId="42C674AB" w14:textId="77777777" w:rsidR="00E82D4B" w:rsidRDefault="00D05DFA">
      <w:pPr>
        <w:spacing w:line="400" w:lineRule="exact"/>
        <w:jc w:val="left"/>
        <w:rPr>
          <w:rFonts w:eastAsia="宋体" w:cs="Times New Roman"/>
          <w:sz w:val="24"/>
        </w:rPr>
      </w:pPr>
      <w:r>
        <w:rPr>
          <w:rFonts w:eastAsia="宋体" w:cs="Times New Roman"/>
          <w:position w:val="-26"/>
          <w:sz w:val="24"/>
        </w:rPr>
        <w:object w:dxaOrig="1440" w:dyaOrig="1440" w14:anchorId="3B9D6E3C">
          <v:shape id="_x0000_s2057" type="#_x0000_t75" style="position:absolute;margin-left:136.2pt;margin-top:36.6pt;width:167.4pt;height:32.1pt;z-index:251671552;mso-wrap-distance-top:0;mso-wrap-distance-bottom:0;mso-width-relative:page;mso-height-relative:page">
            <v:imagedata r:id="rId50" o:title=""/>
            <w10:wrap type="topAndBottom"/>
          </v:shape>
          <o:OLEObject Type="Embed" ProgID="Equation.3" ShapeID="_x0000_s2057" DrawAspect="Content" ObjectID="_1714809918" r:id="rId51"/>
        </w:object>
      </w:r>
      <w:r>
        <w:rPr>
          <w:rFonts w:eastAsia="宋体" w:cs="Times New Roman"/>
          <w:position w:val="-24"/>
          <w:sz w:val="24"/>
        </w:rPr>
        <w:object w:dxaOrig="1440" w:dyaOrig="1440" w14:anchorId="219ACE3D">
          <v:shape id="_x0000_s2056" type="#_x0000_t75" style="position:absolute;margin-left:178pt;margin-top:2.35pt;width:75pt;height:31pt;z-index:251669504;mso-wrap-distance-top:0;mso-wrap-distance-bottom:0;mso-width-relative:page;mso-height-relative:page">
            <v:imagedata r:id="rId52" o:title=""/>
            <w10:wrap type="topAndBottom"/>
          </v:shape>
          <o:OLEObject Type="Embed" ProgID="Equation.3" ShapeID="_x0000_s2056" DrawAspect="Content" ObjectID="_1714809919" r:id="rId53"/>
        </w:object>
      </w:r>
      <w:r>
        <w:rPr>
          <w:rFonts w:eastAsia="宋体" w:cs="Times New Roman"/>
          <w:sz w:val="24"/>
        </w:rPr>
        <w:t>式中</w:t>
      </w:r>
      <w:r>
        <w:rPr>
          <w:rFonts w:eastAsia="宋体" w:cs="Times New Roman" w:hint="eastAsia"/>
          <w:sz w:val="24"/>
        </w:rPr>
        <w:t>，</w:t>
      </w:r>
      <w:r>
        <w:rPr>
          <w:rFonts w:eastAsia="宋体" w:cs="Times New Roman"/>
          <w:position w:val="-10"/>
          <w:sz w:val="24"/>
        </w:rPr>
        <w:object w:dxaOrig="279" w:dyaOrig="360" w14:anchorId="4AE6B6DA">
          <v:shape id="_x0000_i1038" type="#_x0000_t75" style="width:13.95pt;height:18pt" o:ole="">
            <v:imagedata r:id="rId54" o:title=""/>
          </v:shape>
          <o:OLEObject Type="Embed" ProgID="Equation.3" ShapeID="_x0000_i1038" DrawAspect="Content" ObjectID="_1714809644" r:id="rId55"/>
        </w:object>
      </w:r>
      <w:r>
        <w:rPr>
          <w:rFonts w:eastAsia="宋体" w:cs="Times New Roman"/>
          <w:sz w:val="24"/>
        </w:rPr>
        <w:t>为工作</w:t>
      </w:r>
      <w:proofErr w:type="spellStart"/>
      <w:r>
        <w:rPr>
          <w:rFonts w:eastAsia="宋体" w:cs="Times New Roman"/>
          <w:sz w:val="24"/>
        </w:rPr>
        <w:t>i</w:t>
      </w:r>
      <w:proofErr w:type="spellEnd"/>
      <w:r>
        <w:rPr>
          <w:rFonts w:eastAsia="宋体" w:cs="Times New Roman"/>
          <w:sz w:val="24"/>
        </w:rPr>
        <w:t>的方差</w:t>
      </w:r>
      <w:r>
        <w:rPr>
          <w:rFonts w:eastAsia="宋体" w:cs="Times New Roman" w:hint="eastAsia"/>
          <w:sz w:val="24"/>
        </w:rPr>
        <w:t>，</w:t>
      </w:r>
      <w:r>
        <w:rPr>
          <w:rFonts w:eastAsia="宋体" w:cs="Times New Roman" w:hint="eastAsia"/>
          <w:position w:val="-10"/>
          <w:sz w:val="24"/>
        </w:rPr>
        <w:object w:dxaOrig="240" w:dyaOrig="340" w14:anchorId="1001A7FC">
          <v:shape id="_x0000_i1039" type="#_x0000_t75" style="width:12pt;height:17pt" o:ole="">
            <v:imagedata r:id="rId56" o:title=""/>
          </v:shape>
          <o:OLEObject Type="Embed" ProgID="Equation.3" ShapeID="_x0000_i1039" DrawAspect="Content" ObjectID="_1714809645" r:id="rId57"/>
        </w:object>
      </w:r>
      <w:r>
        <w:rPr>
          <w:rFonts w:eastAsia="宋体" w:cs="Times New Roman" w:hint="eastAsia"/>
          <w:sz w:val="24"/>
        </w:rPr>
        <w:t>为标准差。</w:t>
      </w:r>
    </w:p>
    <w:p w14:paraId="5276A826"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最后，计算出在指定日期内完成规划的可能性</w:t>
      </w:r>
      <w:r>
        <w:rPr>
          <w:rFonts w:eastAsia="宋体" w:cs="Times New Roman" w:hint="eastAsia"/>
          <w:sz w:val="24"/>
        </w:rPr>
        <w:t>。利用下列公式计算出概率系数，通过查表最终</w:t>
      </w:r>
      <w:r>
        <w:rPr>
          <w:rFonts w:eastAsia="宋体" w:cs="Times New Roman"/>
          <w:sz w:val="24"/>
        </w:rPr>
        <w:t>求得</w:t>
      </w:r>
      <w:r>
        <w:rPr>
          <w:rFonts w:eastAsia="宋体" w:cs="Times New Roman" w:hint="eastAsia"/>
          <w:sz w:val="24"/>
        </w:rPr>
        <w:t>工程项目发生风险的概率</w:t>
      </w:r>
      <w:r>
        <w:rPr>
          <w:rFonts w:eastAsia="宋体" w:cs="Times New Roman"/>
          <w:sz w:val="24"/>
        </w:rPr>
        <w:t>P(</w:t>
      </w:r>
      <w:r>
        <w:rPr>
          <w:rFonts w:eastAsia="微软雅黑" w:cs="Times New Roman" w:hint="eastAsia"/>
          <w:sz w:val="24"/>
        </w:rPr>
        <w:t>λ</w:t>
      </w:r>
      <w:r>
        <w:rPr>
          <w:rFonts w:eastAsia="宋体" w:cs="Times New Roman"/>
          <w:sz w:val="24"/>
        </w:rPr>
        <w:t>)</w:t>
      </w:r>
      <w:r>
        <w:rPr>
          <w:rFonts w:eastAsia="宋体" w:cs="Times New Roman" w:hint="eastAsia"/>
          <w:sz w:val="24"/>
        </w:rPr>
        <w:t>和</w:t>
      </w:r>
      <w:r>
        <w:rPr>
          <w:rFonts w:eastAsia="宋体" w:cs="Times New Roman"/>
          <w:sz w:val="24"/>
        </w:rPr>
        <w:t>1-P(</w:t>
      </w:r>
      <w:r>
        <w:rPr>
          <w:rFonts w:eastAsia="微软雅黑" w:cs="Times New Roman" w:hint="eastAsia"/>
          <w:sz w:val="24"/>
        </w:rPr>
        <w:t>λ</w:t>
      </w:r>
      <w:r>
        <w:rPr>
          <w:rFonts w:eastAsia="宋体" w:cs="Times New Roman"/>
          <w:sz w:val="24"/>
        </w:rPr>
        <w:t>)</w:t>
      </w:r>
      <w:r>
        <w:rPr>
          <w:rFonts w:eastAsia="宋体" w:cs="Times New Roman" w:hint="eastAsia"/>
          <w:sz w:val="24"/>
        </w:rPr>
        <w:t>，其中：</w:t>
      </w:r>
    </w:p>
    <w:p w14:paraId="2D1DA674" w14:textId="77777777" w:rsidR="00E82D4B" w:rsidRDefault="00D05DFA">
      <w:pPr>
        <w:spacing w:line="400" w:lineRule="exact"/>
        <w:jc w:val="left"/>
        <w:rPr>
          <w:rFonts w:eastAsia="宋体" w:cs="Times New Roman"/>
          <w:sz w:val="24"/>
        </w:rPr>
      </w:pPr>
      <w:r>
        <w:rPr>
          <w:rFonts w:eastAsia="宋体" w:cs="Times New Roman"/>
          <w:position w:val="-24"/>
          <w:sz w:val="24"/>
        </w:rPr>
        <w:object w:dxaOrig="1440" w:dyaOrig="1440" w14:anchorId="2A961968">
          <v:shape id="_x0000_s2058" type="#_x0000_t75" style="position:absolute;margin-left:185.1pt;margin-top:.85pt;width:56pt;height:31pt;z-index:251672576;mso-wrap-distance-top:0;mso-wrap-distance-bottom:0;mso-width-relative:page;mso-height-relative:page">
            <v:imagedata r:id="rId58" o:title=""/>
            <w10:wrap type="topAndBottom"/>
          </v:shape>
          <o:OLEObject Type="Embed" ProgID="Equation.3" ShapeID="_x0000_s2058" DrawAspect="Content" ObjectID="_1714809920" r:id="rId59"/>
        </w:object>
      </w:r>
      <w:r>
        <w:rPr>
          <w:rFonts w:eastAsia="宋体" w:cs="Times New Roman"/>
          <w:sz w:val="24"/>
        </w:rPr>
        <w:t>在</w:t>
      </w:r>
      <w:r>
        <w:rPr>
          <w:rFonts w:eastAsia="宋体" w:cs="Times New Roman" w:hint="eastAsia"/>
          <w:sz w:val="24"/>
        </w:rPr>
        <w:t>上述</w:t>
      </w:r>
      <w:r>
        <w:rPr>
          <w:rFonts w:eastAsia="宋体" w:cs="Times New Roman"/>
          <w:sz w:val="24"/>
        </w:rPr>
        <w:t>式</w:t>
      </w:r>
      <w:r>
        <w:rPr>
          <w:rFonts w:eastAsia="宋体" w:cs="Times New Roman" w:hint="eastAsia"/>
          <w:sz w:val="24"/>
        </w:rPr>
        <w:t>子</w:t>
      </w:r>
      <w:r>
        <w:rPr>
          <w:rFonts w:eastAsia="宋体" w:cs="Times New Roman"/>
          <w:sz w:val="24"/>
        </w:rPr>
        <w:t>中，</w:t>
      </w:r>
      <w:r>
        <w:rPr>
          <w:rFonts w:eastAsia="宋体" w:cs="Times New Roman"/>
          <w:sz w:val="24"/>
        </w:rPr>
        <w:t>Q</w:t>
      </w:r>
      <w:r>
        <w:rPr>
          <w:rFonts w:eastAsia="宋体" w:cs="Times New Roman"/>
          <w:sz w:val="24"/>
        </w:rPr>
        <w:t>是指在网路规划中所设定的完成日期；</w:t>
      </w:r>
      <w:r>
        <w:rPr>
          <w:rFonts w:eastAsia="宋体" w:cs="Times New Roman"/>
          <w:sz w:val="24"/>
        </w:rPr>
        <w:t>α</w:t>
      </w:r>
      <w:r>
        <w:rPr>
          <w:rFonts w:eastAsia="宋体" w:cs="Times New Roman"/>
          <w:sz w:val="24"/>
        </w:rPr>
        <w:t>表示</w:t>
      </w:r>
      <w:r>
        <w:rPr>
          <w:rFonts w:eastAsia="宋体" w:cs="Times New Roman" w:hint="eastAsia"/>
          <w:sz w:val="24"/>
        </w:rPr>
        <w:t>关键</w:t>
      </w:r>
      <w:r>
        <w:rPr>
          <w:rFonts w:eastAsia="宋体" w:cs="Times New Roman"/>
          <w:sz w:val="24"/>
        </w:rPr>
        <w:t>线路的标准偏差</w:t>
      </w:r>
      <w:r>
        <w:rPr>
          <w:rFonts w:eastAsia="宋体" w:cs="Times New Roman" w:hint="eastAsia"/>
          <w:sz w:val="24"/>
        </w:rPr>
        <w:t>；</w:t>
      </w:r>
      <w:r>
        <w:rPr>
          <w:rFonts w:eastAsia="宋体" w:cs="Times New Roman"/>
          <w:sz w:val="24"/>
        </w:rPr>
        <w:t>λ</w:t>
      </w:r>
      <w:r>
        <w:rPr>
          <w:rFonts w:eastAsia="宋体" w:cs="Times New Roman"/>
          <w:sz w:val="24"/>
        </w:rPr>
        <w:t>表示</w:t>
      </w:r>
      <w:r>
        <w:rPr>
          <w:rFonts w:eastAsia="宋体" w:cs="Times New Roman" w:hint="eastAsia"/>
          <w:sz w:val="24"/>
        </w:rPr>
        <w:t>概率系数</w:t>
      </w:r>
      <w:r>
        <w:rPr>
          <w:rFonts w:eastAsia="宋体" w:cs="Times New Roman"/>
          <w:sz w:val="24"/>
        </w:rPr>
        <w:t>，</w:t>
      </w:r>
      <w:r>
        <w:rPr>
          <w:rFonts w:eastAsia="宋体" w:cs="Times New Roman"/>
          <w:sz w:val="24"/>
        </w:rPr>
        <w:t>P</w:t>
      </w:r>
      <w:r>
        <w:rPr>
          <w:rFonts w:eastAsia="宋体" w:cs="Times New Roman"/>
          <w:sz w:val="24"/>
        </w:rPr>
        <w:t>表示工程完成的可能性。</w:t>
      </w:r>
    </w:p>
    <w:p w14:paraId="65877227" w14:textId="77777777" w:rsidR="00E82D4B" w:rsidRDefault="00D05DFA">
      <w:pPr>
        <w:outlineLvl w:val="2"/>
        <w:rPr>
          <w:rFonts w:eastAsia="黑体" w:cs="Times New Roman"/>
          <w:sz w:val="30"/>
          <w:szCs w:val="30"/>
        </w:rPr>
      </w:pPr>
      <w:bookmarkStart w:id="56" w:name="_Toc17106"/>
      <w:bookmarkStart w:id="57" w:name="_Toc5666"/>
      <w:r>
        <w:rPr>
          <w:rFonts w:eastAsia="黑体" w:cs="Times New Roman" w:hint="eastAsia"/>
          <w:sz w:val="28"/>
          <w:szCs w:val="28"/>
        </w:rPr>
        <w:t xml:space="preserve">3.2.3 </w:t>
      </w:r>
      <w:r>
        <w:rPr>
          <w:rFonts w:eastAsia="黑体" w:cs="Times New Roman" w:hint="eastAsia"/>
          <w:sz w:val="28"/>
          <w:szCs w:val="28"/>
        </w:rPr>
        <w:t>局限性分析</w:t>
      </w:r>
      <w:bookmarkEnd w:id="56"/>
      <w:bookmarkEnd w:id="57"/>
    </w:p>
    <w:p w14:paraId="18331CFC"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计划评审技术是一种事先控制与规划最优的有效手段</w:t>
      </w:r>
      <w:r>
        <w:rPr>
          <w:rFonts w:eastAsia="宋体" w:cs="Times New Roman" w:hint="eastAsia"/>
          <w:sz w:val="24"/>
        </w:rPr>
        <w:t>，</w:t>
      </w:r>
      <w:r>
        <w:rPr>
          <w:rFonts w:eastAsia="宋体" w:cs="Times New Roman"/>
          <w:sz w:val="24"/>
        </w:rPr>
        <w:t>能够让</w:t>
      </w:r>
      <w:r>
        <w:rPr>
          <w:rFonts w:eastAsia="宋体" w:cs="Times New Roman" w:hint="eastAsia"/>
          <w:sz w:val="24"/>
        </w:rPr>
        <w:t>与工程相关的</w:t>
      </w:r>
      <w:r>
        <w:rPr>
          <w:rFonts w:eastAsia="宋体" w:cs="Times New Roman" w:hint="eastAsia"/>
          <w:sz w:val="24"/>
        </w:rPr>
        <w:lastRenderedPageBreak/>
        <w:t>各部门主管</w:t>
      </w:r>
      <w:r>
        <w:rPr>
          <w:rFonts w:eastAsia="宋体" w:cs="Times New Roman"/>
          <w:sz w:val="24"/>
        </w:rPr>
        <w:t>了解整个施工流程，并清楚他们所负责的项目在整个工作流程中的地位和角色，从而提高整体的认识和接受能力。还可以促使管理者更清楚</w:t>
      </w:r>
      <w:r>
        <w:rPr>
          <w:rFonts w:eastAsia="宋体" w:cs="Times New Roman" w:hint="eastAsia"/>
          <w:sz w:val="24"/>
        </w:rPr>
        <w:t>应该</w:t>
      </w:r>
      <w:r>
        <w:rPr>
          <w:rFonts w:eastAsia="宋体" w:cs="Times New Roman"/>
          <w:sz w:val="24"/>
        </w:rPr>
        <w:t>把工作的重心放在</w:t>
      </w:r>
      <w:r>
        <w:rPr>
          <w:rFonts w:eastAsia="宋体" w:cs="Times New Roman" w:hint="eastAsia"/>
          <w:sz w:val="24"/>
        </w:rPr>
        <w:t>哪些</w:t>
      </w:r>
      <w:r>
        <w:rPr>
          <w:rFonts w:eastAsia="宋体" w:cs="Times New Roman"/>
          <w:sz w:val="24"/>
        </w:rPr>
        <w:t>问题上，从而使管制工作更加充实和高效</w:t>
      </w:r>
      <w:r>
        <w:rPr>
          <w:rFonts w:eastAsia="宋体" w:cs="Times New Roman" w:hint="eastAsia"/>
          <w:sz w:val="24"/>
          <w:vertAlign w:val="superscript"/>
        </w:rPr>
        <w:t>[32]</w:t>
      </w:r>
      <w:r>
        <w:rPr>
          <w:rFonts w:eastAsia="宋体" w:cs="Times New Roman"/>
          <w:sz w:val="24"/>
        </w:rPr>
        <w:t>。但是，这种方法不适合于全部的规划与控制工程，它的应用范围受到了很大的限制。</w:t>
      </w:r>
      <w:r>
        <w:rPr>
          <w:rFonts w:eastAsia="宋体" w:cs="Times New Roman" w:hint="eastAsia"/>
          <w:sz w:val="24"/>
        </w:rPr>
        <w:t>在项目中运用</w:t>
      </w:r>
      <w:r>
        <w:rPr>
          <w:rFonts w:eastAsia="宋体" w:cs="Times New Roman"/>
          <w:sz w:val="24"/>
        </w:rPr>
        <w:t>计划评审技术计划，必须满足</w:t>
      </w:r>
      <w:r>
        <w:rPr>
          <w:rFonts w:eastAsia="宋体" w:cs="Times New Roman"/>
          <w:sz w:val="24"/>
        </w:rPr>
        <w:t>下列三个要求：在事前能精确地描述工程的工作流程；有条件地把整个工作流程分成相对独立的各种活动；能提前对各项活动的时间、资源进行精确的评估。</w:t>
      </w:r>
    </w:p>
    <w:p w14:paraId="7BEBA8B7" w14:textId="77777777" w:rsidR="00E82D4B" w:rsidRDefault="00D05DFA">
      <w:pPr>
        <w:jc w:val="left"/>
        <w:outlineLvl w:val="1"/>
        <w:rPr>
          <w:rFonts w:eastAsia="黑体" w:cs="Times New Roman"/>
          <w:sz w:val="30"/>
          <w:szCs w:val="30"/>
        </w:rPr>
      </w:pPr>
      <w:bookmarkStart w:id="58" w:name="_Toc6976"/>
      <w:bookmarkStart w:id="59" w:name="_Toc21374"/>
      <w:r>
        <w:rPr>
          <w:rFonts w:eastAsia="黑体" w:cs="Times New Roman" w:hint="eastAsia"/>
          <w:sz w:val="30"/>
          <w:szCs w:val="30"/>
        </w:rPr>
        <w:t xml:space="preserve">3.3 </w:t>
      </w:r>
      <w:r>
        <w:rPr>
          <w:rFonts w:eastAsia="黑体" w:cs="Times New Roman" w:hint="eastAsia"/>
          <w:sz w:val="30"/>
          <w:szCs w:val="30"/>
        </w:rPr>
        <w:t>层次分析法</w:t>
      </w:r>
      <w:r>
        <w:rPr>
          <w:rFonts w:eastAsia="黑体" w:cs="Times New Roman" w:hint="eastAsia"/>
          <w:sz w:val="30"/>
          <w:szCs w:val="30"/>
        </w:rPr>
        <w:t>(AHP)</w:t>
      </w:r>
      <w:bookmarkEnd w:id="58"/>
      <w:bookmarkEnd w:id="59"/>
    </w:p>
    <w:p w14:paraId="1AB46506" w14:textId="77777777" w:rsidR="00E82D4B" w:rsidRDefault="00D05DFA">
      <w:pPr>
        <w:outlineLvl w:val="2"/>
        <w:rPr>
          <w:rFonts w:eastAsia="黑体" w:cs="Times New Roman"/>
          <w:sz w:val="30"/>
          <w:szCs w:val="30"/>
        </w:rPr>
      </w:pPr>
      <w:bookmarkStart w:id="60" w:name="_Toc5602"/>
      <w:bookmarkStart w:id="61" w:name="_Toc13415"/>
      <w:r>
        <w:rPr>
          <w:rFonts w:eastAsia="黑体" w:cs="Times New Roman" w:hint="eastAsia"/>
          <w:sz w:val="28"/>
          <w:szCs w:val="28"/>
        </w:rPr>
        <w:t xml:space="preserve">3.3.1 </w:t>
      </w:r>
      <w:r>
        <w:rPr>
          <w:rFonts w:eastAsia="黑体" w:cs="Times New Roman" w:hint="eastAsia"/>
          <w:sz w:val="28"/>
          <w:szCs w:val="28"/>
        </w:rPr>
        <w:t>概念</w:t>
      </w:r>
      <w:bookmarkEnd w:id="60"/>
      <w:bookmarkEnd w:id="61"/>
    </w:p>
    <w:p w14:paraId="15946A6E"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层次分析法是一种使用方便、应用范围较广的方法，大多情况下是在目标因素过多并且难以用统计方法进行计算时使用的</w:t>
      </w:r>
      <w:r>
        <w:rPr>
          <w:rFonts w:eastAsia="宋体" w:cs="Times New Roman" w:hint="eastAsia"/>
          <w:sz w:val="24"/>
          <w:vertAlign w:val="superscript"/>
        </w:rPr>
        <w:t>[33]</w:t>
      </w:r>
      <w:r>
        <w:rPr>
          <w:rFonts w:eastAsia="宋体" w:cs="Times New Roman" w:hint="eastAsia"/>
          <w:sz w:val="24"/>
        </w:rPr>
        <w:t>。该方法在使用时，首先将目标因素分为三个层次，依次为目标层、准则层、指标层，通过专家的主观评价，可以得出一个客观的结论。然后再在每一个层次上独立进行因素的分析，运用数学的方法构建评价矩阵，并对各因素的权重进行排</w:t>
      </w:r>
      <w:r>
        <w:rPr>
          <w:rFonts w:eastAsia="宋体" w:cs="Times New Roman" w:hint="eastAsia"/>
          <w:sz w:val="24"/>
        </w:rPr>
        <w:t>序，得出各因素对指标的影响大小</w:t>
      </w:r>
      <w:r>
        <w:rPr>
          <w:rFonts w:eastAsia="宋体" w:cs="Times New Roman" w:hint="eastAsia"/>
          <w:sz w:val="24"/>
          <w:vertAlign w:val="superscript"/>
        </w:rPr>
        <w:t>[34]</w:t>
      </w:r>
      <w:r>
        <w:rPr>
          <w:rFonts w:eastAsia="宋体" w:cs="Times New Roman" w:hint="eastAsia"/>
          <w:sz w:val="24"/>
        </w:rPr>
        <w:t>。</w:t>
      </w:r>
    </w:p>
    <w:p w14:paraId="79C3A9DE" w14:textId="77777777" w:rsidR="00E82D4B" w:rsidRDefault="00D05DFA">
      <w:pPr>
        <w:outlineLvl w:val="2"/>
        <w:rPr>
          <w:rFonts w:eastAsia="黑体" w:cs="Times New Roman"/>
          <w:sz w:val="28"/>
          <w:szCs w:val="28"/>
        </w:rPr>
      </w:pPr>
      <w:bookmarkStart w:id="62" w:name="_Toc1776"/>
      <w:bookmarkStart w:id="63" w:name="_Toc6494"/>
      <w:r>
        <w:rPr>
          <w:rFonts w:eastAsia="黑体" w:cs="Times New Roman" w:hint="eastAsia"/>
          <w:sz w:val="28"/>
          <w:szCs w:val="28"/>
        </w:rPr>
        <w:t xml:space="preserve">3.3.2 </w:t>
      </w:r>
      <w:r>
        <w:rPr>
          <w:rFonts w:eastAsia="黑体" w:cs="Times New Roman" w:hint="eastAsia"/>
          <w:sz w:val="28"/>
          <w:szCs w:val="28"/>
        </w:rPr>
        <w:t>使用步骤</w:t>
      </w:r>
      <w:bookmarkEnd w:id="62"/>
      <w:bookmarkEnd w:id="63"/>
    </w:p>
    <w:p w14:paraId="6258946B"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）构建判断矩阵。</w:t>
      </w:r>
    </w:p>
    <w:p w14:paraId="7B42C6ED"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建立判断矩阵对目标因素进行量化，从而得到对应的结果。首先，将各风险因素按层级结构模式进行评分，建立一个比较判断矩阵。同时，在计算比较判断矩阵时，必须引入风险因素量化标度，如下。</w:t>
      </w:r>
      <w:r>
        <w:rPr>
          <w:rFonts w:eastAsia="宋体" w:cs="Times New Roman" w:hint="eastAsia"/>
          <w:sz w:val="24"/>
        </w:rPr>
        <w:t xml:space="preserve"> </w:t>
      </w:r>
    </w:p>
    <w:p w14:paraId="4BD66E2E"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szCs w:val="21"/>
        </w:rPr>
        <w:fldChar w:fldCharType="begin"/>
      </w:r>
      <w:r>
        <w:rPr>
          <w:rFonts w:cs="Times New Roman"/>
          <w:szCs w:val="21"/>
        </w:rPr>
        <w:instrText xml:space="preserve"> SEQ </w:instrText>
      </w:r>
      <w:r>
        <w:rPr>
          <w:rFonts w:cs="Times New Roman"/>
          <w:szCs w:val="21"/>
        </w:rPr>
        <w:instrText>表</w:instrText>
      </w:r>
      <w:r>
        <w:rPr>
          <w:rFonts w:cs="Times New Roman"/>
          <w:szCs w:val="21"/>
        </w:rPr>
        <w:instrText xml:space="preserve"> \* ARABIC </w:instrText>
      </w:r>
      <w:r>
        <w:rPr>
          <w:rFonts w:cs="Times New Roman"/>
          <w:szCs w:val="21"/>
        </w:rPr>
        <w:fldChar w:fldCharType="separate"/>
      </w:r>
      <w:r>
        <w:rPr>
          <w:rFonts w:cs="Times New Roman"/>
          <w:szCs w:val="21"/>
        </w:rPr>
        <w:t>3</w:t>
      </w:r>
      <w:r>
        <w:rPr>
          <w:rFonts w:cs="Times New Roman"/>
          <w:szCs w:val="21"/>
        </w:rPr>
        <w:fldChar w:fldCharType="end"/>
      </w:r>
      <w:r>
        <w:rPr>
          <w:rFonts w:cs="Times New Roman" w:hint="eastAsia"/>
          <w:szCs w:val="21"/>
        </w:rPr>
        <w:t xml:space="preserve">-2 </w:t>
      </w:r>
      <w:r>
        <w:rPr>
          <w:rFonts w:cs="Times New Roman" w:hint="eastAsia"/>
          <w:szCs w:val="21"/>
        </w:rPr>
        <w:t>风险因素比较标度表</w:t>
      </w:r>
    </w:p>
    <w:tbl>
      <w:tblPr>
        <w:tblStyle w:val="a7"/>
        <w:tblW w:w="4999" w:type="pct"/>
        <w:tblBorders>
          <w:top w:val="single" w:sz="12" w:space="0" w:color="000000"/>
          <w:left w:val="none" w:sz="0" w:space="0" w:color="auto"/>
          <w:bottom w:val="single" w:sz="12" w:space="0" w:color="000000"/>
          <w:right w:val="none" w:sz="0" w:space="0" w:color="auto"/>
          <w:insideH w:val="single" w:sz="6" w:space="0" w:color="000000"/>
          <w:insideV w:val="none" w:sz="0" w:space="0" w:color="auto"/>
        </w:tblBorders>
        <w:tblLook w:val="04A0" w:firstRow="1" w:lastRow="0" w:firstColumn="1" w:lastColumn="0" w:noHBand="0" w:noVBand="1"/>
      </w:tblPr>
      <w:tblGrid>
        <w:gridCol w:w="2520"/>
        <w:gridCol w:w="6000"/>
      </w:tblGrid>
      <w:tr w:rsidR="00E82D4B" w14:paraId="76BB6419" w14:textId="77777777">
        <w:tc>
          <w:tcPr>
            <w:tcW w:w="1479" w:type="pct"/>
            <w:tcBorders>
              <w:tl2br w:val="nil"/>
              <w:tr2bl w:val="nil"/>
            </w:tcBorders>
            <w:shd w:val="clear" w:color="auto" w:fill="auto"/>
            <w:vAlign w:val="center"/>
          </w:tcPr>
          <w:p w14:paraId="7C4DACC1"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标度</w:t>
            </w:r>
          </w:p>
        </w:tc>
        <w:tc>
          <w:tcPr>
            <w:tcW w:w="3520" w:type="pct"/>
            <w:tcBorders>
              <w:tl2br w:val="nil"/>
              <w:tr2bl w:val="nil"/>
            </w:tcBorders>
            <w:shd w:val="clear" w:color="auto" w:fill="auto"/>
            <w:vAlign w:val="center"/>
          </w:tcPr>
          <w:p w14:paraId="4AE96458"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关系</w:t>
            </w:r>
          </w:p>
        </w:tc>
      </w:tr>
      <w:tr w:rsidR="00E82D4B" w14:paraId="23CCD96B" w14:textId="77777777">
        <w:tc>
          <w:tcPr>
            <w:tcW w:w="1479" w:type="pct"/>
            <w:tcBorders>
              <w:tl2br w:val="nil"/>
              <w:tr2bl w:val="nil"/>
            </w:tcBorders>
            <w:shd w:val="clear" w:color="auto" w:fill="auto"/>
            <w:vAlign w:val="center"/>
          </w:tcPr>
          <w:p w14:paraId="0DFC1503"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1</w:t>
            </w:r>
          </w:p>
        </w:tc>
        <w:tc>
          <w:tcPr>
            <w:tcW w:w="3520" w:type="pct"/>
            <w:tcBorders>
              <w:tl2br w:val="nil"/>
              <w:tr2bl w:val="nil"/>
            </w:tcBorders>
            <w:shd w:val="clear" w:color="auto" w:fill="auto"/>
            <w:vAlign w:val="center"/>
          </w:tcPr>
          <w:p w14:paraId="1ABEC65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元素相比，一样重要</w:t>
            </w:r>
          </w:p>
        </w:tc>
      </w:tr>
      <w:tr w:rsidR="00E82D4B" w14:paraId="20F31D2D" w14:textId="77777777">
        <w:tc>
          <w:tcPr>
            <w:tcW w:w="1479" w:type="pct"/>
            <w:tcBorders>
              <w:tl2br w:val="nil"/>
              <w:tr2bl w:val="nil"/>
            </w:tcBorders>
            <w:shd w:val="clear" w:color="auto" w:fill="auto"/>
            <w:vAlign w:val="center"/>
          </w:tcPr>
          <w:p w14:paraId="04BDAC7A"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3</w:t>
            </w:r>
          </w:p>
        </w:tc>
        <w:tc>
          <w:tcPr>
            <w:tcW w:w="3520" w:type="pct"/>
            <w:tcBorders>
              <w:tl2br w:val="nil"/>
              <w:tr2bl w:val="nil"/>
            </w:tcBorders>
            <w:shd w:val="clear" w:color="auto" w:fill="auto"/>
            <w:vAlign w:val="center"/>
          </w:tcPr>
          <w:p w14:paraId="7B8E662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元素相比，稍微重要</w:t>
            </w:r>
          </w:p>
        </w:tc>
      </w:tr>
      <w:tr w:rsidR="00E82D4B" w14:paraId="29F7E66C" w14:textId="77777777">
        <w:tc>
          <w:tcPr>
            <w:tcW w:w="1479" w:type="pct"/>
            <w:tcBorders>
              <w:tl2br w:val="nil"/>
              <w:tr2bl w:val="nil"/>
            </w:tcBorders>
            <w:shd w:val="clear" w:color="auto" w:fill="auto"/>
            <w:vAlign w:val="center"/>
          </w:tcPr>
          <w:p w14:paraId="29B303D1"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5</w:t>
            </w:r>
          </w:p>
        </w:tc>
        <w:tc>
          <w:tcPr>
            <w:tcW w:w="3520" w:type="pct"/>
            <w:tcBorders>
              <w:tl2br w:val="nil"/>
              <w:tr2bl w:val="nil"/>
            </w:tcBorders>
            <w:shd w:val="clear" w:color="auto" w:fill="auto"/>
            <w:vAlign w:val="center"/>
          </w:tcPr>
          <w:p w14:paraId="53A632CE"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元素相比，比较重要</w:t>
            </w:r>
          </w:p>
        </w:tc>
      </w:tr>
      <w:tr w:rsidR="00E82D4B" w14:paraId="669A7B1E" w14:textId="77777777">
        <w:tc>
          <w:tcPr>
            <w:tcW w:w="1479" w:type="pct"/>
            <w:tcBorders>
              <w:tl2br w:val="nil"/>
              <w:tr2bl w:val="nil"/>
            </w:tcBorders>
            <w:shd w:val="clear" w:color="auto" w:fill="auto"/>
            <w:vAlign w:val="center"/>
          </w:tcPr>
          <w:p w14:paraId="264F920E"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7</w:t>
            </w:r>
          </w:p>
        </w:tc>
        <w:tc>
          <w:tcPr>
            <w:tcW w:w="3520" w:type="pct"/>
            <w:tcBorders>
              <w:tl2br w:val="nil"/>
              <w:tr2bl w:val="nil"/>
            </w:tcBorders>
            <w:shd w:val="clear" w:color="auto" w:fill="auto"/>
            <w:vAlign w:val="center"/>
          </w:tcPr>
          <w:p w14:paraId="55A2EE3D"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元素相比，重要得多</w:t>
            </w:r>
          </w:p>
        </w:tc>
      </w:tr>
      <w:tr w:rsidR="00E82D4B" w14:paraId="572342DD" w14:textId="77777777">
        <w:tc>
          <w:tcPr>
            <w:tcW w:w="1479" w:type="pct"/>
            <w:tcBorders>
              <w:tl2br w:val="nil"/>
              <w:tr2bl w:val="nil"/>
            </w:tcBorders>
            <w:shd w:val="clear" w:color="auto" w:fill="auto"/>
            <w:vAlign w:val="center"/>
          </w:tcPr>
          <w:p w14:paraId="4F720963"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9</w:t>
            </w:r>
          </w:p>
        </w:tc>
        <w:tc>
          <w:tcPr>
            <w:tcW w:w="3520" w:type="pct"/>
            <w:tcBorders>
              <w:tl2br w:val="nil"/>
              <w:tr2bl w:val="nil"/>
            </w:tcBorders>
            <w:shd w:val="clear" w:color="auto" w:fill="auto"/>
            <w:vAlign w:val="center"/>
          </w:tcPr>
          <w:p w14:paraId="64DEEC7C"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元素相比，重要很多</w:t>
            </w:r>
          </w:p>
        </w:tc>
      </w:tr>
      <w:tr w:rsidR="00E82D4B" w14:paraId="1FDBAAFF" w14:textId="77777777">
        <w:tc>
          <w:tcPr>
            <w:tcW w:w="1479" w:type="pct"/>
            <w:tcBorders>
              <w:tl2br w:val="nil"/>
              <w:tr2bl w:val="nil"/>
            </w:tcBorders>
            <w:shd w:val="clear" w:color="auto" w:fill="auto"/>
            <w:vAlign w:val="center"/>
          </w:tcPr>
          <w:p w14:paraId="7EC8EEC0"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2</w:t>
            </w:r>
            <w:r>
              <w:rPr>
                <w:rFonts w:eastAsia="宋体" w:cs="Times New Roman" w:hint="eastAsia"/>
                <w:color w:val="000000"/>
                <w:szCs w:val="21"/>
              </w:rPr>
              <w:t>，</w:t>
            </w:r>
            <w:r>
              <w:rPr>
                <w:rFonts w:eastAsia="宋体" w:cs="Times New Roman" w:hint="eastAsia"/>
                <w:color w:val="000000"/>
                <w:szCs w:val="21"/>
              </w:rPr>
              <w:t>4</w:t>
            </w:r>
            <w:r>
              <w:rPr>
                <w:rFonts w:eastAsia="宋体" w:cs="Times New Roman" w:hint="eastAsia"/>
                <w:color w:val="000000"/>
                <w:szCs w:val="21"/>
              </w:rPr>
              <w:t>，</w:t>
            </w:r>
            <w:r>
              <w:rPr>
                <w:rFonts w:eastAsia="宋体" w:cs="Times New Roman" w:hint="eastAsia"/>
                <w:color w:val="000000"/>
                <w:szCs w:val="21"/>
              </w:rPr>
              <w:t>6</w:t>
            </w:r>
            <w:r>
              <w:rPr>
                <w:rFonts w:eastAsia="宋体" w:cs="Times New Roman" w:hint="eastAsia"/>
                <w:color w:val="000000"/>
                <w:szCs w:val="21"/>
              </w:rPr>
              <w:t>，</w:t>
            </w:r>
            <w:r>
              <w:rPr>
                <w:rFonts w:eastAsia="宋体" w:cs="Times New Roman" w:hint="eastAsia"/>
                <w:color w:val="000000"/>
                <w:szCs w:val="21"/>
              </w:rPr>
              <w:t>8</w:t>
            </w:r>
          </w:p>
        </w:tc>
        <w:tc>
          <w:tcPr>
            <w:tcW w:w="3520" w:type="pct"/>
            <w:tcBorders>
              <w:tl2br w:val="nil"/>
              <w:tr2bl w:val="nil"/>
            </w:tcBorders>
            <w:shd w:val="clear" w:color="auto" w:fill="auto"/>
            <w:vAlign w:val="center"/>
          </w:tcPr>
          <w:p w14:paraId="7D7C2D1D"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i</w:t>
            </w:r>
            <w:r>
              <w:rPr>
                <w:rFonts w:eastAsia="宋体" w:cs="Times New Roman" w:hint="eastAsia"/>
                <w:color w:val="000000"/>
                <w:szCs w:val="21"/>
              </w:rPr>
              <w:t>元素与</w:t>
            </w:r>
            <w:r>
              <w:rPr>
                <w:rFonts w:eastAsia="宋体" w:cs="Times New Roman" w:hint="eastAsia"/>
                <w:color w:val="000000"/>
                <w:szCs w:val="21"/>
              </w:rPr>
              <w:t>j</w:t>
            </w:r>
            <w:r>
              <w:rPr>
                <w:rFonts w:eastAsia="宋体" w:cs="Times New Roman" w:hint="eastAsia"/>
                <w:color w:val="000000"/>
                <w:szCs w:val="21"/>
              </w:rPr>
              <w:t>元素相比，一样重要</w:t>
            </w:r>
          </w:p>
        </w:tc>
      </w:tr>
      <w:tr w:rsidR="00E82D4B" w14:paraId="388C93EF" w14:textId="77777777">
        <w:tc>
          <w:tcPr>
            <w:tcW w:w="1479" w:type="pct"/>
            <w:tcBorders>
              <w:tl2br w:val="nil"/>
              <w:tr2bl w:val="nil"/>
            </w:tcBorders>
            <w:shd w:val="clear" w:color="auto" w:fill="auto"/>
            <w:vAlign w:val="center"/>
          </w:tcPr>
          <w:p w14:paraId="493BBD0C"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倒数</w:t>
            </w:r>
          </w:p>
        </w:tc>
        <w:tc>
          <w:tcPr>
            <w:tcW w:w="3520" w:type="pct"/>
            <w:tcBorders>
              <w:tl2br w:val="nil"/>
              <w:tr2bl w:val="nil"/>
            </w:tcBorders>
            <w:shd w:val="clear" w:color="auto" w:fill="auto"/>
            <w:vAlign w:val="center"/>
          </w:tcPr>
          <w:p w14:paraId="13D048FB"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j</w:t>
            </w:r>
            <w:r>
              <w:rPr>
                <w:rFonts w:eastAsia="宋体" w:cs="Times New Roman" w:hint="eastAsia"/>
                <w:color w:val="000000"/>
                <w:szCs w:val="21"/>
              </w:rPr>
              <w:t>元素与</w:t>
            </w:r>
            <w:r>
              <w:rPr>
                <w:rFonts w:eastAsia="宋体" w:cs="Times New Roman" w:hint="eastAsia"/>
                <w:color w:val="000000"/>
                <w:szCs w:val="21"/>
              </w:rPr>
              <w:t>i</w:t>
            </w:r>
            <w:r>
              <w:rPr>
                <w:rFonts w:eastAsia="宋体" w:cs="Times New Roman" w:hint="eastAsia"/>
                <w:color w:val="000000"/>
                <w:szCs w:val="21"/>
              </w:rPr>
              <w:t>元素的重要性之比</w:t>
            </w:r>
          </w:p>
        </w:tc>
      </w:tr>
      <w:tr w:rsidR="00E82D4B" w14:paraId="3EFCA8B5" w14:textId="77777777">
        <w:tc>
          <w:tcPr>
            <w:tcW w:w="1479" w:type="pct"/>
            <w:tcBorders>
              <w:tl2br w:val="nil"/>
              <w:tr2bl w:val="nil"/>
            </w:tcBorders>
            <w:shd w:val="clear" w:color="auto" w:fill="auto"/>
            <w:vAlign w:val="center"/>
          </w:tcPr>
          <w:p w14:paraId="04140DF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定理</w:t>
            </w:r>
          </w:p>
        </w:tc>
        <w:tc>
          <w:tcPr>
            <w:tcW w:w="3520" w:type="pct"/>
            <w:tcBorders>
              <w:tl2br w:val="nil"/>
              <w:tr2bl w:val="nil"/>
            </w:tcBorders>
            <w:shd w:val="clear" w:color="auto" w:fill="auto"/>
            <w:vAlign w:val="center"/>
          </w:tcPr>
          <w:p w14:paraId="10699EC5"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4"/>
                <w:szCs w:val="21"/>
              </w:rPr>
              <w:object w:dxaOrig="279" w:dyaOrig="380" w14:anchorId="5B5980B9">
                <v:shape id="_x0000_i1041" type="#_x0000_t75" style="width:13.95pt;height:19pt" o:ole="">
                  <v:imagedata r:id="rId60" o:title=""/>
                </v:shape>
                <o:OLEObject Type="Embed" ProgID="Equation.3" ShapeID="_x0000_i1041" DrawAspect="Content" ObjectID="_1714809646" r:id="rId61"/>
              </w:object>
            </w:r>
            <w:r>
              <w:rPr>
                <w:rFonts w:eastAsia="宋体" w:cs="Times New Roman" w:hint="eastAsia"/>
                <w:color w:val="000000"/>
                <w:szCs w:val="21"/>
              </w:rPr>
              <w:t>&gt;0</w:t>
            </w:r>
            <w:r>
              <w:rPr>
                <w:rFonts w:eastAsia="宋体" w:cs="Times New Roman" w:hint="eastAsia"/>
                <w:color w:val="000000"/>
                <w:szCs w:val="21"/>
              </w:rPr>
              <w:t>，当</w:t>
            </w:r>
            <w:proofErr w:type="spellStart"/>
            <w:r>
              <w:rPr>
                <w:rFonts w:eastAsia="宋体" w:cs="Times New Roman" w:hint="eastAsia"/>
                <w:color w:val="000000"/>
                <w:szCs w:val="21"/>
              </w:rPr>
              <w:t>i</w:t>
            </w:r>
            <w:proofErr w:type="spellEnd"/>
            <w:r>
              <w:rPr>
                <w:rFonts w:eastAsia="宋体" w:cs="Times New Roman" w:hint="eastAsia"/>
                <w:color w:val="000000"/>
                <w:szCs w:val="21"/>
              </w:rPr>
              <w:t>=j</w:t>
            </w:r>
            <w:r>
              <w:rPr>
                <w:rFonts w:eastAsia="宋体" w:cs="Times New Roman" w:hint="eastAsia"/>
                <w:color w:val="000000"/>
                <w:szCs w:val="21"/>
              </w:rPr>
              <w:t>时，</w:t>
            </w:r>
            <w:r>
              <w:rPr>
                <w:rFonts w:eastAsia="宋体" w:cs="Times New Roman" w:hint="eastAsia"/>
                <w:color w:val="000000"/>
                <w:position w:val="-14"/>
                <w:szCs w:val="21"/>
              </w:rPr>
              <w:object w:dxaOrig="279" w:dyaOrig="380" w14:anchorId="13AC2029">
                <v:shape id="_x0000_i1042" type="#_x0000_t75" style="width:13.95pt;height:19pt" o:ole="">
                  <v:imagedata r:id="rId60" o:title=""/>
                </v:shape>
                <o:OLEObject Type="Embed" ProgID="Equation.3" ShapeID="_x0000_i1042" DrawAspect="Content" ObjectID="_1714809647" r:id="rId62"/>
              </w:object>
            </w:r>
            <w:r>
              <w:rPr>
                <w:rFonts w:eastAsia="宋体" w:cs="Times New Roman" w:hint="eastAsia"/>
                <w:color w:val="000000"/>
                <w:szCs w:val="21"/>
              </w:rPr>
              <w:t>=1</w:t>
            </w:r>
          </w:p>
        </w:tc>
      </w:tr>
    </w:tbl>
    <w:p w14:paraId="7DE109FB"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根据上表，对</w:t>
      </w:r>
      <w:r>
        <w:rPr>
          <w:rFonts w:eastAsia="宋体" w:cs="Times New Roman" w:hint="eastAsia"/>
          <w:position w:val="-10"/>
          <w:sz w:val="24"/>
        </w:rPr>
        <w:object w:dxaOrig="1180" w:dyaOrig="340" w14:anchorId="4D5A8E66">
          <v:shape id="_x0000_i1043" type="#_x0000_t75" style="width:59pt;height:17pt" o:ole="">
            <v:imagedata r:id="rId63" o:title=""/>
          </v:shape>
          <o:OLEObject Type="Embed" ProgID="Equation.3" ShapeID="_x0000_i1043" DrawAspect="Content" ObjectID="_1714809648" r:id="rId64"/>
        </w:object>
      </w:r>
      <w:r>
        <w:rPr>
          <w:rFonts w:eastAsia="宋体" w:cs="Times New Roman" w:hint="eastAsia"/>
          <w:sz w:val="24"/>
        </w:rPr>
        <w:t>等</w:t>
      </w:r>
      <w:r>
        <w:rPr>
          <w:rFonts w:eastAsia="宋体" w:cs="Times New Roman" w:hint="eastAsia"/>
          <w:sz w:val="24"/>
        </w:rPr>
        <w:t>n</w:t>
      </w:r>
      <w:proofErr w:type="gramStart"/>
      <w:r>
        <w:rPr>
          <w:rFonts w:eastAsia="宋体" w:cs="Times New Roman" w:hint="eastAsia"/>
          <w:sz w:val="24"/>
        </w:rPr>
        <w:t>个</w:t>
      </w:r>
      <w:proofErr w:type="gramEnd"/>
      <w:r>
        <w:rPr>
          <w:rFonts w:eastAsia="宋体" w:cs="Times New Roman" w:hint="eastAsia"/>
          <w:sz w:val="24"/>
        </w:rPr>
        <w:t>元素进行评分，得出两种风险因素的对比结果，再将这些数据汇总，形成一个构造判断矩阵。</w:t>
      </w:r>
    </w:p>
    <w:p w14:paraId="21C21E82" w14:textId="77777777" w:rsidR="009E5DCF" w:rsidRDefault="009E5DCF">
      <w:pPr>
        <w:pStyle w:val="a3"/>
        <w:spacing w:beforeLines="0" w:before="0"/>
        <w:rPr>
          <w:rFonts w:cs="Times New Roman"/>
        </w:rPr>
      </w:pPr>
    </w:p>
    <w:p w14:paraId="3D48E768" w14:textId="3BBB769C" w:rsidR="00E82D4B" w:rsidRDefault="00D05DFA">
      <w:pPr>
        <w:pStyle w:val="a3"/>
        <w:spacing w:beforeLines="0" w:before="0"/>
        <w:rPr>
          <w:rFonts w:cs="Times New Roman"/>
        </w:rPr>
      </w:pPr>
      <w:r>
        <w:rPr>
          <w:rFonts w:cs="Times New Roman"/>
        </w:rPr>
        <w:lastRenderedPageBreak/>
        <w:t>表</w:t>
      </w:r>
      <w:r>
        <w:rPr>
          <w:rFonts w:cs="Times New Roman"/>
        </w:rPr>
        <w:t xml:space="preserve"> </w:t>
      </w:r>
      <w:r>
        <w:rPr>
          <w:rFonts w:cs="Times New Roman" w:hint="eastAsia"/>
        </w:rPr>
        <w:t xml:space="preserve">3-3 </w:t>
      </w:r>
      <w:r>
        <w:rPr>
          <w:rFonts w:cs="Times New Roman" w:hint="eastAsia"/>
        </w:rPr>
        <w:t>判断矩阵</w:t>
      </w:r>
    </w:p>
    <w:tbl>
      <w:tblPr>
        <w:tblStyle w:val="a7"/>
        <w:tblW w:w="0" w:type="auto"/>
        <w:tblBorders>
          <w:top w:val="single" w:sz="12" w:space="0" w:color="000000"/>
          <w:left w:val="none" w:sz="0" w:space="0" w:color="auto"/>
          <w:bottom w:val="single" w:sz="12" w:space="0" w:color="000000"/>
          <w:right w:val="none" w:sz="0" w:space="0" w:color="auto"/>
          <w:insideH w:val="single" w:sz="6" w:space="0" w:color="000000"/>
          <w:insideV w:val="none" w:sz="0" w:space="0" w:color="auto"/>
        </w:tblBorders>
        <w:tblLook w:val="04A0" w:firstRow="1" w:lastRow="0" w:firstColumn="1" w:lastColumn="0" w:noHBand="0" w:noVBand="1"/>
      </w:tblPr>
      <w:tblGrid>
        <w:gridCol w:w="1704"/>
        <w:gridCol w:w="1704"/>
        <w:gridCol w:w="1704"/>
        <w:gridCol w:w="1705"/>
        <w:gridCol w:w="1705"/>
      </w:tblGrid>
      <w:tr w:rsidR="00E82D4B" w14:paraId="16D4ADD7" w14:textId="77777777">
        <w:tc>
          <w:tcPr>
            <w:tcW w:w="1704" w:type="dxa"/>
            <w:tcBorders>
              <w:tl2br w:val="nil"/>
              <w:tr2bl w:val="nil"/>
            </w:tcBorders>
            <w:shd w:val="clear" w:color="auto" w:fill="auto"/>
            <w:vAlign w:val="center"/>
          </w:tcPr>
          <w:p w14:paraId="30E2591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R</w:t>
            </w:r>
          </w:p>
        </w:tc>
        <w:tc>
          <w:tcPr>
            <w:tcW w:w="1704" w:type="dxa"/>
            <w:tcBorders>
              <w:tl2br w:val="nil"/>
              <w:tr2bl w:val="nil"/>
            </w:tcBorders>
            <w:shd w:val="clear" w:color="auto" w:fill="auto"/>
            <w:vAlign w:val="center"/>
          </w:tcPr>
          <w:p w14:paraId="7681DA04"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2615C02A">
                <v:shape id="_x0000_i1044" type="#_x0000_t75" style="width:17pt;height:17pt" o:ole="">
                  <v:imagedata r:id="rId65" o:title=""/>
                </v:shape>
                <o:OLEObject Type="Embed" ProgID="Equation.3" ShapeID="_x0000_i1044" DrawAspect="Content" ObjectID="_1714809649" r:id="rId66"/>
              </w:object>
            </w:r>
          </w:p>
        </w:tc>
        <w:tc>
          <w:tcPr>
            <w:tcW w:w="1704" w:type="dxa"/>
            <w:tcBorders>
              <w:tl2br w:val="nil"/>
              <w:tr2bl w:val="nil"/>
            </w:tcBorders>
            <w:shd w:val="clear" w:color="auto" w:fill="auto"/>
            <w:vAlign w:val="center"/>
          </w:tcPr>
          <w:p w14:paraId="6E95D0E6"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2B79CE52">
                <v:shape id="_x0000_i1045" type="#_x0000_t75" style="width:18pt;height:17pt" o:ole="">
                  <v:imagedata r:id="rId67" o:title=""/>
                </v:shape>
                <o:OLEObject Type="Embed" ProgID="Equation.3" ShapeID="_x0000_i1045" DrawAspect="Content" ObjectID="_1714809650" r:id="rId68"/>
              </w:object>
            </w:r>
          </w:p>
        </w:tc>
        <w:tc>
          <w:tcPr>
            <w:tcW w:w="1705" w:type="dxa"/>
            <w:tcBorders>
              <w:tl2br w:val="nil"/>
              <w:tr2bl w:val="nil"/>
            </w:tcBorders>
            <w:shd w:val="clear" w:color="auto" w:fill="auto"/>
            <w:vAlign w:val="center"/>
          </w:tcPr>
          <w:p w14:paraId="047BF4BB"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22685013"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7AECE911">
                <v:shape id="_x0000_i1046" type="#_x0000_t75" style="width:18pt;height:17pt" o:ole="">
                  <v:imagedata r:id="rId69" o:title=""/>
                </v:shape>
                <o:OLEObject Type="Embed" ProgID="Equation.3" ShapeID="_x0000_i1046" DrawAspect="Content" ObjectID="_1714809651" r:id="rId70"/>
              </w:object>
            </w:r>
          </w:p>
        </w:tc>
      </w:tr>
      <w:tr w:rsidR="00E82D4B" w14:paraId="3C85A21D" w14:textId="77777777">
        <w:tc>
          <w:tcPr>
            <w:tcW w:w="1704" w:type="dxa"/>
            <w:tcBorders>
              <w:tl2br w:val="nil"/>
              <w:tr2bl w:val="nil"/>
            </w:tcBorders>
            <w:shd w:val="clear" w:color="auto" w:fill="auto"/>
            <w:vAlign w:val="center"/>
          </w:tcPr>
          <w:p w14:paraId="781DC8C6"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6DB623BD">
                <v:shape id="_x0000_i1047" type="#_x0000_t75" style="width:17pt;height:17pt" o:ole="">
                  <v:imagedata r:id="rId71" o:title=""/>
                </v:shape>
                <o:OLEObject Type="Embed" ProgID="Equation.3" ShapeID="_x0000_i1047" DrawAspect="Content" ObjectID="_1714809652" r:id="rId72"/>
              </w:object>
            </w:r>
          </w:p>
        </w:tc>
        <w:tc>
          <w:tcPr>
            <w:tcW w:w="1704" w:type="dxa"/>
            <w:tcBorders>
              <w:tl2br w:val="nil"/>
              <w:tr2bl w:val="nil"/>
            </w:tcBorders>
            <w:shd w:val="clear" w:color="auto" w:fill="auto"/>
            <w:vAlign w:val="center"/>
          </w:tcPr>
          <w:p w14:paraId="29AC528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20" w:dyaOrig="340" w14:anchorId="7F85FF85">
                <v:shape id="_x0000_i1048" type="#_x0000_t75" style="width:16pt;height:17pt" o:ole="">
                  <v:imagedata r:id="rId73" o:title=""/>
                </v:shape>
                <o:OLEObject Type="Embed" ProgID="Equation.3" ShapeID="_x0000_i1048" DrawAspect="Content" ObjectID="_1714809653" r:id="rId74"/>
              </w:object>
            </w:r>
          </w:p>
        </w:tc>
        <w:tc>
          <w:tcPr>
            <w:tcW w:w="1704" w:type="dxa"/>
            <w:tcBorders>
              <w:tl2br w:val="nil"/>
              <w:tr2bl w:val="nil"/>
            </w:tcBorders>
            <w:shd w:val="clear" w:color="auto" w:fill="auto"/>
            <w:vAlign w:val="center"/>
          </w:tcPr>
          <w:p w14:paraId="52E810E3"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20" w:dyaOrig="340" w14:anchorId="52A886E1">
                <v:shape id="_x0000_i1049" type="#_x0000_t75" style="width:16pt;height:17pt" o:ole="">
                  <v:imagedata r:id="rId75" o:title=""/>
                </v:shape>
                <o:OLEObject Type="Embed" ProgID="Equation.3" ShapeID="_x0000_i1049" DrawAspect="Content" ObjectID="_1714809654" r:id="rId76"/>
              </w:object>
            </w:r>
          </w:p>
        </w:tc>
        <w:tc>
          <w:tcPr>
            <w:tcW w:w="1705" w:type="dxa"/>
            <w:tcBorders>
              <w:tl2br w:val="nil"/>
              <w:tr2bl w:val="nil"/>
            </w:tcBorders>
            <w:shd w:val="clear" w:color="auto" w:fill="auto"/>
            <w:vAlign w:val="center"/>
          </w:tcPr>
          <w:p w14:paraId="2BDCC59C"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4F95AFC9"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264B3F6E">
                <v:shape id="_x0000_i1050" type="#_x0000_t75" style="width:17pt;height:17pt" o:ole="">
                  <v:imagedata r:id="rId77" o:title=""/>
                </v:shape>
                <o:OLEObject Type="Embed" ProgID="Equation.3" ShapeID="_x0000_i1050" DrawAspect="Content" ObjectID="_1714809655" r:id="rId78"/>
              </w:object>
            </w:r>
          </w:p>
        </w:tc>
      </w:tr>
      <w:tr w:rsidR="00E82D4B" w14:paraId="6177FF15" w14:textId="77777777">
        <w:trPr>
          <w:trHeight w:val="360"/>
        </w:trPr>
        <w:tc>
          <w:tcPr>
            <w:tcW w:w="1704" w:type="dxa"/>
            <w:tcBorders>
              <w:tl2br w:val="nil"/>
              <w:tr2bl w:val="nil"/>
            </w:tcBorders>
            <w:shd w:val="clear" w:color="auto" w:fill="auto"/>
            <w:vAlign w:val="center"/>
          </w:tcPr>
          <w:p w14:paraId="6DA9022E"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2FCD22B3">
                <v:shape id="_x0000_i1051" type="#_x0000_t75" style="width:18pt;height:17pt" o:ole="">
                  <v:imagedata r:id="rId79" o:title=""/>
                </v:shape>
                <o:OLEObject Type="Embed" ProgID="Equation.3" ShapeID="_x0000_i1051" DrawAspect="Content" ObjectID="_1714809656" r:id="rId80"/>
              </w:object>
            </w:r>
          </w:p>
        </w:tc>
        <w:tc>
          <w:tcPr>
            <w:tcW w:w="1704" w:type="dxa"/>
            <w:tcBorders>
              <w:tl2br w:val="nil"/>
              <w:tr2bl w:val="nil"/>
            </w:tcBorders>
            <w:shd w:val="clear" w:color="auto" w:fill="auto"/>
            <w:vAlign w:val="center"/>
          </w:tcPr>
          <w:p w14:paraId="07C5A224"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6BB8E84B">
                <v:shape id="_x0000_i1052" type="#_x0000_t75" style="width:17pt;height:17pt" o:ole="">
                  <v:imagedata r:id="rId81" o:title=""/>
                </v:shape>
                <o:OLEObject Type="Embed" ProgID="Equation.3" ShapeID="_x0000_i1052" DrawAspect="Content" ObjectID="_1714809657" r:id="rId82"/>
              </w:object>
            </w:r>
          </w:p>
        </w:tc>
        <w:tc>
          <w:tcPr>
            <w:tcW w:w="1704" w:type="dxa"/>
            <w:tcBorders>
              <w:tl2br w:val="nil"/>
              <w:tr2bl w:val="nil"/>
            </w:tcBorders>
            <w:shd w:val="clear" w:color="auto" w:fill="auto"/>
            <w:vAlign w:val="center"/>
          </w:tcPr>
          <w:p w14:paraId="43E9E345"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7EC09DA3"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3E6C72AC"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r>
      <w:tr w:rsidR="00E82D4B" w14:paraId="1BE8C30E" w14:textId="77777777">
        <w:tc>
          <w:tcPr>
            <w:tcW w:w="1704" w:type="dxa"/>
            <w:tcBorders>
              <w:tl2br w:val="nil"/>
              <w:tr2bl w:val="nil"/>
            </w:tcBorders>
            <w:shd w:val="clear" w:color="auto" w:fill="auto"/>
            <w:vAlign w:val="center"/>
          </w:tcPr>
          <w:p w14:paraId="5381B739"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4" w:type="dxa"/>
            <w:tcBorders>
              <w:tl2br w:val="nil"/>
              <w:tr2bl w:val="nil"/>
            </w:tcBorders>
            <w:shd w:val="clear" w:color="auto" w:fill="auto"/>
            <w:vAlign w:val="center"/>
          </w:tcPr>
          <w:p w14:paraId="325EE372"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4" w:type="dxa"/>
            <w:tcBorders>
              <w:tl2br w:val="nil"/>
              <w:tr2bl w:val="nil"/>
            </w:tcBorders>
            <w:shd w:val="clear" w:color="auto" w:fill="auto"/>
            <w:vAlign w:val="center"/>
          </w:tcPr>
          <w:p w14:paraId="7D4848CE"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591DF01C"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6C9143F3"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r>
      <w:tr w:rsidR="00E82D4B" w14:paraId="245CA081" w14:textId="77777777">
        <w:tc>
          <w:tcPr>
            <w:tcW w:w="1704" w:type="dxa"/>
            <w:tcBorders>
              <w:tl2br w:val="nil"/>
              <w:tr2bl w:val="nil"/>
            </w:tcBorders>
            <w:shd w:val="clear" w:color="auto" w:fill="auto"/>
            <w:vAlign w:val="center"/>
          </w:tcPr>
          <w:p w14:paraId="4B8FBAA4"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2FB47916">
                <v:shape id="_x0000_i1053" type="#_x0000_t75" style="width:18pt;height:17pt" o:ole="">
                  <v:imagedata r:id="rId83" o:title=""/>
                </v:shape>
                <o:OLEObject Type="Embed" ProgID="Equation.3" ShapeID="_x0000_i1053" DrawAspect="Content" ObjectID="_1714809658" r:id="rId84"/>
              </w:object>
            </w:r>
          </w:p>
        </w:tc>
        <w:tc>
          <w:tcPr>
            <w:tcW w:w="1704" w:type="dxa"/>
            <w:tcBorders>
              <w:tl2br w:val="nil"/>
              <w:tr2bl w:val="nil"/>
            </w:tcBorders>
            <w:shd w:val="clear" w:color="auto" w:fill="auto"/>
            <w:vAlign w:val="center"/>
          </w:tcPr>
          <w:p w14:paraId="63F7F526"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40" w:dyaOrig="340" w14:anchorId="399613F0">
                <v:shape id="_x0000_i1054" type="#_x0000_t75" style="width:17pt;height:17pt" o:ole="">
                  <v:imagedata r:id="rId85" o:title=""/>
                </v:shape>
                <o:OLEObject Type="Embed" ProgID="Equation.3" ShapeID="_x0000_i1054" DrawAspect="Content" ObjectID="_1714809659" r:id="rId86"/>
              </w:object>
            </w:r>
          </w:p>
        </w:tc>
        <w:tc>
          <w:tcPr>
            <w:tcW w:w="1704" w:type="dxa"/>
            <w:tcBorders>
              <w:tl2br w:val="nil"/>
              <w:tr2bl w:val="nil"/>
            </w:tcBorders>
            <w:shd w:val="clear" w:color="auto" w:fill="auto"/>
            <w:vAlign w:val="center"/>
          </w:tcPr>
          <w:p w14:paraId="3A84AF43"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0F446BDE" w14:textId="77777777" w:rsidR="00E82D4B" w:rsidRDefault="00D05DFA">
            <w:pPr>
              <w:spacing w:line="400" w:lineRule="exact"/>
              <w:jc w:val="center"/>
              <w:rPr>
                <w:rFonts w:eastAsia="宋体" w:cs="Times New Roman"/>
                <w:color w:val="000000"/>
                <w:szCs w:val="21"/>
              </w:rPr>
            </w:pPr>
            <w:r>
              <w:rPr>
                <w:rFonts w:cs="Times New Roman"/>
                <w:color w:val="000000"/>
                <w:szCs w:val="21"/>
              </w:rPr>
              <w:t>……</w:t>
            </w:r>
          </w:p>
        </w:tc>
        <w:tc>
          <w:tcPr>
            <w:tcW w:w="1705" w:type="dxa"/>
            <w:tcBorders>
              <w:tl2br w:val="nil"/>
              <w:tr2bl w:val="nil"/>
            </w:tcBorders>
            <w:shd w:val="clear" w:color="auto" w:fill="auto"/>
            <w:vAlign w:val="center"/>
          </w:tcPr>
          <w:p w14:paraId="4EEAE4E9"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position w:val="-10"/>
                <w:szCs w:val="21"/>
              </w:rPr>
              <w:object w:dxaOrig="360" w:dyaOrig="340" w14:anchorId="4D87BAF3">
                <v:shape id="_x0000_i1055" type="#_x0000_t75" style="width:18pt;height:17pt" o:ole="">
                  <v:imagedata r:id="rId87" o:title=""/>
                </v:shape>
                <o:OLEObject Type="Embed" ProgID="Equation.3" ShapeID="_x0000_i1055" DrawAspect="Content" ObjectID="_1714809660" r:id="rId88"/>
              </w:object>
            </w:r>
          </w:p>
        </w:tc>
      </w:tr>
    </w:tbl>
    <w:p w14:paraId="108630E2"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）风险因素权重计算</w:t>
      </w:r>
    </w:p>
    <w:p w14:paraId="070E148A" w14:textId="77777777" w:rsidR="00E82D4B" w:rsidRDefault="00D05DFA">
      <w:pPr>
        <w:spacing w:line="400" w:lineRule="exact"/>
        <w:ind w:firstLineChars="200" w:firstLine="480"/>
        <w:jc w:val="left"/>
        <w:rPr>
          <w:rFonts w:eastAsia="宋体" w:cs="Times New Roman"/>
          <w:sz w:val="24"/>
        </w:rPr>
      </w:pPr>
      <w:r>
        <w:rPr>
          <w:rFonts w:eastAsia="宋体" w:cs="Times New Roman"/>
          <w:position w:val="-60"/>
          <w:sz w:val="24"/>
        </w:rPr>
        <w:object w:dxaOrig="1440" w:dyaOrig="1440" w14:anchorId="6B1BD12B">
          <v:shape id="_x0000_s2067" type="#_x0000_t75" style="position:absolute;left:0;text-align:left;margin-left:160.45pt;margin-top:61.2pt;width:63.65pt;height:51pt;z-index:251673600;mso-wrap-distance-top:0;mso-wrap-distance-bottom:0;mso-width-relative:page;mso-height-relative:page">
            <v:imagedata r:id="rId89" o:title=""/>
            <w10:wrap type="topAndBottom"/>
          </v:shape>
          <o:OLEObject Type="Embed" ProgID="Equation.3" ShapeID="_x0000_s2067" DrawAspect="Content" ObjectID="_1714809921" r:id="rId90"/>
        </w:object>
      </w:r>
      <w:r>
        <w:rPr>
          <w:rFonts w:eastAsia="宋体" w:cs="Times New Roman" w:hint="eastAsia"/>
          <w:sz w:val="24"/>
        </w:rPr>
        <w:t>对判断矩阵的行作乘法运算，把结果进行开</w:t>
      </w:r>
      <w:r>
        <w:rPr>
          <w:rFonts w:eastAsia="宋体" w:cs="Times New Roman" w:hint="eastAsia"/>
          <w:sz w:val="24"/>
        </w:rPr>
        <w:t>N</w:t>
      </w:r>
      <w:r>
        <w:rPr>
          <w:rFonts w:eastAsia="宋体" w:cs="Times New Roman" w:hint="eastAsia"/>
          <w:sz w:val="24"/>
        </w:rPr>
        <w:t>次方根运算；计算每行数值进行开方运算后的总和；再将矩阵中的元素比上各行得到的总和，得出每个因素向量作为风险权重</w:t>
      </w:r>
      <w:r>
        <w:rPr>
          <w:rFonts w:eastAsia="宋体" w:cs="Times New Roman" w:hint="eastAsia"/>
          <w:position w:val="-14"/>
          <w:sz w:val="24"/>
        </w:rPr>
        <w:object w:dxaOrig="320" w:dyaOrig="380" w14:anchorId="2534571C">
          <v:shape id="_x0000_i1057" type="#_x0000_t75" style="width:16pt;height:19pt" o:ole="">
            <v:imagedata r:id="rId91" o:title=""/>
          </v:shape>
          <o:OLEObject Type="Embed" ProgID="Equation.3" ShapeID="_x0000_i1057" DrawAspect="Content" ObjectID="_1714809661" r:id="rId92"/>
        </w:object>
      </w:r>
      <w:r>
        <w:rPr>
          <w:rFonts w:eastAsia="宋体" w:cs="Times New Roman" w:hint="eastAsia"/>
          <w:sz w:val="24"/>
        </w:rPr>
        <w:t>：</w:t>
      </w:r>
    </w:p>
    <w:p w14:paraId="42369BB8"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）最大特征根</w:t>
      </w:r>
    </w:p>
    <w:p w14:paraId="4400B46A" w14:textId="77777777" w:rsidR="00E82D4B" w:rsidRDefault="00D05DFA">
      <w:pPr>
        <w:tabs>
          <w:tab w:val="left" w:pos="3360"/>
        </w:tabs>
        <w:spacing w:line="400" w:lineRule="exact"/>
        <w:ind w:firstLineChars="200" w:firstLine="480"/>
        <w:jc w:val="left"/>
        <w:rPr>
          <w:rFonts w:eastAsia="宋体" w:cs="Times New Roman"/>
          <w:sz w:val="24"/>
        </w:rPr>
      </w:pPr>
      <w:r>
        <w:rPr>
          <w:rFonts w:eastAsia="宋体" w:cs="Times New Roman" w:hint="eastAsia"/>
          <w:sz w:val="24"/>
        </w:rPr>
        <w:t>通过下面的公式计算最大特征根：</w:t>
      </w:r>
    </w:p>
    <w:p w14:paraId="6A1626CA" w14:textId="77777777" w:rsidR="00E82D4B" w:rsidRDefault="00D05DFA">
      <w:pPr>
        <w:spacing w:line="400" w:lineRule="exact"/>
        <w:ind w:firstLineChars="200" w:firstLine="480"/>
        <w:jc w:val="left"/>
        <w:rPr>
          <w:rFonts w:eastAsia="宋体" w:cs="Times New Roman"/>
          <w:sz w:val="24"/>
        </w:rPr>
      </w:pPr>
      <w:r>
        <w:rPr>
          <w:rFonts w:eastAsia="宋体" w:cs="Times New Roman"/>
          <w:position w:val="-32"/>
          <w:sz w:val="24"/>
        </w:rPr>
        <w:object w:dxaOrig="1440" w:dyaOrig="1440" w14:anchorId="63FE83A5">
          <v:shape id="_x0000_s2063" type="#_x0000_t75" style="position:absolute;left:0;text-align:left;margin-left:154.5pt;margin-top:1.3pt;width:92pt;height:37pt;z-index:251668480;mso-wrap-distance-top:0;mso-wrap-distance-bottom:0;mso-width-relative:page;mso-height-relative:page">
            <v:imagedata r:id="rId93" o:title=""/>
            <w10:wrap type="topAndBottom"/>
          </v:shape>
          <o:OLEObject Type="Embed" ProgID="Equation.3" ShapeID="_x0000_s2063" DrawAspect="Content" ObjectID="_1714809922" r:id="rId94"/>
        </w:object>
      </w:r>
      <w:r>
        <w:rPr>
          <w:rFonts w:eastAsia="宋体" w:cs="Times New Roman" w:hint="eastAsia"/>
          <w:sz w:val="24"/>
        </w:rPr>
        <w:t>其中，</w:t>
      </w:r>
      <w:r>
        <w:rPr>
          <w:rFonts w:eastAsia="宋体" w:cs="Times New Roman" w:hint="eastAsia"/>
          <w:position w:val="-14"/>
          <w:sz w:val="24"/>
        </w:rPr>
        <w:object w:dxaOrig="499" w:dyaOrig="380" w14:anchorId="360D2CCE">
          <v:shape id="_x0000_i1059" type="#_x0000_t75" style="width:24.95pt;height:19pt" o:ole="">
            <v:imagedata r:id="rId95" o:title=""/>
          </v:shape>
          <o:OLEObject Type="Embed" ProgID="Equation.3" ShapeID="_x0000_i1059" DrawAspect="Content" ObjectID="_1714809662" r:id="rId96"/>
        </w:object>
      </w:r>
      <w:r>
        <w:rPr>
          <w:rFonts w:eastAsia="宋体" w:cs="Times New Roman" w:hint="eastAsia"/>
          <w:sz w:val="24"/>
        </w:rPr>
        <w:t>是将判断矩阵与得到的风险权重进行乘法运算。</w:t>
      </w:r>
    </w:p>
    <w:p w14:paraId="6EDAFCE1"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4</w:t>
      </w:r>
      <w:r>
        <w:rPr>
          <w:rFonts w:eastAsia="宋体" w:cs="Times New Roman" w:hint="eastAsia"/>
          <w:sz w:val="24"/>
        </w:rPr>
        <w:t>）一致性检验</w:t>
      </w:r>
    </w:p>
    <w:p w14:paraId="62243A59" w14:textId="77777777" w:rsidR="00E82D4B" w:rsidRDefault="00D05DFA">
      <w:pPr>
        <w:spacing w:line="400" w:lineRule="exact"/>
        <w:ind w:firstLineChars="200" w:firstLine="480"/>
        <w:jc w:val="left"/>
        <w:rPr>
          <w:rFonts w:eastAsia="宋体" w:cs="Times New Roman"/>
          <w:sz w:val="24"/>
        </w:rPr>
      </w:pPr>
      <w:r>
        <w:rPr>
          <w:rFonts w:eastAsia="宋体" w:cs="Times New Roman"/>
          <w:position w:val="-24"/>
          <w:sz w:val="24"/>
        </w:rPr>
        <w:object w:dxaOrig="1440" w:dyaOrig="1440" w14:anchorId="327CA8D6">
          <v:shape id="_x0000_s2064" type="#_x0000_t75" style="position:absolute;left:0;text-align:left;margin-left:165.9pt;margin-top:60.5pt;width:78.95pt;height:31pt;z-index:251670528;mso-wrap-distance-top:0;mso-wrap-distance-bottom:0;mso-width-relative:page;mso-height-relative:page">
            <v:imagedata r:id="rId97" o:title=""/>
            <w10:wrap type="topAndBottom"/>
          </v:shape>
          <o:OLEObject Type="Embed" ProgID="Equation.3" ShapeID="_x0000_s2064" DrawAspect="Content" ObjectID="_1714809923" r:id="rId98"/>
        </w:object>
      </w:r>
      <w:r>
        <w:rPr>
          <w:rFonts w:eastAsia="宋体" w:cs="Times New Roman" w:hint="eastAsia"/>
          <w:sz w:val="24"/>
        </w:rPr>
        <w:t>根据所列风险因素的重要程度对其进行评分，确定各实施阶段的判断矩阵，以此为基础进行应对策略分析。所以，判断矩阵的合理性十分关键，需要对其的一致性进行计算，公式如下：</w:t>
      </w:r>
    </w:p>
    <w:p w14:paraId="22DF56DA"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当计算结果为</w:t>
      </w:r>
      <w:r>
        <w:rPr>
          <w:rFonts w:eastAsia="宋体" w:cs="Times New Roman" w:hint="eastAsia"/>
          <w:sz w:val="24"/>
        </w:rPr>
        <w:t>0</w:t>
      </w:r>
      <w:r>
        <w:rPr>
          <w:rFonts w:eastAsia="宋体" w:cs="Times New Roman" w:hint="eastAsia"/>
          <w:sz w:val="24"/>
        </w:rPr>
        <w:t>时，认为所得的判断矩阵</w:t>
      </w:r>
      <w:r>
        <w:rPr>
          <w:rFonts w:eastAsia="宋体" w:cs="Times New Roman" w:hint="eastAsia"/>
          <w:sz w:val="24"/>
        </w:rPr>
        <w:t>是完全合理的；当计算结果在</w:t>
      </w:r>
      <w:r>
        <w:rPr>
          <w:rFonts w:eastAsia="宋体" w:cs="Times New Roman" w:hint="eastAsia"/>
          <w:sz w:val="24"/>
        </w:rPr>
        <w:t>0~0.1</w:t>
      </w:r>
      <w:r>
        <w:rPr>
          <w:rFonts w:eastAsia="宋体" w:cs="Times New Roman" w:hint="eastAsia"/>
          <w:sz w:val="24"/>
        </w:rPr>
        <w:t>之间时，认为判断矩阵是可以接受的。为保证计算结果的可及性，引入新的度量指标：</w:t>
      </w:r>
      <w:r>
        <w:rPr>
          <w:rFonts w:eastAsia="宋体" w:cs="Times New Roman" w:hint="eastAsia"/>
          <w:sz w:val="24"/>
        </w:rPr>
        <w:t>RI</w:t>
      </w:r>
      <w:r>
        <w:rPr>
          <w:rFonts w:eastAsia="宋体" w:cs="Times New Roman" w:hint="eastAsia"/>
          <w:sz w:val="24"/>
        </w:rPr>
        <w:t>。该指标在判断矩阵中表示平均随机一致性指数。</w:t>
      </w:r>
    </w:p>
    <w:p w14:paraId="6D13BFF6"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3-4 </w:t>
      </w:r>
      <w:r>
        <w:rPr>
          <w:rFonts w:cs="Times New Roman" w:hint="eastAsia"/>
          <w:szCs w:val="21"/>
        </w:rPr>
        <w:t>平均随机一致性指标值表</w:t>
      </w:r>
    </w:p>
    <w:tbl>
      <w:tblPr>
        <w:tblStyle w:val="a7"/>
        <w:tblW w:w="4998" w:type="pct"/>
        <w:tblBorders>
          <w:top w:val="single" w:sz="12" w:space="0" w:color="000000"/>
          <w:left w:val="none" w:sz="0" w:space="0" w:color="auto"/>
          <w:bottom w:val="single" w:sz="12" w:space="0" w:color="000000"/>
          <w:right w:val="none" w:sz="0" w:space="0" w:color="auto"/>
          <w:insideH w:val="single" w:sz="6" w:space="0" w:color="000000"/>
          <w:insideV w:val="none" w:sz="0" w:space="0" w:color="auto"/>
        </w:tblBorders>
        <w:tblLook w:val="04A0" w:firstRow="1" w:lastRow="0" w:firstColumn="1" w:lastColumn="0" w:noHBand="0" w:noVBand="1"/>
      </w:tblPr>
      <w:tblGrid>
        <w:gridCol w:w="843"/>
        <w:gridCol w:w="621"/>
        <w:gridCol w:w="621"/>
        <w:gridCol w:w="1287"/>
        <w:gridCol w:w="1287"/>
        <w:gridCol w:w="1287"/>
        <w:gridCol w:w="1287"/>
        <w:gridCol w:w="1286"/>
      </w:tblGrid>
      <w:tr w:rsidR="00E82D4B" w14:paraId="6290D580" w14:textId="77777777">
        <w:tc>
          <w:tcPr>
            <w:tcW w:w="494" w:type="pct"/>
            <w:tcBorders>
              <w:tl2br w:val="nil"/>
              <w:tr2bl w:val="nil"/>
            </w:tcBorders>
            <w:shd w:val="clear" w:color="auto" w:fill="auto"/>
            <w:vAlign w:val="center"/>
          </w:tcPr>
          <w:p w14:paraId="29B8273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n</w:t>
            </w:r>
          </w:p>
        </w:tc>
        <w:tc>
          <w:tcPr>
            <w:tcW w:w="364" w:type="pct"/>
            <w:tcBorders>
              <w:tl2br w:val="nil"/>
              <w:tr2bl w:val="nil"/>
            </w:tcBorders>
            <w:shd w:val="clear" w:color="auto" w:fill="auto"/>
            <w:vAlign w:val="center"/>
          </w:tcPr>
          <w:p w14:paraId="18C65E80"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1</w:t>
            </w:r>
          </w:p>
        </w:tc>
        <w:tc>
          <w:tcPr>
            <w:tcW w:w="364" w:type="pct"/>
            <w:tcBorders>
              <w:tl2br w:val="nil"/>
              <w:tr2bl w:val="nil"/>
            </w:tcBorders>
            <w:shd w:val="clear" w:color="auto" w:fill="auto"/>
            <w:vAlign w:val="center"/>
          </w:tcPr>
          <w:p w14:paraId="0D241A56"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2</w:t>
            </w:r>
          </w:p>
        </w:tc>
        <w:tc>
          <w:tcPr>
            <w:tcW w:w="755" w:type="pct"/>
            <w:tcBorders>
              <w:tl2br w:val="nil"/>
              <w:tr2bl w:val="nil"/>
            </w:tcBorders>
            <w:shd w:val="clear" w:color="auto" w:fill="auto"/>
            <w:vAlign w:val="center"/>
          </w:tcPr>
          <w:p w14:paraId="3D1313CF"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3</w:t>
            </w:r>
          </w:p>
        </w:tc>
        <w:tc>
          <w:tcPr>
            <w:tcW w:w="755" w:type="pct"/>
            <w:tcBorders>
              <w:tl2br w:val="nil"/>
              <w:tr2bl w:val="nil"/>
            </w:tcBorders>
            <w:shd w:val="clear" w:color="auto" w:fill="auto"/>
            <w:vAlign w:val="center"/>
          </w:tcPr>
          <w:p w14:paraId="1FEBB961"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4</w:t>
            </w:r>
          </w:p>
        </w:tc>
        <w:tc>
          <w:tcPr>
            <w:tcW w:w="755" w:type="pct"/>
            <w:tcBorders>
              <w:tl2br w:val="nil"/>
              <w:tr2bl w:val="nil"/>
            </w:tcBorders>
            <w:shd w:val="clear" w:color="auto" w:fill="auto"/>
            <w:vAlign w:val="center"/>
          </w:tcPr>
          <w:p w14:paraId="31337529"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5</w:t>
            </w:r>
          </w:p>
        </w:tc>
        <w:tc>
          <w:tcPr>
            <w:tcW w:w="755" w:type="pct"/>
            <w:tcBorders>
              <w:tl2br w:val="nil"/>
              <w:tr2bl w:val="nil"/>
            </w:tcBorders>
            <w:shd w:val="clear" w:color="auto" w:fill="auto"/>
            <w:vAlign w:val="center"/>
          </w:tcPr>
          <w:p w14:paraId="1E228535"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6</w:t>
            </w:r>
          </w:p>
        </w:tc>
        <w:tc>
          <w:tcPr>
            <w:tcW w:w="755" w:type="pct"/>
            <w:tcBorders>
              <w:tl2br w:val="nil"/>
              <w:tr2bl w:val="nil"/>
            </w:tcBorders>
            <w:shd w:val="clear" w:color="auto" w:fill="auto"/>
            <w:vAlign w:val="center"/>
          </w:tcPr>
          <w:p w14:paraId="2D5CF788"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7</w:t>
            </w:r>
          </w:p>
        </w:tc>
      </w:tr>
      <w:tr w:rsidR="00E82D4B" w14:paraId="3E433097" w14:textId="77777777">
        <w:tc>
          <w:tcPr>
            <w:tcW w:w="494" w:type="pct"/>
            <w:tcBorders>
              <w:tl2br w:val="nil"/>
              <w:tr2bl w:val="nil"/>
            </w:tcBorders>
            <w:shd w:val="clear" w:color="auto" w:fill="auto"/>
            <w:vAlign w:val="center"/>
          </w:tcPr>
          <w:p w14:paraId="695B7912"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RI</w:t>
            </w:r>
          </w:p>
        </w:tc>
        <w:tc>
          <w:tcPr>
            <w:tcW w:w="364" w:type="pct"/>
            <w:tcBorders>
              <w:tl2br w:val="nil"/>
              <w:tr2bl w:val="nil"/>
            </w:tcBorders>
            <w:shd w:val="clear" w:color="auto" w:fill="auto"/>
            <w:vAlign w:val="center"/>
          </w:tcPr>
          <w:p w14:paraId="7540A51E"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0</w:t>
            </w:r>
          </w:p>
        </w:tc>
        <w:tc>
          <w:tcPr>
            <w:tcW w:w="364" w:type="pct"/>
            <w:tcBorders>
              <w:tl2br w:val="nil"/>
              <w:tr2bl w:val="nil"/>
            </w:tcBorders>
            <w:shd w:val="clear" w:color="auto" w:fill="auto"/>
            <w:vAlign w:val="center"/>
          </w:tcPr>
          <w:p w14:paraId="4C0B5A39"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0</w:t>
            </w:r>
          </w:p>
        </w:tc>
        <w:tc>
          <w:tcPr>
            <w:tcW w:w="755" w:type="pct"/>
            <w:tcBorders>
              <w:tl2br w:val="nil"/>
              <w:tr2bl w:val="nil"/>
            </w:tcBorders>
            <w:shd w:val="clear" w:color="auto" w:fill="auto"/>
            <w:vAlign w:val="center"/>
          </w:tcPr>
          <w:p w14:paraId="6A910CF4"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0.52</w:t>
            </w:r>
          </w:p>
        </w:tc>
        <w:tc>
          <w:tcPr>
            <w:tcW w:w="755" w:type="pct"/>
            <w:tcBorders>
              <w:tl2br w:val="nil"/>
              <w:tr2bl w:val="nil"/>
            </w:tcBorders>
            <w:shd w:val="clear" w:color="auto" w:fill="auto"/>
            <w:vAlign w:val="center"/>
          </w:tcPr>
          <w:p w14:paraId="59AADB15"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0.89</w:t>
            </w:r>
          </w:p>
        </w:tc>
        <w:tc>
          <w:tcPr>
            <w:tcW w:w="755" w:type="pct"/>
            <w:tcBorders>
              <w:tl2br w:val="nil"/>
              <w:tr2bl w:val="nil"/>
            </w:tcBorders>
            <w:shd w:val="clear" w:color="auto" w:fill="auto"/>
            <w:vAlign w:val="center"/>
          </w:tcPr>
          <w:p w14:paraId="0AA3AACB"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1.12</w:t>
            </w:r>
          </w:p>
        </w:tc>
        <w:tc>
          <w:tcPr>
            <w:tcW w:w="755" w:type="pct"/>
            <w:tcBorders>
              <w:tl2br w:val="nil"/>
              <w:tr2bl w:val="nil"/>
            </w:tcBorders>
            <w:shd w:val="clear" w:color="auto" w:fill="auto"/>
            <w:vAlign w:val="center"/>
          </w:tcPr>
          <w:p w14:paraId="43DBF261"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1.26</w:t>
            </w:r>
          </w:p>
        </w:tc>
        <w:tc>
          <w:tcPr>
            <w:tcW w:w="755" w:type="pct"/>
            <w:tcBorders>
              <w:tl2br w:val="nil"/>
              <w:tr2bl w:val="nil"/>
            </w:tcBorders>
            <w:shd w:val="clear" w:color="auto" w:fill="auto"/>
            <w:vAlign w:val="center"/>
          </w:tcPr>
          <w:p w14:paraId="67EE5BC3" w14:textId="77777777" w:rsidR="00E82D4B" w:rsidRDefault="00D05DFA">
            <w:pPr>
              <w:spacing w:line="400" w:lineRule="exact"/>
              <w:jc w:val="center"/>
              <w:rPr>
                <w:rFonts w:eastAsia="宋体" w:cs="Times New Roman"/>
                <w:color w:val="000000"/>
                <w:szCs w:val="21"/>
              </w:rPr>
            </w:pPr>
            <w:r>
              <w:rPr>
                <w:rFonts w:eastAsia="宋体" w:cs="Times New Roman" w:hint="eastAsia"/>
                <w:color w:val="000000"/>
                <w:szCs w:val="21"/>
              </w:rPr>
              <w:t>1.36</w:t>
            </w:r>
          </w:p>
        </w:tc>
      </w:tr>
    </w:tbl>
    <w:p w14:paraId="32ABE826"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在此基础上，再定义一个随机一致性比率</w:t>
      </w:r>
      <w:r>
        <w:rPr>
          <w:rFonts w:eastAsia="宋体" w:cs="Times New Roman" w:hint="eastAsia"/>
          <w:position w:val="-6"/>
          <w:sz w:val="24"/>
        </w:rPr>
        <w:object w:dxaOrig="380" w:dyaOrig="279" w14:anchorId="7365F6F3">
          <v:shape id="_x0000_i1061" type="#_x0000_t75" style="width:19pt;height:13.95pt" o:ole="">
            <v:imagedata r:id="rId99" o:title=""/>
          </v:shape>
          <o:OLEObject Type="Embed" ProgID="Equation.3" ShapeID="_x0000_i1061" DrawAspect="Content" ObjectID="_1714809663" r:id="rId100"/>
        </w:object>
      </w:r>
      <w:r>
        <w:rPr>
          <w:rFonts w:eastAsia="宋体" w:cs="Times New Roman" w:hint="eastAsia"/>
          <w:position w:val="-6"/>
          <w:sz w:val="24"/>
        </w:rPr>
        <w:t>，</w:t>
      </w:r>
      <w:r>
        <w:rPr>
          <w:rFonts w:eastAsia="宋体" w:cs="Times New Roman" w:hint="eastAsia"/>
          <w:sz w:val="24"/>
        </w:rPr>
        <w:t>由</w:t>
      </w:r>
      <w:r>
        <w:rPr>
          <w:rFonts w:eastAsia="宋体" w:cs="Times New Roman" w:hint="eastAsia"/>
          <w:position w:val="-6"/>
          <w:sz w:val="24"/>
        </w:rPr>
        <w:object w:dxaOrig="340" w:dyaOrig="279" w14:anchorId="29BFC6FC">
          <v:shape id="_x0000_i1062" type="#_x0000_t75" style="width:17pt;height:13.95pt" o:ole="">
            <v:imagedata r:id="rId101" o:title=""/>
          </v:shape>
          <o:OLEObject Type="Embed" ProgID="Equation.3" ShapeID="_x0000_i1062" DrawAspect="Content" ObjectID="_1714809664" r:id="rId102"/>
        </w:object>
      </w:r>
      <w:r>
        <w:rPr>
          <w:rFonts w:eastAsia="宋体" w:cs="Times New Roman" w:hint="eastAsia"/>
          <w:sz w:val="24"/>
        </w:rPr>
        <w:t>与平均随机一致性指数相除得到。并且规定当该值小于</w:t>
      </w:r>
      <w:r>
        <w:rPr>
          <w:rFonts w:eastAsia="宋体" w:cs="Times New Roman" w:hint="eastAsia"/>
          <w:sz w:val="24"/>
        </w:rPr>
        <w:t>0.1</w:t>
      </w:r>
      <w:r>
        <w:rPr>
          <w:rFonts w:eastAsia="宋体" w:cs="Times New Roman" w:hint="eastAsia"/>
          <w:sz w:val="24"/>
        </w:rPr>
        <w:t>时，所得的判断矩阵是满足要求的，否则应当重新进行判断，直至一致性检验通过。</w:t>
      </w:r>
    </w:p>
    <w:p w14:paraId="07F5C4BD" w14:textId="77777777" w:rsidR="00E82D4B" w:rsidRDefault="00D05DFA">
      <w:pPr>
        <w:outlineLvl w:val="2"/>
        <w:rPr>
          <w:rFonts w:eastAsia="黑体" w:cs="Times New Roman"/>
          <w:sz w:val="28"/>
          <w:szCs w:val="28"/>
        </w:rPr>
      </w:pPr>
      <w:bookmarkStart w:id="64" w:name="_Toc7017"/>
      <w:bookmarkStart w:id="65" w:name="_Toc2753"/>
      <w:r>
        <w:rPr>
          <w:rFonts w:eastAsia="黑体" w:cs="Times New Roman" w:hint="eastAsia"/>
          <w:sz w:val="28"/>
          <w:szCs w:val="28"/>
        </w:rPr>
        <w:t xml:space="preserve">3.3.3 </w:t>
      </w:r>
      <w:r>
        <w:rPr>
          <w:rFonts w:eastAsia="黑体" w:cs="Times New Roman" w:hint="eastAsia"/>
          <w:sz w:val="28"/>
          <w:szCs w:val="28"/>
        </w:rPr>
        <w:t>局限性分析</w:t>
      </w:r>
      <w:bookmarkEnd w:id="64"/>
      <w:bookmarkEnd w:id="65"/>
    </w:p>
    <w:p w14:paraId="7A892C59"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层次分析法在使用时将目标对象看作一个整体，通过分层、比较、判断等方</w:t>
      </w:r>
      <w:r>
        <w:rPr>
          <w:rFonts w:eastAsia="宋体" w:cs="Times New Roman" w:hint="eastAsia"/>
          <w:sz w:val="24"/>
        </w:rPr>
        <w:lastRenderedPageBreak/>
        <w:t>式对该整体进行研究分析，最终提出应对策略。这个方法用到的数学公式不难，也不偏重于逻辑和推理，并且同时用到了定性和定量的方法，需要的数量信息也不多</w:t>
      </w:r>
      <w:r>
        <w:rPr>
          <w:rFonts w:eastAsia="宋体" w:cs="Times New Roman" w:hint="eastAsia"/>
          <w:sz w:val="24"/>
          <w:vertAlign w:val="superscript"/>
        </w:rPr>
        <w:t>[35]</w:t>
      </w:r>
      <w:r>
        <w:rPr>
          <w:rFonts w:eastAsia="宋体" w:cs="Times New Roman" w:hint="eastAsia"/>
          <w:sz w:val="24"/>
        </w:rPr>
        <w:t>。但该方法无法给决策者提供新的观点，只能对已有的方案进行择优。同时这种方法的定量分析偏少，定性成分过多，指标选择的数目增多，数据的统计量也随之增加，使得权重的确定更加困难，而特征值和特征矢量的准确性也变低，导致最终结果难以使人信服</w:t>
      </w:r>
      <w:r>
        <w:rPr>
          <w:rFonts w:eastAsia="宋体" w:cs="Times New Roman" w:hint="eastAsia"/>
          <w:sz w:val="24"/>
          <w:vertAlign w:val="superscript"/>
        </w:rPr>
        <w:t>[36]</w:t>
      </w:r>
      <w:r>
        <w:rPr>
          <w:rFonts w:eastAsia="宋体" w:cs="Times New Roman" w:hint="eastAsia"/>
          <w:sz w:val="24"/>
        </w:rPr>
        <w:t>。</w:t>
      </w:r>
    </w:p>
    <w:p w14:paraId="7B773A2E" w14:textId="77777777" w:rsidR="00E82D4B" w:rsidRDefault="00D05DFA">
      <w:pPr>
        <w:jc w:val="left"/>
        <w:outlineLvl w:val="1"/>
        <w:rPr>
          <w:rFonts w:eastAsia="黑体" w:cs="Times New Roman"/>
          <w:sz w:val="30"/>
          <w:szCs w:val="30"/>
        </w:rPr>
      </w:pPr>
      <w:bookmarkStart w:id="66" w:name="_Toc15180"/>
      <w:bookmarkStart w:id="67" w:name="_Toc31721"/>
      <w:r>
        <w:rPr>
          <w:rFonts w:eastAsia="黑体" w:cs="Times New Roman" w:hint="eastAsia"/>
          <w:sz w:val="30"/>
          <w:szCs w:val="30"/>
        </w:rPr>
        <w:t xml:space="preserve">3.4 </w:t>
      </w:r>
      <w:r>
        <w:rPr>
          <w:rFonts w:eastAsia="黑体" w:cs="Times New Roman" w:hint="eastAsia"/>
          <w:sz w:val="30"/>
          <w:szCs w:val="30"/>
        </w:rPr>
        <w:t>模糊综合评价法</w:t>
      </w:r>
      <w:bookmarkEnd w:id="66"/>
      <w:bookmarkEnd w:id="67"/>
    </w:p>
    <w:p w14:paraId="27FFEDA0" w14:textId="77777777" w:rsidR="00E82D4B" w:rsidRDefault="00D05DFA">
      <w:pPr>
        <w:outlineLvl w:val="2"/>
        <w:rPr>
          <w:rFonts w:eastAsia="黑体" w:cs="Times New Roman"/>
          <w:sz w:val="30"/>
          <w:szCs w:val="30"/>
        </w:rPr>
      </w:pPr>
      <w:bookmarkStart w:id="68" w:name="_Toc29411"/>
      <w:bookmarkStart w:id="69" w:name="_Toc31285"/>
      <w:r>
        <w:rPr>
          <w:rFonts w:eastAsia="黑体" w:cs="Times New Roman" w:hint="eastAsia"/>
          <w:sz w:val="28"/>
          <w:szCs w:val="28"/>
        </w:rPr>
        <w:t xml:space="preserve">3.4.1 </w:t>
      </w:r>
      <w:r>
        <w:rPr>
          <w:rFonts w:eastAsia="黑体" w:cs="Times New Roman" w:hint="eastAsia"/>
          <w:sz w:val="28"/>
          <w:szCs w:val="28"/>
        </w:rPr>
        <w:t>概念</w:t>
      </w:r>
      <w:bookmarkEnd w:id="68"/>
      <w:bookmarkEnd w:id="69"/>
    </w:p>
    <w:p w14:paraId="204BD0CB"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模糊综合评价是一种对单个因素进行模糊评价，并将单因素评价权重纳入综合评判中的方法。使用该方法时需要确定因素集、判断集、单因素评价和权重集四个主要要素</w:t>
      </w:r>
      <w:r>
        <w:rPr>
          <w:rFonts w:eastAsia="宋体" w:cs="Times New Roman" w:hint="eastAsia"/>
          <w:sz w:val="24"/>
          <w:vertAlign w:val="superscript"/>
        </w:rPr>
        <w:t>[37]</w:t>
      </w:r>
      <w:r>
        <w:rPr>
          <w:rFonts w:eastAsia="宋体" w:cs="Times New Roman" w:hint="eastAsia"/>
          <w:sz w:val="24"/>
        </w:rPr>
        <w:t>。</w:t>
      </w:r>
    </w:p>
    <w:p w14:paraId="1795C208" w14:textId="2E22FEA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因素</w:t>
      </w:r>
      <w:proofErr w:type="gramStart"/>
      <w:r>
        <w:rPr>
          <w:rFonts w:eastAsia="宋体" w:cs="Times New Roman" w:hint="eastAsia"/>
          <w:sz w:val="24"/>
        </w:rPr>
        <w:t>集表示</w:t>
      </w:r>
      <w:proofErr w:type="gramEnd"/>
      <w:r>
        <w:rPr>
          <w:rFonts w:eastAsia="宋体" w:cs="Times New Roman" w:hint="eastAsia"/>
          <w:sz w:val="24"/>
        </w:rPr>
        <w:t>为：</w:t>
      </w:r>
      <w:r>
        <w:rPr>
          <w:rFonts w:eastAsia="宋体" w:cs="Times New Roman" w:hint="eastAsia"/>
          <w:position w:val="-12"/>
          <w:sz w:val="24"/>
        </w:rPr>
        <w:object w:dxaOrig="1800" w:dyaOrig="340" w14:anchorId="3D416B04">
          <v:shape id="_x0000_i1063" type="#_x0000_t75" style="width:90pt;height:17pt" o:ole="">
            <v:imagedata r:id="rId103" o:title=""/>
          </v:shape>
          <o:OLEObject Type="Embed" ProgID="Equation.3" ShapeID="_x0000_i1063" DrawAspect="Content" ObjectID="_1714809665" r:id="rId104"/>
        </w:object>
      </w:r>
      <w:r>
        <w:rPr>
          <w:rFonts w:eastAsia="宋体" w:cs="Times New Roman" w:hint="eastAsia"/>
          <w:sz w:val="24"/>
        </w:rPr>
        <w:t>，是由一系列对评价对象构成影响的要素组合而成的；判断</w:t>
      </w:r>
      <w:proofErr w:type="gramStart"/>
      <w:r>
        <w:rPr>
          <w:rFonts w:eastAsia="宋体" w:cs="Times New Roman" w:hint="eastAsia"/>
          <w:sz w:val="24"/>
        </w:rPr>
        <w:t>集表示</w:t>
      </w:r>
      <w:proofErr w:type="gramEnd"/>
      <w:r>
        <w:rPr>
          <w:rFonts w:eastAsia="宋体" w:cs="Times New Roman" w:hint="eastAsia"/>
          <w:sz w:val="24"/>
        </w:rPr>
        <w:t>为：</w:t>
      </w:r>
      <w:r>
        <w:rPr>
          <w:rFonts w:eastAsia="宋体" w:cs="Times New Roman" w:hint="eastAsia"/>
          <w:position w:val="-10"/>
          <w:sz w:val="24"/>
        </w:rPr>
        <w:object w:dxaOrig="1840" w:dyaOrig="340" w14:anchorId="11B35E82">
          <v:shape id="_x0000_i1064" type="#_x0000_t75" style="width:92pt;height:17pt" o:ole="">
            <v:imagedata r:id="rId105" o:title=""/>
          </v:shape>
          <o:OLEObject Type="Embed" ProgID="Equation.3" ShapeID="_x0000_i1064" DrawAspect="Content" ObjectID="_1714809666" r:id="rId106"/>
        </w:object>
      </w:r>
      <w:r>
        <w:rPr>
          <w:rFonts w:eastAsia="宋体" w:cs="Times New Roman" w:hint="eastAsia"/>
          <w:sz w:val="24"/>
        </w:rPr>
        <w:t>，它是由对评价对象做出的评价结果组成的整体；进行单因素评价时需要先</w:t>
      </w:r>
      <w:proofErr w:type="gramStart"/>
      <w:r>
        <w:rPr>
          <w:rFonts w:eastAsia="宋体" w:cs="Times New Roman" w:hint="eastAsia"/>
          <w:sz w:val="24"/>
        </w:rPr>
        <w:t>对因素</w:t>
      </w:r>
      <w:proofErr w:type="gramEnd"/>
      <w:r>
        <w:rPr>
          <w:rFonts w:eastAsia="宋体" w:cs="Times New Roman" w:hint="eastAsia"/>
          <w:sz w:val="24"/>
        </w:rPr>
        <w:t>集中的单个因素进行评价，再将该评价对象与判断集中的元素对应</w:t>
      </w:r>
      <w:r>
        <w:rPr>
          <w:rFonts w:eastAsia="宋体" w:cs="Times New Roman" w:hint="eastAsia"/>
          <w:sz w:val="24"/>
          <w:vertAlign w:val="superscript"/>
        </w:rPr>
        <w:t>[38]</w:t>
      </w:r>
      <w:r>
        <w:rPr>
          <w:rFonts w:eastAsia="宋体" w:cs="Times New Roman" w:hint="eastAsia"/>
          <w:sz w:val="24"/>
        </w:rPr>
        <w:t>；通常，不同的元素有着不同的体现，在项目中发挥的重</w:t>
      </w:r>
      <w:r>
        <w:rPr>
          <w:rFonts w:eastAsia="宋体" w:cs="Times New Roman" w:hint="eastAsia"/>
          <w:sz w:val="24"/>
        </w:rPr>
        <w:t>要程度也不尽相同，采用权重集的概念来表示：</w:t>
      </w:r>
      <w:r>
        <w:rPr>
          <w:rFonts w:eastAsia="宋体" w:cs="Times New Roman" w:hint="eastAsia"/>
          <w:position w:val="-10"/>
          <w:sz w:val="24"/>
        </w:rPr>
        <w:object w:dxaOrig="1780" w:dyaOrig="340" w14:anchorId="293D63D7">
          <v:shape id="_x0000_i1065" type="#_x0000_t75" style="width:89pt;height:17pt" o:ole="">
            <v:imagedata r:id="rId107" o:title=""/>
          </v:shape>
          <o:OLEObject Type="Embed" ProgID="Equation.3" ShapeID="_x0000_i1065" DrawAspect="Content" ObjectID="_1714809667" r:id="rId108"/>
        </w:object>
      </w:r>
      <w:r>
        <w:rPr>
          <w:rFonts w:eastAsia="宋体" w:cs="Times New Roman" w:hint="eastAsia"/>
          <w:sz w:val="24"/>
        </w:rPr>
        <w:t>，</w:t>
      </w:r>
      <w:r w:rsidR="00017084">
        <w:rPr>
          <w:rFonts w:eastAsia="宋体" w:cs="Times New Roman" w:hint="eastAsia"/>
          <w:sz w:val="24"/>
        </w:rPr>
        <w:t>其中</w:t>
      </w:r>
      <w:r>
        <w:rPr>
          <w:rFonts w:eastAsia="宋体" w:cs="Times New Roman" w:hint="eastAsia"/>
          <w:sz w:val="24"/>
        </w:rPr>
        <w:t>一个数</w:t>
      </w:r>
      <w:r w:rsidR="00017084">
        <w:rPr>
          <w:rFonts w:eastAsia="宋体" w:cs="Times New Roman" w:hint="eastAsia"/>
          <w:sz w:val="24"/>
        </w:rPr>
        <w:t>值</w:t>
      </w:r>
      <w:r>
        <w:rPr>
          <w:rFonts w:eastAsia="宋体" w:cs="Times New Roman" w:hint="eastAsia"/>
          <w:sz w:val="24"/>
        </w:rPr>
        <w:t>对应一个因数。</w:t>
      </w:r>
    </w:p>
    <w:p w14:paraId="67416EEA" w14:textId="77777777" w:rsidR="00E82D4B" w:rsidRDefault="00D05DFA">
      <w:pPr>
        <w:outlineLvl w:val="2"/>
        <w:rPr>
          <w:rFonts w:eastAsia="黑体" w:cs="Times New Roman"/>
          <w:sz w:val="28"/>
          <w:szCs w:val="28"/>
        </w:rPr>
      </w:pPr>
      <w:bookmarkStart w:id="70" w:name="_Toc14568"/>
      <w:bookmarkStart w:id="71" w:name="_Toc25820"/>
      <w:r>
        <w:rPr>
          <w:rFonts w:eastAsia="黑体" w:cs="Times New Roman" w:hint="eastAsia"/>
          <w:sz w:val="28"/>
          <w:szCs w:val="28"/>
        </w:rPr>
        <w:t xml:space="preserve">3.4.2 </w:t>
      </w:r>
      <w:r>
        <w:rPr>
          <w:rFonts w:eastAsia="黑体" w:cs="Times New Roman" w:hint="eastAsia"/>
          <w:sz w:val="28"/>
          <w:szCs w:val="28"/>
        </w:rPr>
        <w:t>使用步骤</w:t>
      </w:r>
      <w:bookmarkEnd w:id="70"/>
      <w:bookmarkEnd w:id="71"/>
    </w:p>
    <w:p w14:paraId="5449082F"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）建立因素集</w:t>
      </w:r>
    </w:p>
    <w:p w14:paraId="10CBD29C"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根据工程造价风险指标体系建立因素集</w:t>
      </w:r>
      <w:r>
        <w:rPr>
          <w:rFonts w:eastAsia="宋体" w:cs="Times New Roman" w:hint="eastAsia"/>
          <w:position w:val="-12"/>
          <w:sz w:val="24"/>
        </w:rPr>
        <w:object w:dxaOrig="1800" w:dyaOrig="340" w14:anchorId="332BF4F1">
          <v:shape id="_x0000_i1066" type="#_x0000_t75" style="width:90pt;height:17pt" o:ole="">
            <v:imagedata r:id="rId103" o:title=""/>
          </v:shape>
          <o:OLEObject Type="Embed" ProgID="Equation.3" ShapeID="_x0000_i1066" DrawAspect="Content" ObjectID="_1714809668" r:id="rId109"/>
        </w:object>
      </w:r>
      <w:r>
        <w:rPr>
          <w:rFonts w:eastAsia="宋体" w:cs="Times New Roman" w:hint="eastAsia"/>
          <w:sz w:val="24"/>
        </w:rPr>
        <w:t>。</w:t>
      </w:r>
    </w:p>
    <w:p w14:paraId="765B74D9"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w:t>
      </w:r>
      <w:r>
        <w:rPr>
          <w:rFonts w:eastAsia="宋体" w:cs="Times New Roman"/>
          <w:sz w:val="24"/>
        </w:rPr>
        <w:t>建立判断集</w:t>
      </w:r>
    </w:p>
    <w:p w14:paraId="2D9EA24B"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根据评价对象的特性及评价体系建立判断集</w:t>
      </w:r>
      <w:r>
        <w:rPr>
          <w:rFonts w:eastAsia="宋体" w:cs="Times New Roman" w:hint="eastAsia"/>
          <w:position w:val="-10"/>
          <w:sz w:val="24"/>
        </w:rPr>
        <w:object w:dxaOrig="1840" w:dyaOrig="340" w14:anchorId="3860801E">
          <v:shape id="_x0000_i1067" type="#_x0000_t75" style="width:92pt;height:17pt" o:ole="">
            <v:imagedata r:id="rId105" o:title=""/>
          </v:shape>
          <o:OLEObject Type="Embed" ProgID="Equation.3" ShapeID="_x0000_i1067" DrawAspect="Content" ObjectID="_1714809669" r:id="rId110"/>
        </w:object>
      </w:r>
      <w:r>
        <w:rPr>
          <w:rFonts w:eastAsia="宋体" w:cs="Times New Roman" w:hint="eastAsia"/>
          <w:sz w:val="24"/>
        </w:rPr>
        <w:t>，</w:t>
      </w:r>
      <w:r>
        <w:rPr>
          <w:rFonts w:eastAsia="宋体" w:cs="Times New Roman"/>
          <w:sz w:val="24"/>
        </w:rPr>
        <w:t>各个元素</w:t>
      </w:r>
      <w:r>
        <w:rPr>
          <w:rFonts w:eastAsia="宋体" w:cs="Times New Roman"/>
          <w:position w:val="-14"/>
          <w:sz w:val="24"/>
        </w:rPr>
        <w:object w:dxaOrig="1520" w:dyaOrig="380" w14:anchorId="691FCC13">
          <v:shape id="_x0000_i1068" type="#_x0000_t75" style="width:76pt;height:19pt" o:ole="">
            <v:imagedata r:id="rId111" o:title=""/>
          </v:shape>
          <o:OLEObject Type="Embed" ProgID="Equation.3" ShapeID="_x0000_i1068" DrawAspect="Content" ObjectID="_1714809670" r:id="rId112"/>
        </w:object>
      </w:r>
      <w:r>
        <w:rPr>
          <w:rFonts w:eastAsia="宋体" w:cs="Times New Roman"/>
          <w:sz w:val="24"/>
        </w:rPr>
        <w:t>代表各种可能的总的评价结果。</w:t>
      </w:r>
    </w:p>
    <w:p w14:paraId="39C4DBA8"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w:t>
      </w:r>
      <w:r>
        <w:rPr>
          <w:rFonts w:eastAsia="宋体" w:cs="Times New Roman"/>
          <w:sz w:val="24"/>
        </w:rPr>
        <w:t>单因素模糊评价</w:t>
      </w:r>
    </w:p>
    <w:p w14:paraId="502B8FA7"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对工程造价的单因素进行模糊评判，请</w:t>
      </w:r>
      <w:r>
        <w:rPr>
          <w:rFonts w:eastAsia="宋体" w:cs="Times New Roman" w:hint="eastAsia"/>
          <w:sz w:val="24"/>
        </w:rPr>
        <w:t>H</w:t>
      </w:r>
      <w:r>
        <w:rPr>
          <w:rFonts w:eastAsia="宋体" w:cs="Times New Roman"/>
          <w:sz w:val="24"/>
        </w:rPr>
        <w:t>位专家对单因素</w:t>
      </w:r>
      <w:r>
        <w:rPr>
          <w:rFonts w:eastAsia="宋体" w:cs="Times New Roman"/>
          <w:position w:val="-10"/>
          <w:sz w:val="24"/>
        </w:rPr>
        <w:object w:dxaOrig="1420" w:dyaOrig="340" w14:anchorId="03E4D231">
          <v:shape id="_x0000_i1069" type="#_x0000_t75" style="width:71pt;height:17pt" o:ole="">
            <v:imagedata r:id="rId113" o:title=""/>
          </v:shape>
          <o:OLEObject Type="Embed" ProgID="Equation.3" ShapeID="_x0000_i1069" DrawAspect="Content" ObjectID="_1714809671" r:id="rId114"/>
        </w:object>
      </w:r>
      <w:r>
        <w:rPr>
          <w:rFonts w:eastAsia="宋体" w:cs="Times New Roman"/>
          <w:sz w:val="24"/>
        </w:rPr>
        <w:t>进行评价。</w:t>
      </w:r>
    </w:p>
    <w:p w14:paraId="3232C86B"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4</w:t>
      </w:r>
      <w:r>
        <w:rPr>
          <w:rFonts w:eastAsia="宋体" w:cs="Times New Roman" w:hint="eastAsia"/>
          <w:sz w:val="24"/>
        </w:rPr>
        <w:t>）</w:t>
      </w:r>
      <w:r>
        <w:rPr>
          <w:rFonts w:eastAsia="宋体" w:cs="Times New Roman"/>
          <w:sz w:val="24"/>
        </w:rPr>
        <w:t>建立权重集</w:t>
      </w:r>
    </w:p>
    <w:p w14:paraId="613F8709"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采用特征值方法来确定各指标之间的权重，将各指标进行成对对比</w:t>
      </w:r>
      <w:r>
        <w:rPr>
          <w:rFonts w:eastAsia="宋体" w:cs="Times New Roman" w:hint="eastAsia"/>
          <w:sz w:val="24"/>
        </w:rPr>
        <w:t>得出判断矩阵</w:t>
      </w:r>
      <w:r>
        <w:rPr>
          <w:rFonts w:eastAsia="宋体" w:cs="Times New Roman"/>
          <w:sz w:val="24"/>
        </w:rPr>
        <w:t>，如果判定矩阵是</w:t>
      </w:r>
      <w:r>
        <w:rPr>
          <w:rFonts w:eastAsia="宋体" w:cs="Times New Roman"/>
          <w:sz w:val="24"/>
        </w:rPr>
        <w:t>T</w:t>
      </w:r>
      <w:r>
        <w:rPr>
          <w:rFonts w:eastAsia="宋体" w:cs="Times New Roman"/>
          <w:sz w:val="24"/>
        </w:rPr>
        <w:t>，与</w:t>
      </w:r>
      <w:r>
        <w:rPr>
          <w:rFonts w:eastAsia="宋体" w:cs="Times New Roman"/>
          <w:sz w:val="24"/>
        </w:rPr>
        <w:t>T</w:t>
      </w:r>
      <w:r>
        <w:rPr>
          <w:rFonts w:eastAsia="宋体" w:cs="Times New Roman"/>
          <w:sz w:val="24"/>
        </w:rPr>
        <w:t>最大特征值相对应的特征根就是该</w:t>
      </w:r>
      <w:r>
        <w:rPr>
          <w:rFonts w:eastAsia="宋体" w:cs="Times New Roman" w:hint="eastAsia"/>
          <w:sz w:val="24"/>
        </w:rPr>
        <w:t>指标</w:t>
      </w:r>
      <w:r>
        <w:rPr>
          <w:rFonts w:eastAsia="宋体" w:cs="Times New Roman"/>
          <w:sz w:val="24"/>
        </w:rPr>
        <w:t>的权值。</w:t>
      </w:r>
    </w:p>
    <w:p w14:paraId="5D2C6020" w14:textId="77777777" w:rsidR="00E82D4B" w:rsidRDefault="00D05DFA">
      <w:pPr>
        <w:spacing w:line="400" w:lineRule="exact"/>
        <w:ind w:firstLineChars="200" w:firstLine="480"/>
        <w:jc w:val="left"/>
        <w:rPr>
          <w:rFonts w:eastAsia="宋体" w:cs="Times New Roman"/>
          <w:sz w:val="24"/>
        </w:rPr>
      </w:pPr>
      <w:r>
        <w:rPr>
          <w:rFonts w:eastAsia="宋体" w:cs="Times New Roman"/>
          <w:position w:val="-68"/>
          <w:sz w:val="24"/>
        </w:rPr>
        <w:object w:dxaOrig="1440" w:dyaOrig="1440" w14:anchorId="7C605ABE">
          <v:shape id="_x0000_s2060" type="#_x0000_t75" style="position:absolute;left:0;text-align:left;margin-left:66.1pt;margin-top:20pt;width:303pt;height:74pt;z-index:251664384;mso-wrap-distance-top:0;mso-wrap-distance-bottom:0;mso-width-relative:page;mso-height-relative:page">
            <v:imagedata r:id="rId115" o:title=""/>
            <w10:wrap type="topAndBottom"/>
          </v:shape>
          <o:OLEObject Type="Embed" ProgID="Equation.3" ShapeID="_x0000_s2060" DrawAspect="Content" ObjectID="_1714809924" r:id="rId116"/>
        </w:object>
      </w:r>
      <w:r>
        <w:rPr>
          <w:rFonts w:eastAsia="宋体" w:cs="Times New Roman" w:hint="eastAsia"/>
          <w:sz w:val="24"/>
        </w:rPr>
        <w:t>（</w:t>
      </w:r>
      <w:r>
        <w:rPr>
          <w:rFonts w:eastAsia="宋体" w:cs="Times New Roman" w:hint="eastAsia"/>
          <w:sz w:val="24"/>
        </w:rPr>
        <w:t>5</w:t>
      </w:r>
      <w:r>
        <w:rPr>
          <w:rFonts w:eastAsia="宋体" w:cs="Times New Roman" w:hint="eastAsia"/>
          <w:sz w:val="24"/>
        </w:rPr>
        <w:t>）</w:t>
      </w:r>
      <w:r>
        <w:rPr>
          <w:rFonts w:eastAsia="宋体" w:cs="Times New Roman"/>
          <w:sz w:val="24"/>
        </w:rPr>
        <w:t>简单模糊评价</w:t>
      </w:r>
    </w:p>
    <w:p w14:paraId="0A708F22"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lastRenderedPageBreak/>
        <w:t>上述公式中，</w:t>
      </w:r>
      <w:r>
        <w:rPr>
          <w:rFonts w:eastAsia="宋体" w:cs="Times New Roman" w:hint="eastAsia"/>
          <w:sz w:val="24"/>
        </w:rPr>
        <w:t>C</w:t>
      </w:r>
      <w:r>
        <w:rPr>
          <w:rFonts w:eastAsia="宋体" w:cs="Times New Roman" w:hint="eastAsia"/>
          <w:sz w:val="24"/>
        </w:rPr>
        <w:t>是一个模糊集合，</w:t>
      </w:r>
      <w:r>
        <w:rPr>
          <w:rFonts w:eastAsia="宋体" w:cs="Times New Roman" w:hint="eastAsia"/>
          <w:sz w:val="24"/>
        </w:rPr>
        <w:t>C</w:t>
      </w:r>
      <w:r>
        <w:rPr>
          <w:rFonts w:eastAsia="宋体" w:cs="Times New Roman" w:hint="eastAsia"/>
          <w:sz w:val="24"/>
        </w:rPr>
        <w:t>中的元素</w:t>
      </w:r>
      <w:r>
        <w:rPr>
          <w:rFonts w:eastAsia="宋体" w:cs="Times New Roman"/>
          <w:position w:val="-14"/>
          <w:sz w:val="24"/>
        </w:rPr>
        <w:object w:dxaOrig="240" w:dyaOrig="380" w14:anchorId="17862D07">
          <v:shape id="_x0000_i1071" type="#_x0000_t75" style="width:12pt;height:19pt" o:ole="">
            <v:imagedata r:id="rId117" o:title=""/>
          </v:shape>
          <o:OLEObject Type="Embed" ProgID="Equation.3" ShapeID="_x0000_i1071" DrawAspect="Content" ObjectID="_1714809672" r:id="rId118"/>
        </w:object>
      </w:r>
      <w:r>
        <w:rPr>
          <w:rFonts w:eastAsia="宋体" w:cs="Times New Roman"/>
          <w:sz w:val="24"/>
        </w:rPr>
        <w:t>是</w:t>
      </w:r>
      <w:r>
        <w:rPr>
          <w:rFonts w:eastAsia="宋体" w:cs="Times New Roman" w:hint="eastAsia"/>
          <w:sz w:val="24"/>
        </w:rPr>
        <w:t>评价对象对应于判断集元素</w:t>
      </w:r>
      <w:r>
        <w:rPr>
          <w:rFonts w:eastAsia="宋体" w:cs="Times New Roman"/>
          <w:position w:val="-14"/>
          <w:sz w:val="24"/>
        </w:rPr>
        <w:object w:dxaOrig="460" w:dyaOrig="380" w14:anchorId="117A1EB7">
          <v:shape id="_x0000_i1072" type="#_x0000_t75" style="width:23pt;height:19pt" o:ole="">
            <v:imagedata r:id="rId119" o:title=""/>
          </v:shape>
          <o:OLEObject Type="Embed" ProgID="Equation.3" ShapeID="_x0000_i1072" DrawAspect="Content" ObjectID="_1714809673" r:id="rId120"/>
        </w:object>
      </w:r>
      <w:r>
        <w:rPr>
          <w:rFonts w:eastAsia="宋体" w:cs="Times New Roman" w:hint="eastAsia"/>
          <w:sz w:val="24"/>
        </w:rPr>
        <w:t>上的隶属度</w:t>
      </w:r>
      <w:r>
        <w:rPr>
          <w:rFonts w:eastAsia="宋体" w:cs="Times New Roman"/>
          <w:sz w:val="24"/>
        </w:rPr>
        <w:t>，</w:t>
      </w:r>
      <w:r>
        <w:rPr>
          <w:rFonts w:eastAsia="宋体" w:cs="Times New Roman" w:hint="eastAsia"/>
          <w:sz w:val="24"/>
        </w:rPr>
        <w:t>并且认为该数已经较为完全的考虑了所有元素的影响</w:t>
      </w:r>
      <w:r>
        <w:rPr>
          <w:rFonts w:eastAsia="宋体" w:cs="Times New Roman"/>
          <w:sz w:val="24"/>
        </w:rPr>
        <w:t>。</w:t>
      </w:r>
    </w:p>
    <w:p w14:paraId="1B2FC739"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6</w:t>
      </w:r>
      <w:r>
        <w:rPr>
          <w:rFonts w:eastAsia="宋体" w:cs="Times New Roman" w:hint="eastAsia"/>
          <w:sz w:val="24"/>
        </w:rPr>
        <w:t>）</w:t>
      </w:r>
      <w:r>
        <w:rPr>
          <w:rFonts w:eastAsia="宋体" w:cs="Times New Roman"/>
          <w:sz w:val="24"/>
        </w:rPr>
        <w:t>多级模糊综合评价</w:t>
      </w:r>
    </w:p>
    <w:p w14:paraId="12FA8E35"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很多项目的</w:t>
      </w:r>
      <w:r>
        <w:rPr>
          <w:rFonts w:eastAsia="宋体" w:cs="Times New Roman"/>
          <w:sz w:val="24"/>
        </w:rPr>
        <w:t>工程造价风险包括二层指标体系</w:t>
      </w:r>
      <w:r>
        <w:rPr>
          <w:rFonts w:eastAsia="宋体" w:cs="Times New Roman" w:hint="eastAsia"/>
          <w:sz w:val="24"/>
        </w:rPr>
        <w:t>，其评价步骤如下：</w:t>
      </w:r>
    </w:p>
    <w:p w14:paraId="312E3915"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①</w:t>
      </w:r>
      <w:r>
        <w:rPr>
          <w:rFonts w:eastAsia="宋体" w:cs="Times New Roman" w:hint="eastAsia"/>
          <w:sz w:val="24"/>
        </w:rPr>
        <w:t>第一步：确立</w:t>
      </w:r>
      <w:r>
        <w:rPr>
          <w:rFonts w:eastAsia="宋体" w:cs="Times New Roman"/>
          <w:sz w:val="24"/>
        </w:rPr>
        <w:t>因数集</w:t>
      </w:r>
      <w:r>
        <w:rPr>
          <w:rFonts w:eastAsia="宋体" w:cs="Times New Roman" w:hint="eastAsia"/>
          <w:position w:val="-12"/>
          <w:sz w:val="24"/>
        </w:rPr>
        <w:object w:dxaOrig="1800" w:dyaOrig="340" w14:anchorId="14F91CAA">
          <v:shape id="_x0000_i1073" type="#_x0000_t75" style="width:90pt;height:17pt" o:ole="">
            <v:imagedata r:id="rId103" o:title=""/>
          </v:shape>
          <o:OLEObject Type="Embed" ProgID="Equation.3" ShapeID="_x0000_i1073" DrawAspect="Content" ObjectID="_1714809674" r:id="rId121"/>
        </w:object>
      </w:r>
      <w:r>
        <w:rPr>
          <w:rFonts w:eastAsia="宋体" w:cs="Times New Roman"/>
          <w:sz w:val="24"/>
        </w:rPr>
        <w:t>，</w:t>
      </w:r>
      <w:r>
        <w:rPr>
          <w:rFonts w:eastAsia="宋体" w:cs="Times New Roman" w:hint="eastAsia"/>
          <w:sz w:val="24"/>
        </w:rPr>
        <w:t>并且集合中的元素需要</w:t>
      </w:r>
      <w:r>
        <w:rPr>
          <w:rFonts w:eastAsia="宋体" w:cs="Times New Roman"/>
          <w:sz w:val="24"/>
        </w:rPr>
        <w:t>满足</w:t>
      </w:r>
      <w:r>
        <w:rPr>
          <w:rFonts w:eastAsia="宋体" w:cs="Times New Roman"/>
          <w:position w:val="-28"/>
          <w:sz w:val="24"/>
        </w:rPr>
        <w:object w:dxaOrig="2620" w:dyaOrig="680" w14:anchorId="33CD527E">
          <v:shape id="_x0000_i1074" type="#_x0000_t75" style="width:131pt;height:34pt" o:ole="">
            <v:imagedata r:id="rId122" o:title=""/>
          </v:shape>
          <o:OLEObject Type="Embed" ProgID="Equation.3" ShapeID="_x0000_i1074" DrawAspect="Content" ObjectID="_1714809675" r:id="rId123"/>
        </w:object>
      </w:r>
      <w:r>
        <w:rPr>
          <w:rFonts w:eastAsia="宋体" w:cs="Times New Roman" w:hint="eastAsia"/>
          <w:sz w:val="24"/>
        </w:rPr>
        <w:t>的条件，随后将每一单一因素</w:t>
      </w:r>
      <w:proofErr w:type="gramStart"/>
      <w:r>
        <w:rPr>
          <w:rFonts w:eastAsia="宋体" w:cs="Times New Roman" w:hint="eastAsia"/>
          <w:sz w:val="24"/>
        </w:rPr>
        <w:t>集再次</w:t>
      </w:r>
      <w:proofErr w:type="gramEnd"/>
      <w:r>
        <w:rPr>
          <w:rFonts w:eastAsia="宋体" w:cs="Times New Roman" w:hint="eastAsia"/>
          <w:sz w:val="24"/>
        </w:rPr>
        <w:t>细分，即：</w:t>
      </w:r>
      <w:r>
        <w:rPr>
          <w:rFonts w:eastAsia="宋体" w:cs="Times New Roman"/>
          <w:position w:val="-14"/>
          <w:sz w:val="24"/>
        </w:rPr>
        <w:object w:dxaOrig="2480" w:dyaOrig="380" w14:anchorId="66E2701B">
          <v:shape id="_x0000_i1075" type="#_x0000_t75" style="width:124pt;height:19pt" o:ole="">
            <v:imagedata r:id="rId124" o:title=""/>
          </v:shape>
          <o:OLEObject Type="Embed" ProgID="Equation.3" ShapeID="_x0000_i1075" DrawAspect="Content" ObjectID="_1714809676" r:id="rId125"/>
        </w:object>
      </w:r>
      <w:r>
        <w:rPr>
          <w:rFonts w:eastAsia="宋体" w:cs="Times New Roman" w:hint="eastAsia"/>
          <w:sz w:val="24"/>
        </w:rPr>
        <w:t>。</w:t>
      </w:r>
    </w:p>
    <w:p w14:paraId="5550AC73"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②</w:t>
      </w:r>
      <w:r>
        <w:rPr>
          <w:rFonts w:eastAsia="宋体" w:cs="Times New Roman" w:hint="eastAsia"/>
          <w:sz w:val="24"/>
        </w:rPr>
        <w:t>第二步：利用简单模糊评价的方法对第一步中得到的因素集进行评价分析，假定</w:t>
      </w:r>
      <w:r>
        <w:rPr>
          <w:rFonts w:eastAsia="宋体" w:cs="Times New Roman"/>
          <w:sz w:val="24"/>
        </w:rPr>
        <w:t>评价集</w:t>
      </w:r>
      <w:r>
        <w:rPr>
          <w:rFonts w:eastAsia="宋体" w:cs="Times New Roman" w:hint="eastAsia"/>
          <w:sz w:val="24"/>
        </w:rPr>
        <w:t>为</w:t>
      </w:r>
      <w:r>
        <w:rPr>
          <w:rFonts w:eastAsia="宋体" w:cs="Times New Roman"/>
          <w:position w:val="-10"/>
          <w:sz w:val="24"/>
        </w:rPr>
        <w:object w:dxaOrig="1800" w:dyaOrig="340" w14:anchorId="17F3AED4">
          <v:shape id="_x0000_i1076" type="#_x0000_t75" style="width:90pt;height:17pt" o:ole="">
            <v:imagedata r:id="rId126" o:title=""/>
          </v:shape>
          <o:OLEObject Type="Embed" ProgID="Equation.3" ShapeID="_x0000_i1076" DrawAspect="Content" ObjectID="_1714809677" r:id="rId127"/>
        </w:object>
      </w:r>
      <w:r>
        <w:rPr>
          <w:rFonts w:eastAsia="宋体" w:cs="Times New Roman" w:hint="eastAsia"/>
          <w:sz w:val="24"/>
        </w:rPr>
        <w:t>，</w:t>
      </w:r>
      <w:r>
        <w:rPr>
          <w:rFonts w:eastAsia="宋体" w:cs="Times New Roman"/>
          <w:sz w:val="24"/>
        </w:rPr>
        <w:t>权重集</w:t>
      </w:r>
      <w:r>
        <w:rPr>
          <w:rFonts w:eastAsia="宋体" w:cs="Times New Roman" w:hint="eastAsia"/>
          <w:sz w:val="24"/>
        </w:rPr>
        <w:t>为</w:t>
      </w:r>
      <w:r>
        <w:rPr>
          <w:rFonts w:eastAsia="宋体" w:cs="Times New Roman"/>
          <w:position w:val="-12"/>
          <w:sz w:val="24"/>
        </w:rPr>
        <w:object w:dxaOrig="1920" w:dyaOrig="360" w14:anchorId="7A86A785">
          <v:shape id="_x0000_i1077" type="#_x0000_t75" style="width:96pt;height:18pt" o:ole="">
            <v:imagedata r:id="rId128" o:title=""/>
          </v:shape>
          <o:OLEObject Type="Embed" ProgID="Equation.3" ShapeID="_x0000_i1077" DrawAspect="Content" ObjectID="_1714809678" r:id="rId129"/>
        </w:object>
      </w:r>
      <w:r>
        <w:rPr>
          <w:rFonts w:eastAsia="宋体" w:cs="Times New Roman"/>
          <w:sz w:val="24"/>
        </w:rPr>
        <w:t>，</w:t>
      </w:r>
      <w:r>
        <w:rPr>
          <w:rFonts w:eastAsia="宋体" w:cs="Times New Roman" w:hint="eastAsia"/>
          <w:sz w:val="24"/>
        </w:rPr>
        <w:t>对每一因素中的</w:t>
      </w:r>
      <w:r>
        <w:rPr>
          <w:rFonts w:eastAsia="宋体" w:cs="Times New Roman" w:hint="eastAsia"/>
          <w:sz w:val="24"/>
        </w:rPr>
        <w:t>n</w:t>
      </w:r>
      <w:r>
        <w:rPr>
          <w:rFonts w:eastAsia="宋体" w:cs="Times New Roman" w:hint="eastAsia"/>
          <w:sz w:val="24"/>
        </w:rPr>
        <w:t>个子元素进行单因素分析后，可以得到相应因素的评价矩阵</w:t>
      </w:r>
      <w:r>
        <w:rPr>
          <w:rFonts w:eastAsia="宋体" w:cs="Times New Roman"/>
          <w:position w:val="-10"/>
          <w:sz w:val="24"/>
        </w:rPr>
        <w:object w:dxaOrig="279" w:dyaOrig="340" w14:anchorId="1AD5957A">
          <v:shape id="_x0000_i1078" type="#_x0000_t75" style="width:13.95pt;height:17pt" o:ole="">
            <v:imagedata r:id="rId130" o:title=""/>
          </v:shape>
          <o:OLEObject Type="Embed" ProgID="Equation.3" ShapeID="_x0000_i1078" DrawAspect="Content" ObjectID="_1714809679" r:id="rId131"/>
        </w:object>
      </w:r>
      <w:r>
        <w:rPr>
          <w:rFonts w:eastAsia="宋体" w:cs="Times New Roman" w:hint="eastAsia"/>
          <w:sz w:val="24"/>
        </w:rPr>
        <w:t>，计算如下：</w:t>
      </w:r>
    </w:p>
    <w:p w14:paraId="12F49F1B" w14:textId="77777777" w:rsidR="00E82D4B" w:rsidRDefault="00D05DFA">
      <w:pPr>
        <w:tabs>
          <w:tab w:val="left" w:pos="3360"/>
        </w:tabs>
        <w:spacing w:line="400" w:lineRule="exact"/>
        <w:jc w:val="left"/>
        <w:rPr>
          <w:rFonts w:eastAsia="宋体" w:cs="Times New Roman"/>
          <w:sz w:val="24"/>
        </w:rPr>
      </w:pPr>
      <w:r>
        <w:rPr>
          <w:rFonts w:eastAsia="宋体" w:cs="Times New Roman" w:hint="eastAsia"/>
          <w:position w:val="-10"/>
          <w:sz w:val="24"/>
        </w:rPr>
        <w:tab/>
      </w:r>
      <w:r>
        <w:rPr>
          <w:rFonts w:eastAsia="宋体" w:cs="Times New Roman"/>
          <w:position w:val="-10"/>
          <w:sz w:val="24"/>
        </w:rPr>
        <w:object w:dxaOrig="2880" w:dyaOrig="340" w14:anchorId="0ED41C0D">
          <v:shape id="_x0000_i1079" type="#_x0000_t75" style="width:2in;height:17pt" o:ole="">
            <v:imagedata r:id="rId132" o:title=""/>
          </v:shape>
          <o:OLEObject Type="Embed" ProgID="Equation.3" ShapeID="_x0000_i1079" DrawAspect="Content" ObjectID="_1714809680" r:id="rId133"/>
        </w:object>
      </w:r>
    </w:p>
    <w:p w14:paraId="4D8894CB"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③</w:t>
      </w:r>
      <w:r>
        <w:rPr>
          <w:rFonts w:eastAsia="宋体" w:cs="Times New Roman" w:hint="eastAsia"/>
          <w:sz w:val="24"/>
        </w:rPr>
        <w:t>第三步，经上述计算，最终得到单因素评价矩阵</w:t>
      </w:r>
      <w:r>
        <w:rPr>
          <w:rFonts w:eastAsia="宋体" w:cs="Times New Roman" w:hint="eastAsia"/>
          <w:sz w:val="24"/>
        </w:rPr>
        <w:t>R</w:t>
      </w:r>
      <w:r>
        <w:rPr>
          <w:rFonts w:eastAsia="宋体" w:cs="Times New Roman" w:hint="eastAsia"/>
          <w:sz w:val="24"/>
        </w:rPr>
        <w:t>如下：</w:t>
      </w:r>
    </w:p>
    <w:p w14:paraId="0BC0FC40" w14:textId="77777777" w:rsidR="00E82D4B" w:rsidRDefault="00D05DFA">
      <w:pPr>
        <w:spacing w:line="400" w:lineRule="exact"/>
        <w:ind w:firstLineChars="200" w:firstLine="480"/>
        <w:jc w:val="left"/>
        <w:rPr>
          <w:rFonts w:eastAsia="宋体" w:cs="Times New Roman"/>
          <w:sz w:val="24"/>
        </w:rPr>
      </w:pPr>
      <w:r>
        <w:rPr>
          <w:rFonts w:eastAsia="宋体" w:cs="Times New Roman"/>
          <w:position w:val="-68"/>
          <w:sz w:val="24"/>
        </w:rPr>
        <w:object w:dxaOrig="1440" w:dyaOrig="1440" w14:anchorId="7A44D112">
          <v:shape id="_x0000_s2061" type="#_x0000_t75" style="position:absolute;left:0;text-align:left;margin-left:141pt;margin-top:4pt;width:163pt;height:74pt;z-index:251665408;mso-wrap-distance-top:0;mso-wrap-distance-bottom:0;mso-width-relative:page;mso-height-relative:page">
            <v:imagedata r:id="rId134" o:title=""/>
            <w10:wrap type="topAndBottom"/>
          </v:shape>
          <o:OLEObject Type="Embed" ProgID="Equation.3" ShapeID="_x0000_s2061" DrawAspect="Content" ObjectID="_1714809925" r:id="rId135"/>
        </w:object>
      </w:r>
      <w:r>
        <w:rPr>
          <w:rFonts w:eastAsia="宋体" w:cs="Times New Roman"/>
          <w:sz w:val="24"/>
        </w:rPr>
        <w:t>若设</w:t>
      </w:r>
      <w:r>
        <w:rPr>
          <w:rFonts w:eastAsia="宋体" w:cs="Times New Roman"/>
          <w:position w:val="-12"/>
          <w:sz w:val="24"/>
        </w:rPr>
        <w:object w:dxaOrig="1120" w:dyaOrig="360" w14:anchorId="3D15A224">
          <v:shape id="_x0000_i1081" type="#_x0000_t75" style="width:56pt;height:18pt" o:ole="">
            <v:imagedata r:id="rId136" o:title=""/>
          </v:shape>
          <o:OLEObject Type="Embed" ProgID="Equation.3" ShapeID="_x0000_i1081" DrawAspect="Content" ObjectID="_1714809681" r:id="rId137"/>
        </w:object>
      </w:r>
      <w:r>
        <w:rPr>
          <w:rFonts w:eastAsia="宋体" w:cs="Times New Roman"/>
          <w:sz w:val="24"/>
        </w:rPr>
        <w:t>的权重向量为</w:t>
      </w:r>
      <w:r>
        <w:rPr>
          <w:rFonts w:eastAsia="宋体" w:cs="Times New Roman"/>
          <w:position w:val="-10"/>
          <w:sz w:val="24"/>
        </w:rPr>
        <w:object w:dxaOrig="2079" w:dyaOrig="340" w14:anchorId="01FA09A3">
          <v:shape id="_x0000_i1082" type="#_x0000_t75" style="width:103.95pt;height:17pt" o:ole="">
            <v:imagedata r:id="rId138" o:title=""/>
          </v:shape>
          <o:OLEObject Type="Embed" ProgID="Equation.3" ShapeID="_x0000_i1082" DrawAspect="Content" ObjectID="_1714809682" r:id="rId139"/>
        </w:object>
      </w:r>
      <w:r>
        <w:rPr>
          <w:rFonts w:eastAsia="宋体" w:cs="Times New Roman"/>
          <w:sz w:val="24"/>
        </w:rPr>
        <w:t>，</w:t>
      </w:r>
      <w:proofErr w:type="gramStart"/>
      <w:r>
        <w:rPr>
          <w:rFonts w:eastAsia="宋体" w:cs="Times New Roman"/>
          <w:sz w:val="24"/>
        </w:rPr>
        <w:t>则因素集</w:t>
      </w:r>
      <w:proofErr w:type="gramEnd"/>
      <w:r>
        <w:rPr>
          <w:rFonts w:eastAsia="宋体" w:cs="Times New Roman" w:hint="eastAsia"/>
          <w:sz w:val="24"/>
        </w:rPr>
        <w:t>P</w:t>
      </w:r>
      <w:r>
        <w:rPr>
          <w:rFonts w:eastAsia="宋体" w:cs="Times New Roman"/>
          <w:sz w:val="24"/>
        </w:rPr>
        <w:t>对应的综合评价为</w:t>
      </w:r>
    </w:p>
    <w:p w14:paraId="0599E830" w14:textId="77777777" w:rsidR="00E82D4B" w:rsidRDefault="00D05DFA">
      <w:pPr>
        <w:tabs>
          <w:tab w:val="left" w:pos="3360"/>
          <w:tab w:val="left" w:pos="3780"/>
        </w:tabs>
        <w:spacing w:line="400" w:lineRule="exact"/>
        <w:ind w:firstLineChars="200" w:firstLine="480"/>
        <w:jc w:val="left"/>
        <w:rPr>
          <w:rFonts w:eastAsia="宋体" w:cs="Times New Roman"/>
          <w:sz w:val="24"/>
        </w:rPr>
      </w:pPr>
      <w:r>
        <w:rPr>
          <w:rFonts w:eastAsia="宋体" w:cs="Times New Roman" w:hint="eastAsia"/>
          <w:position w:val="-10"/>
          <w:sz w:val="24"/>
        </w:rPr>
        <w:tab/>
      </w:r>
      <w:r>
        <w:rPr>
          <w:rFonts w:eastAsia="宋体" w:cs="Times New Roman"/>
          <w:position w:val="-10"/>
          <w:sz w:val="24"/>
        </w:rPr>
        <w:object w:dxaOrig="2500" w:dyaOrig="340" w14:anchorId="70505B6C">
          <v:shape id="_x0000_i1083" type="#_x0000_t75" style="width:125pt;height:17pt" o:ole="">
            <v:imagedata r:id="rId140" o:title=""/>
          </v:shape>
          <o:OLEObject Type="Embed" ProgID="Equation.3" ShapeID="_x0000_i1083" DrawAspect="Content" ObjectID="_1714809683" r:id="rId141"/>
        </w:object>
      </w:r>
    </w:p>
    <w:p w14:paraId="7C6D311B" w14:textId="77777777" w:rsidR="00E82D4B" w:rsidRDefault="00D05DFA">
      <w:pPr>
        <w:outlineLvl w:val="2"/>
        <w:rPr>
          <w:rFonts w:eastAsia="黑体" w:cs="Times New Roman"/>
          <w:sz w:val="28"/>
          <w:szCs w:val="28"/>
        </w:rPr>
      </w:pPr>
      <w:bookmarkStart w:id="72" w:name="_Toc1835"/>
      <w:bookmarkStart w:id="73" w:name="_Toc25975"/>
      <w:r>
        <w:rPr>
          <w:rFonts w:eastAsia="黑体" w:cs="Times New Roman" w:hint="eastAsia"/>
          <w:sz w:val="28"/>
          <w:szCs w:val="28"/>
        </w:rPr>
        <w:t xml:space="preserve">3.4.3 </w:t>
      </w:r>
      <w:r>
        <w:rPr>
          <w:rFonts w:eastAsia="黑体" w:cs="Times New Roman" w:hint="eastAsia"/>
          <w:sz w:val="28"/>
          <w:szCs w:val="28"/>
        </w:rPr>
        <w:t>局限性分析</w:t>
      </w:r>
      <w:bookmarkEnd w:id="72"/>
      <w:bookmarkEnd w:id="73"/>
    </w:p>
    <w:p w14:paraId="0401D771"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模糊综合评价法能够利用较为精准的数理方法将模糊的评价目标量化，最终得到的评价结果不是单纯的一个数值</w:t>
      </w:r>
      <w:r>
        <w:rPr>
          <w:rFonts w:eastAsia="宋体" w:cs="Times New Roman"/>
          <w:sz w:val="24"/>
        </w:rPr>
        <w:t>，其</w:t>
      </w:r>
      <w:r>
        <w:rPr>
          <w:rFonts w:eastAsia="宋体" w:cs="Times New Roman" w:hint="eastAsia"/>
          <w:sz w:val="24"/>
        </w:rPr>
        <w:t>蕴含的</w:t>
      </w:r>
      <w:r>
        <w:rPr>
          <w:rFonts w:eastAsia="宋体" w:cs="Times New Roman"/>
          <w:sz w:val="24"/>
        </w:rPr>
        <w:t>信息量更大，不仅能更精确地描述被评估的目标，还能对其进行进一步的处理</w:t>
      </w:r>
      <w:r>
        <w:rPr>
          <w:rFonts w:eastAsia="宋体" w:cs="Times New Roman" w:hint="eastAsia"/>
          <w:sz w:val="24"/>
          <w:vertAlign w:val="superscript"/>
        </w:rPr>
        <w:t>[39]</w:t>
      </w:r>
      <w:r>
        <w:rPr>
          <w:rFonts w:eastAsia="宋体" w:cs="Times New Roman" w:hint="eastAsia"/>
          <w:sz w:val="24"/>
        </w:rPr>
        <w:t>。但是，这种方法在使用的过程中要进行大量的</w:t>
      </w:r>
      <w:r>
        <w:rPr>
          <w:rFonts w:eastAsia="宋体" w:cs="Times New Roman" w:hint="eastAsia"/>
          <w:sz w:val="24"/>
        </w:rPr>
        <w:t>计算，并且在确定权重集中的元素时较为主观，数据的认可度较差，并且当评价目标中因素过多时，受到计算条件的约束，可能会导致最终结果的偏差过大，评价与现实不符</w:t>
      </w:r>
      <w:r>
        <w:rPr>
          <w:rFonts w:eastAsia="宋体" w:cs="Times New Roman" w:hint="eastAsia"/>
          <w:sz w:val="24"/>
          <w:vertAlign w:val="superscript"/>
        </w:rPr>
        <w:t>[40]</w:t>
      </w:r>
      <w:r>
        <w:rPr>
          <w:rFonts w:eastAsia="宋体" w:cs="Times New Roman" w:hint="eastAsia"/>
          <w:sz w:val="24"/>
        </w:rPr>
        <w:t>。</w:t>
      </w:r>
    </w:p>
    <w:p w14:paraId="55B2BCA0" w14:textId="77777777" w:rsidR="00E82D4B" w:rsidRDefault="00E82D4B">
      <w:pPr>
        <w:spacing w:line="400" w:lineRule="exact"/>
        <w:jc w:val="left"/>
        <w:rPr>
          <w:rFonts w:eastAsia="宋体" w:cs="Times New Roman"/>
          <w:sz w:val="24"/>
        </w:rPr>
      </w:pPr>
    </w:p>
    <w:p w14:paraId="44FB3744" w14:textId="77777777" w:rsidR="00E82D4B" w:rsidRDefault="00E82D4B">
      <w:pPr>
        <w:spacing w:line="400" w:lineRule="exact"/>
        <w:ind w:firstLineChars="200" w:firstLine="720"/>
        <w:jc w:val="center"/>
        <w:rPr>
          <w:rFonts w:eastAsia="黑体" w:cs="Times New Roman"/>
          <w:sz w:val="36"/>
          <w:szCs w:val="36"/>
        </w:rPr>
        <w:sectPr w:rsidR="00E82D4B">
          <w:pgSz w:w="11906" w:h="16838"/>
          <w:pgMar w:top="1440" w:right="1800" w:bottom="1440" w:left="1800" w:header="851" w:footer="992" w:gutter="0"/>
          <w:cols w:space="425"/>
          <w:docGrid w:type="lines" w:linePitch="312"/>
        </w:sectPr>
      </w:pPr>
    </w:p>
    <w:p w14:paraId="7484102E" w14:textId="77777777" w:rsidR="00E82D4B" w:rsidRDefault="00D05DFA">
      <w:pPr>
        <w:pStyle w:val="1"/>
        <w:rPr>
          <w:rFonts w:ascii="Times New Roman" w:hAnsi="Times New Roman" w:cs="Times New Roman"/>
        </w:rPr>
      </w:pPr>
      <w:bookmarkStart w:id="74" w:name="_Toc3683"/>
      <w:bookmarkStart w:id="75" w:name="_Toc18268"/>
      <w:r>
        <w:rPr>
          <w:rFonts w:ascii="Times New Roman" w:hAnsi="Times New Roman" w:cs="Times New Roman" w:hint="eastAsia"/>
        </w:rPr>
        <w:lastRenderedPageBreak/>
        <w:t xml:space="preserve">4 </w:t>
      </w:r>
      <w:r>
        <w:rPr>
          <w:rFonts w:ascii="Times New Roman" w:hAnsi="Times New Roman" w:cs="Times New Roman" w:hint="eastAsia"/>
        </w:rPr>
        <w:t>案例分析</w:t>
      </w:r>
      <w:bookmarkEnd w:id="74"/>
      <w:bookmarkEnd w:id="75"/>
    </w:p>
    <w:p w14:paraId="096DA4CF" w14:textId="77777777" w:rsidR="00E82D4B" w:rsidRDefault="00E82D4B">
      <w:pPr>
        <w:spacing w:line="400" w:lineRule="exact"/>
        <w:ind w:firstLineChars="200" w:firstLine="720"/>
        <w:jc w:val="center"/>
        <w:rPr>
          <w:rFonts w:eastAsia="黑体" w:cs="Times New Roman"/>
          <w:sz w:val="36"/>
          <w:szCs w:val="36"/>
        </w:rPr>
      </w:pPr>
    </w:p>
    <w:p w14:paraId="4E58427C" w14:textId="77777777" w:rsidR="00E82D4B" w:rsidRDefault="00D05DFA">
      <w:pPr>
        <w:jc w:val="left"/>
        <w:outlineLvl w:val="1"/>
        <w:rPr>
          <w:rFonts w:eastAsia="黑体" w:cs="Times New Roman"/>
          <w:sz w:val="30"/>
          <w:szCs w:val="30"/>
        </w:rPr>
      </w:pPr>
      <w:bookmarkStart w:id="76" w:name="_Toc8718"/>
      <w:bookmarkStart w:id="77" w:name="_Toc3604"/>
      <w:r>
        <w:rPr>
          <w:rFonts w:eastAsia="黑体" w:cs="Times New Roman" w:hint="eastAsia"/>
          <w:sz w:val="30"/>
          <w:szCs w:val="30"/>
        </w:rPr>
        <w:t xml:space="preserve">4.1 </w:t>
      </w:r>
      <w:r>
        <w:rPr>
          <w:rFonts w:eastAsia="黑体" w:cs="Times New Roman" w:hint="eastAsia"/>
          <w:sz w:val="30"/>
          <w:szCs w:val="30"/>
        </w:rPr>
        <w:t>工程概况介绍</w:t>
      </w:r>
      <w:bookmarkEnd w:id="76"/>
      <w:bookmarkEnd w:id="77"/>
    </w:p>
    <w:p w14:paraId="2AFB6C1C"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某市新建一条新道路，作为城市的次干路。该工程主要规划如下：全长约</w:t>
      </w:r>
      <w:r>
        <w:rPr>
          <w:rFonts w:eastAsia="宋体" w:cs="Times New Roman" w:hint="eastAsia"/>
          <w:sz w:val="24"/>
        </w:rPr>
        <w:t>1445</w:t>
      </w:r>
      <w:r>
        <w:rPr>
          <w:rFonts w:eastAsia="宋体" w:cs="Times New Roman" w:hint="eastAsia"/>
          <w:sz w:val="24"/>
        </w:rPr>
        <w:t>米，地形为南北走向，全路段最大纵坡约为</w:t>
      </w:r>
      <w:r>
        <w:rPr>
          <w:rFonts w:eastAsia="宋体" w:cs="Times New Roman" w:hint="eastAsia"/>
          <w:sz w:val="24"/>
        </w:rPr>
        <w:t>3.2%</w:t>
      </w:r>
      <w:r>
        <w:rPr>
          <w:rFonts w:eastAsia="宋体" w:cs="Times New Roman" w:hint="eastAsia"/>
          <w:sz w:val="24"/>
        </w:rPr>
        <w:t>，最小纵坡约为</w:t>
      </w:r>
      <w:r>
        <w:rPr>
          <w:rFonts w:eastAsia="宋体" w:cs="Times New Roman" w:hint="eastAsia"/>
          <w:sz w:val="24"/>
        </w:rPr>
        <w:t>0.19%</w:t>
      </w:r>
      <w:r>
        <w:rPr>
          <w:rFonts w:eastAsia="宋体" w:cs="Times New Roman" w:hint="eastAsia"/>
          <w:sz w:val="24"/>
        </w:rPr>
        <w:t>，该道路车辆行使速度设计为每小时</w:t>
      </w:r>
      <w:r>
        <w:rPr>
          <w:rFonts w:eastAsia="宋体" w:cs="Times New Roman" w:hint="eastAsia"/>
          <w:sz w:val="24"/>
        </w:rPr>
        <w:t>50</w:t>
      </w:r>
      <w:r>
        <w:rPr>
          <w:rFonts w:eastAsia="宋体" w:cs="Times New Roman" w:hint="eastAsia"/>
          <w:sz w:val="24"/>
        </w:rPr>
        <w:t>公里，道路两侧有发电厂、医院等。本工程实施施工的难度大，涉及的施工技术较为复杂，有</w:t>
      </w:r>
      <w:r>
        <w:rPr>
          <w:rFonts w:eastAsia="宋体" w:cs="Times New Roman" w:hint="eastAsia"/>
          <w:sz w:val="24"/>
        </w:rPr>
        <w:t>10KV</w:t>
      </w:r>
      <w:r>
        <w:rPr>
          <w:rFonts w:eastAsia="宋体" w:cs="Times New Roman" w:hint="eastAsia"/>
          <w:sz w:val="24"/>
        </w:rPr>
        <w:t>、</w:t>
      </w:r>
      <w:r>
        <w:rPr>
          <w:rFonts w:eastAsia="宋体" w:cs="Times New Roman" w:hint="eastAsia"/>
          <w:sz w:val="24"/>
        </w:rPr>
        <w:t>30KV</w:t>
      </w:r>
      <w:r>
        <w:rPr>
          <w:rFonts w:eastAsia="宋体" w:cs="Times New Roman" w:hint="eastAsia"/>
          <w:sz w:val="24"/>
        </w:rPr>
        <w:t>、</w:t>
      </w:r>
      <w:r>
        <w:rPr>
          <w:rFonts w:eastAsia="宋体" w:cs="Times New Roman" w:hint="eastAsia"/>
          <w:sz w:val="24"/>
        </w:rPr>
        <w:t>110KV</w:t>
      </w:r>
      <w:r>
        <w:rPr>
          <w:rFonts w:eastAsia="宋体" w:cs="Times New Roman" w:hint="eastAsia"/>
          <w:sz w:val="24"/>
        </w:rPr>
        <w:t>的电路架设，以及地下的热力、自来水、燃气、弱电通信等管线的搬迁和改设，尤其是本工程还涉及到了铁路、石油管道、桥梁、现有铁路线的维护与途经。本项目的总投资为</w:t>
      </w:r>
      <w:r>
        <w:rPr>
          <w:rFonts w:eastAsia="宋体" w:cs="Times New Roman" w:hint="eastAsia"/>
          <w:sz w:val="24"/>
        </w:rPr>
        <w:t>10602.71</w:t>
      </w:r>
      <w:r>
        <w:rPr>
          <w:rFonts w:eastAsia="宋体" w:cs="Times New Roman" w:hint="eastAsia"/>
          <w:sz w:val="24"/>
        </w:rPr>
        <w:t>元，其中包括</w:t>
      </w:r>
      <w:r>
        <w:rPr>
          <w:rFonts w:eastAsia="宋体" w:cs="Times New Roman" w:hint="eastAsia"/>
          <w:sz w:val="24"/>
        </w:rPr>
        <w:t>77297100</w:t>
      </w:r>
      <w:r>
        <w:rPr>
          <w:rFonts w:eastAsia="宋体" w:cs="Times New Roman" w:hint="eastAsia"/>
          <w:sz w:val="24"/>
        </w:rPr>
        <w:t>元的建设工程费用，</w:t>
      </w:r>
      <w:r>
        <w:rPr>
          <w:rFonts w:eastAsia="宋体" w:cs="Times New Roman" w:hint="eastAsia"/>
          <w:sz w:val="24"/>
        </w:rPr>
        <w:t>124</w:t>
      </w:r>
      <w:r>
        <w:rPr>
          <w:rFonts w:eastAsia="宋体" w:cs="Times New Roman" w:hint="eastAsia"/>
          <w:sz w:val="24"/>
        </w:rPr>
        <w:t>80000</w:t>
      </w:r>
      <w:r>
        <w:rPr>
          <w:rFonts w:eastAsia="宋体" w:cs="Times New Roman" w:hint="eastAsia"/>
          <w:sz w:val="24"/>
        </w:rPr>
        <w:t>元的拆迁补偿费用，</w:t>
      </w:r>
      <w:r>
        <w:rPr>
          <w:rFonts w:eastAsia="宋体" w:cs="Times New Roman" w:hint="eastAsia"/>
          <w:sz w:val="24"/>
        </w:rPr>
        <w:t>5750000</w:t>
      </w:r>
      <w:r>
        <w:rPr>
          <w:rFonts w:eastAsia="宋体" w:cs="Times New Roman" w:hint="eastAsia"/>
          <w:sz w:val="24"/>
        </w:rPr>
        <w:t>元的其他建设项目投资以及</w:t>
      </w:r>
      <w:r>
        <w:rPr>
          <w:rFonts w:eastAsia="宋体" w:cs="Times New Roman" w:hint="eastAsia"/>
          <w:sz w:val="24"/>
        </w:rPr>
        <w:t>10500000</w:t>
      </w:r>
      <w:r>
        <w:rPr>
          <w:rFonts w:eastAsia="宋体" w:cs="Times New Roman" w:hint="eastAsia"/>
          <w:sz w:val="24"/>
        </w:rPr>
        <w:t>元的预备费</w:t>
      </w:r>
      <w:r>
        <w:rPr>
          <w:rFonts w:eastAsia="宋体" w:cs="Times New Roman" w:hint="eastAsia"/>
          <w:sz w:val="24"/>
          <w:vertAlign w:val="superscript"/>
        </w:rPr>
        <w:t>[41]</w:t>
      </w:r>
      <w:r>
        <w:rPr>
          <w:rFonts w:eastAsia="宋体" w:cs="Times New Roman" w:hint="eastAsia"/>
          <w:sz w:val="24"/>
        </w:rPr>
        <w:t>。</w:t>
      </w:r>
    </w:p>
    <w:p w14:paraId="0A6F3894" w14:textId="77777777" w:rsidR="00E82D4B" w:rsidRDefault="00D05DFA">
      <w:pPr>
        <w:jc w:val="left"/>
        <w:outlineLvl w:val="1"/>
        <w:rPr>
          <w:rFonts w:eastAsia="黑体" w:cs="Times New Roman"/>
          <w:sz w:val="30"/>
          <w:szCs w:val="30"/>
        </w:rPr>
      </w:pPr>
      <w:bookmarkStart w:id="78" w:name="_Toc11161"/>
      <w:bookmarkStart w:id="79" w:name="_Toc28565"/>
      <w:r>
        <w:rPr>
          <w:rFonts w:eastAsia="黑体" w:cs="Times New Roman" w:hint="eastAsia"/>
          <w:sz w:val="30"/>
          <w:szCs w:val="30"/>
        </w:rPr>
        <w:t xml:space="preserve">4.2 </w:t>
      </w:r>
      <w:r>
        <w:rPr>
          <w:rFonts w:eastAsia="黑体" w:cs="Times New Roman" w:hint="eastAsia"/>
          <w:sz w:val="30"/>
          <w:szCs w:val="30"/>
        </w:rPr>
        <w:t>风险评价模型的选择</w:t>
      </w:r>
      <w:bookmarkEnd w:id="78"/>
      <w:bookmarkEnd w:id="79"/>
    </w:p>
    <w:p w14:paraId="67DA4767"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工程项目的风险评价有多种方法，但由于其风险的不确定性，不管采用何种评价方法，都难以确保其完全准确。</w:t>
      </w:r>
      <w:r>
        <w:rPr>
          <w:rFonts w:eastAsia="宋体" w:cs="Times New Roman"/>
          <w:sz w:val="24"/>
        </w:rPr>
        <w:t>因此，一般情况下，只要掌握了重要的数据，根据自己</w:t>
      </w:r>
      <w:r>
        <w:rPr>
          <w:rFonts w:eastAsia="宋体" w:cs="Times New Roman" w:hint="eastAsia"/>
          <w:sz w:val="24"/>
        </w:rPr>
        <w:t>以往的</w:t>
      </w:r>
      <w:r>
        <w:rPr>
          <w:rFonts w:eastAsia="宋体" w:cs="Times New Roman"/>
          <w:sz w:val="24"/>
        </w:rPr>
        <w:t>经验，通过科学的试验和分析，就可以对风险进行控制和决策。</w:t>
      </w:r>
      <w:r>
        <w:rPr>
          <w:rFonts w:eastAsia="宋体" w:cs="Times New Roman" w:hint="eastAsia"/>
          <w:sz w:val="24"/>
        </w:rPr>
        <w:t>该工程属于城市轨道交通工程</w:t>
      </w:r>
      <w:r>
        <w:rPr>
          <w:rFonts w:eastAsia="宋体" w:cs="Times New Roman"/>
          <w:sz w:val="24"/>
        </w:rPr>
        <w:t>，</w:t>
      </w:r>
      <w:r>
        <w:rPr>
          <w:rFonts w:eastAsia="宋体" w:cs="Times New Roman" w:hint="eastAsia"/>
          <w:sz w:val="24"/>
        </w:rPr>
        <w:t>结合以往学者在该方面的研究，决定运用层次分析法和模糊综合评价法对该工程的造价风险进行分析评价。</w:t>
      </w:r>
      <w:r>
        <w:rPr>
          <w:rFonts w:eastAsia="宋体" w:cs="Times New Roman"/>
          <w:sz w:val="24"/>
        </w:rPr>
        <w:t>基本思路为</w:t>
      </w:r>
      <w:r>
        <w:rPr>
          <w:rFonts w:eastAsia="宋体" w:cs="Times New Roman" w:hint="eastAsia"/>
          <w:sz w:val="24"/>
        </w:rPr>
        <w:t>：利用层次分析法对影响该道路建设工程的风</w:t>
      </w:r>
      <w:r>
        <w:rPr>
          <w:rFonts w:eastAsia="宋体" w:cs="Times New Roman" w:hint="eastAsia"/>
          <w:sz w:val="24"/>
        </w:rPr>
        <w:t>险因素的重要程度进行赋值，得到相应的权重集；然后根据专家对于该工程全生命周期所涉及指标的评分建立单因素模糊集合；最后采用模糊综合评价法进行最后的风险等级判断</w:t>
      </w:r>
      <w:r>
        <w:rPr>
          <w:rFonts w:eastAsia="宋体" w:cs="Times New Roman" w:hint="eastAsia"/>
          <w:sz w:val="24"/>
          <w:vertAlign w:val="superscript"/>
        </w:rPr>
        <w:t>[42]</w:t>
      </w:r>
      <w:r>
        <w:rPr>
          <w:rFonts w:eastAsia="宋体" w:cs="Times New Roman" w:hint="eastAsia"/>
          <w:sz w:val="24"/>
        </w:rPr>
        <w:t>。</w:t>
      </w:r>
    </w:p>
    <w:p w14:paraId="3BF218C1" w14:textId="77777777" w:rsidR="00E82D4B" w:rsidRDefault="00D05DFA">
      <w:pPr>
        <w:outlineLvl w:val="1"/>
        <w:rPr>
          <w:rFonts w:eastAsia="宋体" w:cs="Times New Roman"/>
          <w:sz w:val="24"/>
        </w:rPr>
      </w:pPr>
      <w:bookmarkStart w:id="80" w:name="_Toc31103"/>
      <w:bookmarkStart w:id="81" w:name="_Toc16317"/>
      <w:r>
        <w:rPr>
          <w:rFonts w:eastAsia="黑体" w:cs="Times New Roman" w:hint="eastAsia"/>
          <w:sz w:val="30"/>
          <w:szCs w:val="30"/>
        </w:rPr>
        <w:t xml:space="preserve">4.3 </w:t>
      </w:r>
      <w:r>
        <w:rPr>
          <w:rFonts w:eastAsia="黑体" w:cs="Times New Roman" w:hint="eastAsia"/>
          <w:sz w:val="30"/>
          <w:szCs w:val="30"/>
        </w:rPr>
        <w:t>层次分析法在道路风险评价</w:t>
      </w:r>
      <w:bookmarkEnd w:id="80"/>
      <w:r>
        <w:rPr>
          <w:rFonts w:eastAsia="黑体" w:cs="Times New Roman" w:hint="eastAsia"/>
          <w:sz w:val="30"/>
          <w:szCs w:val="30"/>
        </w:rPr>
        <w:t>中的运用</w:t>
      </w:r>
      <w:bookmarkEnd w:id="81"/>
    </w:p>
    <w:p w14:paraId="51AC71E3"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由于资料搜集难度大，有个别资料出现缺口，根据已有的资料，运用德尔菲法，运用专家的丰富经验及风险辨识能力，对资料进行预估。该道路工程的风险因素，如下表：</w:t>
      </w:r>
    </w:p>
    <w:p w14:paraId="5F9A0022"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 </w:t>
      </w:r>
      <w:r>
        <w:rPr>
          <w:rFonts w:cs="Times New Roman" w:hint="eastAsia"/>
          <w:szCs w:val="21"/>
        </w:rPr>
        <w:t>工程造价风险清单</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3125"/>
        <w:gridCol w:w="5394"/>
      </w:tblGrid>
      <w:tr w:rsidR="00E82D4B" w14:paraId="222CDC7F" w14:textId="77777777">
        <w:trPr>
          <w:trHeight w:val="90"/>
        </w:trPr>
        <w:tc>
          <w:tcPr>
            <w:tcW w:w="1834" w:type="pct"/>
            <w:tcBorders>
              <w:tl2br w:val="nil"/>
              <w:tr2bl w:val="nil"/>
            </w:tcBorders>
            <w:vAlign w:val="center"/>
          </w:tcPr>
          <w:p w14:paraId="3203FD0E" w14:textId="77777777" w:rsidR="00E82D4B" w:rsidRDefault="00D05DFA">
            <w:pPr>
              <w:spacing w:line="400" w:lineRule="exact"/>
              <w:jc w:val="center"/>
              <w:rPr>
                <w:rFonts w:eastAsia="宋体" w:cs="Times New Roman"/>
                <w:szCs w:val="21"/>
              </w:rPr>
            </w:pPr>
            <w:r>
              <w:rPr>
                <w:rFonts w:eastAsia="宋体" w:cs="Times New Roman" w:hint="eastAsia"/>
                <w:szCs w:val="21"/>
              </w:rPr>
              <w:t>阶段</w:t>
            </w:r>
          </w:p>
        </w:tc>
        <w:tc>
          <w:tcPr>
            <w:tcW w:w="3165" w:type="pct"/>
            <w:tcBorders>
              <w:tl2br w:val="nil"/>
              <w:tr2bl w:val="nil"/>
            </w:tcBorders>
            <w:vAlign w:val="center"/>
          </w:tcPr>
          <w:p w14:paraId="5E0FE0B8" w14:textId="77777777" w:rsidR="00E82D4B" w:rsidRDefault="00D05DFA">
            <w:pPr>
              <w:spacing w:line="400" w:lineRule="exact"/>
              <w:jc w:val="center"/>
              <w:rPr>
                <w:rFonts w:eastAsia="宋体" w:cs="Times New Roman"/>
                <w:szCs w:val="21"/>
              </w:rPr>
            </w:pPr>
            <w:r>
              <w:rPr>
                <w:rFonts w:eastAsia="宋体" w:cs="Times New Roman" w:hint="eastAsia"/>
                <w:szCs w:val="21"/>
              </w:rPr>
              <w:t>风险因素</w:t>
            </w:r>
          </w:p>
        </w:tc>
      </w:tr>
      <w:tr w:rsidR="00E82D4B" w14:paraId="21190DCE" w14:textId="77777777">
        <w:tc>
          <w:tcPr>
            <w:tcW w:w="1834" w:type="pct"/>
            <w:vMerge w:val="restart"/>
            <w:tcBorders>
              <w:tl2br w:val="nil"/>
              <w:tr2bl w:val="nil"/>
            </w:tcBorders>
            <w:vAlign w:val="center"/>
          </w:tcPr>
          <w:p w14:paraId="2E13ABF6" w14:textId="77777777" w:rsidR="00E82D4B" w:rsidRDefault="00D05DFA">
            <w:pPr>
              <w:spacing w:line="400" w:lineRule="exact"/>
              <w:jc w:val="center"/>
              <w:rPr>
                <w:rFonts w:eastAsia="宋体" w:cs="Times New Roman"/>
                <w:szCs w:val="21"/>
              </w:rPr>
            </w:pPr>
            <w:r>
              <w:rPr>
                <w:rFonts w:eastAsia="宋体" w:cs="Times New Roman" w:hint="eastAsia"/>
                <w:szCs w:val="21"/>
              </w:rPr>
              <w:t>前期决策阶段</w:t>
            </w:r>
          </w:p>
        </w:tc>
        <w:tc>
          <w:tcPr>
            <w:tcW w:w="3165" w:type="pct"/>
            <w:tcBorders>
              <w:tl2br w:val="nil"/>
              <w:tr2bl w:val="nil"/>
            </w:tcBorders>
            <w:vAlign w:val="center"/>
          </w:tcPr>
          <w:p w14:paraId="43B8BC35" w14:textId="77777777" w:rsidR="00E82D4B" w:rsidRDefault="00D05DFA">
            <w:pPr>
              <w:spacing w:line="400" w:lineRule="exact"/>
              <w:jc w:val="center"/>
              <w:rPr>
                <w:rFonts w:eastAsia="宋体" w:cs="Times New Roman"/>
                <w:szCs w:val="21"/>
              </w:rPr>
            </w:pPr>
            <w:r>
              <w:rPr>
                <w:rFonts w:eastAsia="宋体" w:cs="Times New Roman" w:hint="eastAsia"/>
                <w:szCs w:val="21"/>
              </w:rPr>
              <w:t>建设规模</w:t>
            </w:r>
          </w:p>
        </w:tc>
      </w:tr>
      <w:tr w:rsidR="00E82D4B" w14:paraId="258695EE" w14:textId="77777777">
        <w:tc>
          <w:tcPr>
            <w:tcW w:w="1834" w:type="pct"/>
            <w:vMerge/>
            <w:tcBorders>
              <w:tl2br w:val="nil"/>
              <w:tr2bl w:val="nil"/>
            </w:tcBorders>
            <w:vAlign w:val="center"/>
          </w:tcPr>
          <w:p w14:paraId="5933556D"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21611C47" w14:textId="77777777" w:rsidR="00E82D4B" w:rsidRDefault="00D05DFA">
            <w:pPr>
              <w:spacing w:line="400" w:lineRule="exact"/>
              <w:jc w:val="center"/>
              <w:rPr>
                <w:rFonts w:eastAsia="宋体" w:cs="Times New Roman"/>
                <w:szCs w:val="21"/>
              </w:rPr>
            </w:pPr>
            <w:r>
              <w:rPr>
                <w:rFonts w:eastAsia="宋体" w:cs="Times New Roman" w:hint="eastAsia"/>
                <w:szCs w:val="21"/>
              </w:rPr>
              <w:t>位置选择</w:t>
            </w:r>
          </w:p>
        </w:tc>
      </w:tr>
      <w:tr w:rsidR="00E82D4B" w14:paraId="4B74B670" w14:textId="77777777">
        <w:tc>
          <w:tcPr>
            <w:tcW w:w="1834" w:type="pct"/>
            <w:vMerge/>
            <w:tcBorders>
              <w:tl2br w:val="nil"/>
              <w:tr2bl w:val="nil"/>
            </w:tcBorders>
            <w:vAlign w:val="center"/>
          </w:tcPr>
          <w:p w14:paraId="37327F89"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27538DD4" w14:textId="77777777" w:rsidR="00E82D4B" w:rsidRDefault="00D05DFA">
            <w:pPr>
              <w:spacing w:line="400" w:lineRule="exact"/>
              <w:jc w:val="center"/>
              <w:rPr>
                <w:rFonts w:eastAsia="宋体" w:cs="Times New Roman"/>
                <w:szCs w:val="21"/>
              </w:rPr>
            </w:pPr>
            <w:r>
              <w:rPr>
                <w:rFonts w:eastAsia="宋体" w:cs="Times New Roman" w:hint="eastAsia"/>
                <w:szCs w:val="21"/>
              </w:rPr>
              <w:t>建设标准</w:t>
            </w:r>
          </w:p>
        </w:tc>
      </w:tr>
      <w:tr w:rsidR="00E82D4B" w14:paraId="06A5D073" w14:textId="77777777">
        <w:tc>
          <w:tcPr>
            <w:tcW w:w="1834" w:type="pct"/>
            <w:vMerge/>
            <w:tcBorders>
              <w:tl2br w:val="nil"/>
              <w:tr2bl w:val="nil"/>
            </w:tcBorders>
            <w:vAlign w:val="center"/>
          </w:tcPr>
          <w:p w14:paraId="5787B7E9"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0CA73B97" w14:textId="77777777" w:rsidR="00E82D4B" w:rsidRDefault="00D05DFA">
            <w:pPr>
              <w:spacing w:line="400" w:lineRule="exact"/>
              <w:jc w:val="center"/>
              <w:rPr>
                <w:rFonts w:eastAsia="宋体" w:cs="Times New Roman"/>
                <w:szCs w:val="21"/>
              </w:rPr>
            </w:pPr>
            <w:r>
              <w:rPr>
                <w:rFonts w:eastAsia="宋体" w:cs="Times New Roman" w:hint="eastAsia"/>
                <w:szCs w:val="21"/>
              </w:rPr>
              <w:t>资金来源</w:t>
            </w:r>
          </w:p>
        </w:tc>
      </w:tr>
      <w:tr w:rsidR="00E82D4B" w14:paraId="343E47BF" w14:textId="77777777">
        <w:tc>
          <w:tcPr>
            <w:tcW w:w="1834" w:type="pct"/>
            <w:vMerge/>
            <w:tcBorders>
              <w:tl2br w:val="nil"/>
              <w:tr2bl w:val="nil"/>
            </w:tcBorders>
            <w:vAlign w:val="center"/>
          </w:tcPr>
          <w:p w14:paraId="223A6EEC"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36BE0E7B" w14:textId="77777777" w:rsidR="00E82D4B" w:rsidRDefault="00D05DFA">
            <w:pPr>
              <w:spacing w:line="400" w:lineRule="exact"/>
              <w:jc w:val="center"/>
              <w:rPr>
                <w:rFonts w:eastAsia="宋体" w:cs="Times New Roman"/>
                <w:szCs w:val="21"/>
              </w:rPr>
            </w:pPr>
            <w:r>
              <w:rPr>
                <w:rFonts w:eastAsia="宋体" w:cs="Times New Roman" w:hint="eastAsia"/>
                <w:szCs w:val="21"/>
              </w:rPr>
              <w:t>征迁清障</w:t>
            </w:r>
          </w:p>
        </w:tc>
      </w:tr>
      <w:tr w:rsidR="00E82D4B" w14:paraId="5B108693" w14:textId="77777777">
        <w:trPr>
          <w:trHeight w:val="90"/>
        </w:trPr>
        <w:tc>
          <w:tcPr>
            <w:tcW w:w="1834" w:type="pct"/>
            <w:vMerge w:val="restart"/>
            <w:tcBorders>
              <w:tl2br w:val="nil"/>
              <w:tr2bl w:val="nil"/>
            </w:tcBorders>
            <w:vAlign w:val="center"/>
          </w:tcPr>
          <w:p w14:paraId="545333AA" w14:textId="77777777" w:rsidR="00E82D4B" w:rsidRDefault="00D05DFA">
            <w:pPr>
              <w:spacing w:line="400" w:lineRule="exact"/>
              <w:jc w:val="center"/>
              <w:rPr>
                <w:rFonts w:eastAsia="宋体" w:cs="Times New Roman"/>
                <w:szCs w:val="21"/>
              </w:rPr>
            </w:pPr>
            <w:r>
              <w:rPr>
                <w:rFonts w:eastAsia="宋体" w:cs="Times New Roman" w:hint="eastAsia"/>
                <w:szCs w:val="21"/>
              </w:rPr>
              <w:t>设计阶段</w:t>
            </w:r>
          </w:p>
        </w:tc>
        <w:tc>
          <w:tcPr>
            <w:tcW w:w="3165" w:type="pct"/>
            <w:tcBorders>
              <w:tl2br w:val="nil"/>
              <w:tr2bl w:val="nil"/>
            </w:tcBorders>
            <w:vAlign w:val="center"/>
          </w:tcPr>
          <w:p w14:paraId="16F1F353" w14:textId="77777777" w:rsidR="00E82D4B" w:rsidRDefault="00D05DFA">
            <w:pPr>
              <w:spacing w:line="400" w:lineRule="exact"/>
              <w:jc w:val="center"/>
              <w:rPr>
                <w:rFonts w:eastAsia="宋体" w:cs="Times New Roman"/>
                <w:szCs w:val="21"/>
              </w:rPr>
            </w:pPr>
            <w:r>
              <w:rPr>
                <w:rFonts w:eastAsia="宋体" w:cs="Times New Roman" w:hint="eastAsia"/>
                <w:szCs w:val="21"/>
              </w:rPr>
              <w:t>概预算计算出现偏差</w:t>
            </w:r>
          </w:p>
        </w:tc>
      </w:tr>
      <w:tr w:rsidR="00E82D4B" w14:paraId="2DB0F461" w14:textId="77777777">
        <w:tc>
          <w:tcPr>
            <w:tcW w:w="1834" w:type="pct"/>
            <w:vMerge/>
            <w:tcBorders>
              <w:tl2br w:val="nil"/>
              <w:tr2bl w:val="nil"/>
            </w:tcBorders>
            <w:vAlign w:val="center"/>
          </w:tcPr>
          <w:p w14:paraId="2407A3EC"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54286B80" w14:textId="77777777" w:rsidR="00E82D4B" w:rsidRDefault="00D05DFA">
            <w:pPr>
              <w:spacing w:line="400" w:lineRule="exact"/>
              <w:jc w:val="center"/>
              <w:rPr>
                <w:rFonts w:eastAsia="宋体" w:cs="Times New Roman"/>
                <w:szCs w:val="21"/>
              </w:rPr>
            </w:pPr>
            <w:r>
              <w:rPr>
                <w:rFonts w:eastAsia="宋体" w:cs="Times New Roman" w:hint="eastAsia"/>
                <w:szCs w:val="21"/>
              </w:rPr>
              <w:t>设计人员水平不一</w:t>
            </w:r>
          </w:p>
        </w:tc>
      </w:tr>
      <w:tr w:rsidR="00E82D4B" w14:paraId="6DF13BA7" w14:textId="77777777">
        <w:tc>
          <w:tcPr>
            <w:tcW w:w="1834" w:type="pct"/>
            <w:vMerge/>
            <w:tcBorders>
              <w:tl2br w:val="nil"/>
              <w:tr2bl w:val="nil"/>
            </w:tcBorders>
            <w:vAlign w:val="center"/>
          </w:tcPr>
          <w:p w14:paraId="789BEFC5"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114A6429" w14:textId="77777777" w:rsidR="00E82D4B" w:rsidRDefault="00D05DFA">
            <w:pPr>
              <w:spacing w:line="400" w:lineRule="exact"/>
              <w:jc w:val="center"/>
              <w:rPr>
                <w:rFonts w:eastAsia="宋体" w:cs="Times New Roman"/>
                <w:szCs w:val="21"/>
              </w:rPr>
            </w:pPr>
            <w:r>
              <w:rPr>
                <w:rFonts w:eastAsia="宋体" w:cs="Times New Roman" w:hint="eastAsia"/>
                <w:szCs w:val="21"/>
              </w:rPr>
              <w:t>设计标准不统一</w:t>
            </w:r>
          </w:p>
        </w:tc>
      </w:tr>
      <w:tr w:rsidR="00E82D4B" w14:paraId="0DAFFA91" w14:textId="77777777">
        <w:tc>
          <w:tcPr>
            <w:tcW w:w="1834" w:type="pct"/>
            <w:vMerge/>
            <w:tcBorders>
              <w:tl2br w:val="nil"/>
              <w:tr2bl w:val="nil"/>
            </w:tcBorders>
            <w:vAlign w:val="center"/>
          </w:tcPr>
          <w:p w14:paraId="5A8A6FCD"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0BEFE850" w14:textId="77777777" w:rsidR="00E82D4B" w:rsidRDefault="00D05DFA">
            <w:pPr>
              <w:spacing w:line="400" w:lineRule="exact"/>
              <w:jc w:val="center"/>
              <w:rPr>
                <w:rFonts w:eastAsia="宋体" w:cs="Times New Roman"/>
                <w:szCs w:val="21"/>
              </w:rPr>
            </w:pPr>
            <w:r>
              <w:rPr>
                <w:rFonts w:eastAsia="宋体" w:cs="Times New Roman" w:hint="eastAsia"/>
                <w:szCs w:val="21"/>
              </w:rPr>
              <w:t>地质勘查偏差</w:t>
            </w:r>
          </w:p>
        </w:tc>
      </w:tr>
      <w:tr w:rsidR="00E82D4B" w14:paraId="3F935BC5" w14:textId="77777777">
        <w:tc>
          <w:tcPr>
            <w:tcW w:w="1834" w:type="pct"/>
            <w:vMerge/>
            <w:tcBorders>
              <w:tl2br w:val="nil"/>
              <w:tr2bl w:val="nil"/>
            </w:tcBorders>
            <w:vAlign w:val="center"/>
          </w:tcPr>
          <w:p w14:paraId="332C3450"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41DFBE46" w14:textId="77777777" w:rsidR="00E82D4B" w:rsidRDefault="00D05DFA">
            <w:pPr>
              <w:spacing w:line="400" w:lineRule="exact"/>
              <w:jc w:val="center"/>
              <w:rPr>
                <w:rFonts w:eastAsia="宋体" w:cs="Times New Roman"/>
                <w:szCs w:val="21"/>
              </w:rPr>
            </w:pPr>
            <w:r>
              <w:rPr>
                <w:rFonts w:eastAsia="宋体" w:cs="Times New Roman" w:hint="eastAsia"/>
                <w:szCs w:val="21"/>
              </w:rPr>
              <w:t>设计图、施工图编制风险</w:t>
            </w:r>
          </w:p>
        </w:tc>
      </w:tr>
      <w:tr w:rsidR="00E82D4B" w14:paraId="0ED4B1E5" w14:textId="77777777">
        <w:tc>
          <w:tcPr>
            <w:tcW w:w="1834" w:type="pct"/>
            <w:vMerge w:val="restart"/>
            <w:tcBorders>
              <w:tl2br w:val="nil"/>
              <w:tr2bl w:val="nil"/>
            </w:tcBorders>
            <w:vAlign w:val="center"/>
          </w:tcPr>
          <w:p w14:paraId="13347454" w14:textId="77777777" w:rsidR="00E82D4B" w:rsidRDefault="00D05DFA">
            <w:pPr>
              <w:spacing w:line="400" w:lineRule="exact"/>
              <w:jc w:val="center"/>
              <w:rPr>
                <w:rFonts w:eastAsia="宋体" w:cs="Times New Roman"/>
                <w:szCs w:val="21"/>
              </w:rPr>
            </w:pPr>
            <w:r>
              <w:rPr>
                <w:rFonts w:eastAsia="宋体" w:cs="Times New Roman" w:hint="eastAsia"/>
                <w:szCs w:val="21"/>
              </w:rPr>
              <w:t>招标阶段</w:t>
            </w:r>
          </w:p>
        </w:tc>
        <w:tc>
          <w:tcPr>
            <w:tcW w:w="3165" w:type="pct"/>
            <w:tcBorders>
              <w:tl2br w:val="nil"/>
              <w:tr2bl w:val="nil"/>
            </w:tcBorders>
            <w:vAlign w:val="center"/>
          </w:tcPr>
          <w:p w14:paraId="5E5F733C" w14:textId="77777777" w:rsidR="00E82D4B" w:rsidRDefault="00D05DFA">
            <w:pPr>
              <w:spacing w:line="400" w:lineRule="exact"/>
              <w:jc w:val="center"/>
              <w:rPr>
                <w:rFonts w:eastAsia="宋体" w:cs="Times New Roman"/>
                <w:szCs w:val="21"/>
              </w:rPr>
            </w:pPr>
            <w:r>
              <w:rPr>
                <w:rFonts w:eastAsia="宋体" w:cs="Times New Roman" w:hint="eastAsia"/>
                <w:szCs w:val="21"/>
              </w:rPr>
              <w:t>招标文件不全面</w:t>
            </w:r>
          </w:p>
        </w:tc>
      </w:tr>
      <w:tr w:rsidR="00E82D4B" w14:paraId="703930E4" w14:textId="77777777">
        <w:tc>
          <w:tcPr>
            <w:tcW w:w="1834" w:type="pct"/>
            <w:vMerge/>
            <w:tcBorders>
              <w:tl2br w:val="nil"/>
              <w:tr2bl w:val="nil"/>
            </w:tcBorders>
            <w:vAlign w:val="center"/>
          </w:tcPr>
          <w:p w14:paraId="10B963A7"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3330BFC1" w14:textId="77777777" w:rsidR="00E82D4B" w:rsidRDefault="00D05DFA">
            <w:pPr>
              <w:spacing w:line="400" w:lineRule="exact"/>
              <w:jc w:val="center"/>
              <w:rPr>
                <w:rFonts w:eastAsia="宋体" w:cs="Times New Roman"/>
                <w:szCs w:val="21"/>
              </w:rPr>
            </w:pPr>
            <w:r>
              <w:rPr>
                <w:rFonts w:eastAsia="宋体" w:cs="Times New Roman" w:hint="eastAsia"/>
                <w:szCs w:val="21"/>
              </w:rPr>
              <w:t>合同内容不完善</w:t>
            </w:r>
          </w:p>
        </w:tc>
      </w:tr>
      <w:tr w:rsidR="00E82D4B" w14:paraId="3DFEDDDC" w14:textId="77777777">
        <w:tc>
          <w:tcPr>
            <w:tcW w:w="1834" w:type="pct"/>
            <w:vMerge/>
            <w:tcBorders>
              <w:tl2br w:val="nil"/>
              <w:tr2bl w:val="nil"/>
            </w:tcBorders>
            <w:vAlign w:val="center"/>
          </w:tcPr>
          <w:p w14:paraId="5D159C9A"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2125B0DD" w14:textId="77777777" w:rsidR="00E82D4B" w:rsidRDefault="00D05DFA">
            <w:pPr>
              <w:spacing w:line="400" w:lineRule="exact"/>
              <w:jc w:val="center"/>
              <w:rPr>
                <w:rFonts w:eastAsia="宋体" w:cs="Times New Roman"/>
                <w:szCs w:val="21"/>
              </w:rPr>
            </w:pPr>
            <w:r>
              <w:rPr>
                <w:rFonts w:eastAsia="宋体" w:cs="Times New Roman" w:hint="eastAsia"/>
                <w:szCs w:val="21"/>
              </w:rPr>
              <w:t>投标单位违反法律法规</w:t>
            </w:r>
          </w:p>
        </w:tc>
      </w:tr>
      <w:tr w:rsidR="00E82D4B" w14:paraId="4009D872" w14:textId="77777777">
        <w:tc>
          <w:tcPr>
            <w:tcW w:w="1834" w:type="pct"/>
            <w:vMerge/>
            <w:tcBorders>
              <w:tl2br w:val="nil"/>
              <w:tr2bl w:val="nil"/>
            </w:tcBorders>
            <w:vAlign w:val="center"/>
          </w:tcPr>
          <w:p w14:paraId="75921703"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0089C2FB" w14:textId="77777777" w:rsidR="00E82D4B" w:rsidRDefault="00D05DFA">
            <w:pPr>
              <w:spacing w:line="400" w:lineRule="exact"/>
              <w:jc w:val="center"/>
              <w:rPr>
                <w:rFonts w:eastAsia="宋体" w:cs="Times New Roman"/>
                <w:szCs w:val="21"/>
              </w:rPr>
            </w:pPr>
            <w:r>
              <w:rPr>
                <w:rFonts w:eastAsia="宋体" w:cs="Times New Roman" w:hint="eastAsia"/>
                <w:szCs w:val="21"/>
              </w:rPr>
              <w:t>招标控制价编制不合理</w:t>
            </w:r>
          </w:p>
        </w:tc>
      </w:tr>
      <w:tr w:rsidR="00E82D4B" w14:paraId="128EAA6D" w14:textId="77777777">
        <w:tc>
          <w:tcPr>
            <w:tcW w:w="1834" w:type="pct"/>
            <w:vMerge w:val="restart"/>
            <w:tcBorders>
              <w:tl2br w:val="nil"/>
              <w:tr2bl w:val="nil"/>
            </w:tcBorders>
            <w:vAlign w:val="center"/>
          </w:tcPr>
          <w:p w14:paraId="54C16F45" w14:textId="77777777" w:rsidR="00E82D4B" w:rsidRDefault="00D05DFA">
            <w:pPr>
              <w:spacing w:line="400" w:lineRule="exact"/>
              <w:jc w:val="center"/>
              <w:rPr>
                <w:rFonts w:eastAsia="宋体" w:cs="Times New Roman"/>
                <w:szCs w:val="21"/>
              </w:rPr>
            </w:pPr>
            <w:r>
              <w:rPr>
                <w:rFonts w:eastAsia="宋体" w:cs="Times New Roman" w:hint="eastAsia"/>
                <w:szCs w:val="21"/>
              </w:rPr>
              <w:t>施工阶段</w:t>
            </w:r>
          </w:p>
        </w:tc>
        <w:tc>
          <w:tcPr>
            <w:tcW w:w="3165" w:type="pct"/>
            <w:tcBorders>
              <w:tl2br w:val="nil"/>
              <w:tr2bl w:val="nil"/>
            </w:tcBorders>
            <w:vAlign w:val="center"/>
          </w:tcPr>
          <w:p w14:paraId="1BD697EA" w14:textId="77777777" w:rsidR="00E82D4B" w:rsidRDefault="00D05DFA">
            <w:pPr>
              <w:spacing w:line="400" w:lineRule="exact"/>
              <w:jc w:val="center"/>
              <w:rPr>
                <w:rFonts w:eastAsia="宋体" w:cs="Times New Roman"/>
                <w:szCs w:val="21"/>
              </w:rPr>
            </w:pPr>
            <w:r>
              <w:rPr>
                <w:rFonts w:eastAsia="宋体" w:cs="Times New Roman" w:hint="eastAsia"/>
                <w:szCs w:val="21"/>
              </w:rPr>
              <w:t>分包、转包</w:t>
            </w:r>
          </w:p>
        </w:tc>
      </w:tr>
      <w:tr w:rsidR="00E82D4B" w14:paraId="4448F6A0" w14:textId="77777777">
        <w:tc>
          <w:tcPr>
            <w:tcW w:w="1834" w:type="pct"/>
            <w:vMerge/>
            <w:tcBorders>
              <w:tl2br w:val="nil"/>
              <w:tr2bl w:val="nil"/>
            </w:tcBorders>
            <w:vAlign w:val="center"/>
          </w:tcPr>
          <w:p w14:paraId="062CD6D7"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013AB546" w14:textId="77777777" w:rsidR="00E82D4B" w:rsidRDefault="00D05DFA">
            <w:pPr>
              <w:spacing w:line="400" w:lineRule="exact"/>
              <w:jc w:val="center"/>
              <w:rPr>
                <w:rFonts w:eastAsia="宋体" w:cs="Times New Roman"/>
                <w:szCs w:val="21"/>
              </w:rPr>
            </w:pPr>
            <w:r>
              <w:rPr>
                <w:rFonts w:eastAsia="宋体" w:cs="Times New Roman" w:hint="eastAsia"/>
                <w:szCs w:val="21"/>
              </w:rPr>
              <w:t>人、材、机价格变动</w:t>
            </w:r>
          </w:p>
        </w:tc>
      </w:tr>
      <w:tr w:rsidR="00E82D4B" w14:paraId="3C4EBE1F" w14:textId="77777777">
        <w:tc>
          <w:tcPr>
            <w:tcW w:w="1834" w:type="pct"/>
            <w:vMerge/>
            <w:tcBorders>
              <w:tl2br w:val="nil"/>
              <w:tr2bl w:val="nil"/>
            </w:tcBorders>
            <w:vAlign w:val="center"/>
          </w:tcPr>
          <w:p w14:paraId="3E2A3ACF"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751EDE9A" w14:textId="77777777" w:rsidR="00E82D4B" w:rsidRDefault="00D05DFA">
            <w:pPr>
              <w:spacing w:line="400" w:lineRule="exact"/>
              <w:jc w:val="center"/>
              <w:rPr>
                <w:rFonts w:eastAsia="宋体" w:cs="Times New Roman"/>
                <w:szCs w:val="21"/>
              </w:rPr>
            </w:pPr>
            <w:r>
              <w:rPr>
                <w:rFonts w:eastAsia="宋体" w:cs="Times New Roman" w:hint="eastAsia"/>
                <w:szCs w:val="21"/>
              </w:rPr>
              <w:t>施工质量偏差</w:t>
            </w:r>
          </w:p>
        </w:tc>
      </w:tr>
      <w:tr w:rsidR="00E82D4B" w14:paraId="69432916" w14:textId="77777777">
        <w:tc>
          <w:tcPr>
            <w:tcW w:w="1834" w:type="pct"/>
            <w:vMerge/>
            <w:tcBorders>
              <w:tl2br w:val="nil"/>
              <w:tr2bl w:val="nil"/>
            </w:tcBorders>
            <w:vAlign w:val="center"/>
          </w:tcPr>
          <w:p w14:paraId="33E06EA0"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4400AEEA" w14:textId="77777777" w:rsidR="00E82D4B" w:rsidRDefault="00D05DFA">
            <w:pPr>
              <w:spacing w:line="400" w:lineRule="exact"/>
              <w:jc w:val="center"/>
              <w:rPr>
                <w:rFonts w:eastAsia="宋体" w:cs="Times New Roman"/>
                <w:szCs w:val="21"/>
              </w:rPr>
            </w:pPr>
            <w:r>
              <w:rPr>
                <w:rFonts w:eastAsia="宋体" w:cs="Times New Roman" w:hint="eastAsia"/>
                <w:szCs w:val="21"/>
              </w:rPr>
              <w:t>设计变更</w:t>
            </w:r>
          </w:p>
        </w:tc>
      </w:tr>
      <w:tr w:rsidR="00E82D4B" w14:paraId="7FCBDE24" w14:textId="77777777">
        <w:trPr>
          <w:trHeight w:val="410"/>
        </w:trPr>
        <w:tc>
          <w:tcPr>
            <w:tcW w:w="1834" w:type="pct"/>
            <w:vMerge/>
            <w:tcBorders>
              <w:tl2br w:val="nil"/>
              <w:tr2bl w:val="nil"/>
            </w:tcBorders>
            <w:vAlign w:val="center"/>
          </w:tcPr>
          <w:p w14:paraId="508C2847"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2BF20C3A" w14:textId="77777777" w:rsidR="00E82D4B" w:rsidRDefault="00D05DFA">
            <w:pPr>
              <w:spacing w:line="400" w:lineRule="exact"/>
              <w:jc w:val="center"/>
              <w:rPr>
                <w:rFonts w:eastAsia="宋体" w:cs="Times New Roman"/>
                <w:szCs w:val="21"/>
              </w:rPr>
            </w:pPr>
            <w:r>
              <w:rPr>
                <w:rFonts w:eastAsia="宋体" w:cs="Times New Roman" w:hint="eastAsia"/>
                <w:szCs w:val="21"/>
              </w:rPr>
              <w:t>工程变更</w:t>
            </w:r>
          </w:p>
        </w:tc>
      </w:tr>
      <w:tr w:rsidR="00E82D4B" w14:paraId="5DBBFE4C" w14:textId="77777777">
        <w:trPr>
          <w:trHeight w:val="410"/>
        </w:trPr>
        <w:tc>
          <w:tcPr>
            <w:tcW w:w="1834" w:type="pct"/>
            <w:vMerge/>
            <w:tcBorders>
              <w:tl2br w:val="nil"/>
              <w:tr2bl w:val="nil"/>
            </w:tcBorders>
            <w:vAlign w:val="center"/>
          </w:tcPr>
          <w:p w14:paraId="4B15F972"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250F79AF" w14:textId="77777777" w:rsidR="00E82D4B" w:rsidRDefault="00D05DFA">
            <w:pPr>
              <w:spacing w:line="400" w:lineRule="exact"/>
              <w:jc w:val="center"/>
              <w:rPr>
                <w:rFonts w:eastAsia="宋体" w:cs="Times New Roman"/>
                <w:szCs w:val="21"/>
              </w:rPr>
            </w:pPr>
            <w:r>
              <w:rPr>
                <w:rFonts w:eastAsia="宋体" w:cs="Times New Roman" w:hint="eastAsia"/>
                <w:szCs w:val="21"/>
              </w:rPr>
              <w:t>自然灾害及不可抗力</w:t>
            </w:r>
          </w:p>
        </w:tc>
      </w:tr>
      <w:tr w:rsidR="00E82D4B" w14:paraId="3B8BEA4C" w14:textId="77777777">
        <w:trPr>
          <w:trHeight w:val="410"/>
        </w:trPr>
        <w:tc>
          <w:tcPr>
            <w:tcW w:w="1834" w:type="pct"/>
            <w:vMerge w:val="restart"/>
            <w:tcBorders>
              <w:tl2br w:val="nil"/>
              <w:tr2bl w:val="nil"/>
            </w:tcBorders>
            <w:vAlign w:val="center"/>
          </w:tcPr>
          <w:p w14:paraId="10178DA4" w14:textId="77777777" w:rsidR="00E82D4B" w:rsidRDefault="00D05DFA">
            <w:pPr>
              <w:spacing w:line="400" w:lineRule="exact"/>
              <w:jc w:val="center"/>
              <w:rPr>
                <w:rFonts w:eastAsia="宋体" w:cs="Times New Roman"/>
                <w:szCs w:val="21"/>
              </w:rPr>
            </w:pPr>
            <w:r>
              <w:rPr>
                <w:rFonts w:eastAsia="宋体" w:cs="Times New Roman" w:hint="eastAsia"/>
                <w:szCs w:val="21"/>
              </w:rPr>
              <w:t>竣工阶段</w:t>
            </w:r>
          </w:p>
        </w:tc>
        <w:tc>
          <w:tcPr>
            <w:tcW w:w="3165" w:type="pct"/>
            <w:tcBorders>
              <w:tl2br w:val="nil"/>
              <w:tr2bl w:val="nil"/>
            </w:tcBorders>
            <w:vAlign w:val="center"/>
          </w:tcPr>
          <w:p w14:paraId="72A192DC" w14:textId="77777777" w:rsidR="00E82D4B" w:rsidRDefault="00D05DFA">
            <w:pPr>
              <w:spacing w:line="400" w:lineRule="exact"/>
              <w:jc w:val="center"/>
              <w:rPr>
                <w:rFonts w:eastAsia="宋体" w:cs="Times New Roman"/>
                <w:szCs w:val="21"/>
              </w:rPr>
            </w:pPr>
            <w:r>
              <w:rPr>
                <w:rFonts w:eastAsia="宋体" w:cs="Times New Roman" w:hint="eastAsia"/>
                <w:szCs w:val="21"/>
              </w:rPr>
              <w:t>竣工结算</w:t>
            </w:r>
          </w:p>
        </w:tc>
      </w:tr>
      <w:tr w:rsidR="00E82D4B" w14:paraId="776D0FA2" w14:textId="77777777">
        <w:trPr>
          <w:trHeight w:val="410"/>
        </w:trPr>
        <w:tc>
          <w:tcPr>
            <w:tcW w:w="1834" w:type="pct"/>
            <w:vMerge/>
            <w:tcBorders>
              <w:tl2br w:val="nil"/>
              <w:tr2bl w:val="nil"/>
            </w:tcBorders>
            <w:vAlign w:val="center"/>
          </w:tcPr>
          <w:p w14:paraId="01A84080" w14:textId="77777777" w:rsidR="00E82D4B" w:rsidRDefault="00E82D4B">
            <w:pPr>
              <w:spacing w:line="400" w:lineRule="exact"/>
              <w:jc w:val="center"/>
              <w:rPr>
                <w:rFonts w:eastAsia="宋体" w:cs="Times New Roman"/>
                <w:szCs w:val="21"/>
              </w:rPr>
            </w:pPr>
          </w:p>
        </w:tc>
        <w:tc>
          <w:tcPr>
            <w:tcW w:w="3165" w:type="pct"/>
            <w:tcBorders>
              <w:tl2br w:val="nil"/>
              <w:tr2bl w:val="nil"/>
            </w:tcBorders>
            <w:vAlign w:val="center"/>
          </w:tcPr>
          <w:p w14:paraId="2EBF2EA4" w14:textId="77777777" w:rsidR="00E82D4B" w:rsidRDefault="00D05DFA">
            <w:pPr>
              <w:spacing w:line="400" w:lineRule="exact"/>
              <w:jc w:val="center"/>
              <w:rPr>
                <w:rFonts w:eastAsia="宋体" w:cs="Times New Roman"/>
                <w:szCs w:val="21"/>
              </w:rPr>
            </w:pPr>
            <w:r>
              <w:rPr>
                <w:rFonts w:eastAsia="宋体" w:cs="Times New Roman" w:hint="eastAsia"/>
                <w:szCs w:val="21"/>
              </w:rPr>
              <w:t>竣工决算</w:t>
            </w:r>
          </w:p>
        </w:tc>
      </w:tr>
    </w:tbl>
    <w:p w14:paraId="2DFDBF30"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通过对该工程全过程各阶段的风险因素进行层次划分，确定各阶段风险权重并建立相关模型。利用该模型对道路项目的风险进行分析，得出相应的风险权重</w:t>
      </w:r>
      <w:r>
        <w:rPr>
          <w:rFonts w:eastAsia="宋体" w:cs="Times New Roman" w:hint="eastAsia"/>
          <w:sz w:val="24"/>
          <w:vertAlign w:val="superscript"/>
        </w:rPr>
        <w:t>[43]</w:t>
      </w:r>
      <w:r>
        <w:rPr>
          <w:rFonts w:eastAsia="宋体" w:cs="Times New Roman" w:hint="eastAsia"/>
          <w:sz w:val="24"/>
        </w:rPr>
        <w:t>。</w:t>
      </w:r>
    </w:p>
    <w:p w14:paraId="7A9C63EF"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4-2 </w:t>
      </w:r>
      <w:r>
        <w:rPr>
          <w:rFonts w:cs="Times New Roman" w:hint="eastAsia"/>
          <w:szCs w:val="21"/>
        </w:rPr>
        <w:t>工程造价风险清单</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285"/>
        <w:gridCol w:w="2286"/>
        <w:gridCol w:w="3948"/>
      </w:tblGrid>
      <w:tr w:rsidR="00E82D4B" w14:paraId="2C14CEBE" w14:textId="77777777">
        <w:trPr>
          <w:trHeight w:val="90"/>
        </w:trPr>
        <w:tc>
          <w:tcPr>
            <w:tcW w:w="1341" w:type="pct"/>
            <w:tcBorders>
              <w:tl2br w:val="nil"/>
              <w:tr2bl w:val="nil"/>
            </w:tcBorders>
            <w:vAlign w:val="center"/>
          </w:tcPr>
          <w:p w14:paraId="5CB2BD4F" w14:textId="77777777" w:rsidR="00E82D4B" w:rsidRDefault="00D05DFA">
            <w:pPr>
              <w:spacing w:line="400" w:lineRule="exact"/>
              <w:jc w:val="center"/>
              <w:rPr>
                <w:rFonts w:eastAsia="宋体" w:cs="Times New Roman"/>
                <w:szCs w:val="21"/>
              </w:rPr>
            </w:pPr>
            <w:r>
              <w:rPr>
                <w:rFonts w:eastAsia="宋体" w:cs="Times New Roman" w:hint="eastAsia"/>
                <w:szCs w:val="21"/>
              </w:rPr>
              <w:t>目标层</w:t>
            </w:r>
          </w:p>
        </w:tc>
        <w:tc>
          <w:tcPr>
            <w:tcW w:w="1341" w:type="pct"/>
            <w:tcBorders>
              <w:tl2br w:val="nil"/>
              <w:tr2bl w:val="nil"/>
            </w:tcBorders>
            <w:vAlign w:val="center"/>
          </w:tcPr>
          <w:p w14:paraId="501578B5" w14:textId="77777777" w:rsidR="00E82D4B" w:rsidRDefault="00D05DFA">
            <w:pPr>
              <w:spacing w:line="400" w:lineRule="exact"/>
              <w:jc w:val="center"/>
              <w:rPr>
                <w:rFonts w:eastAsia="宋体" w:cs="Times New Roman"/>
                <w:szCs w:val="21"/>
              </w:rPr>
            </w:pPr>
            <w:r>
              <w:rPr>
                <w:rFonts w:eastAsia="宋体" w:cs="Times New Roman" w:hint="eastAsia"/>
                <w:szCs w:val="21"/>
              </w:rPr>
              <w:t>准则层</w:t>
            </w:r>
          </w:p>
        </w:tc>
        <w:tc>
          <w:tcPr>
            <w:tcW w:w="2316" w:type="pct"/>
            <w:tcBorders>
              <w:tl2br w:val="nil"/>
              <w:tr2bl w:val="nil"/>
            </w:tcBorders>
            <w:vAlign w:val="center"/>
          </w:tcPr>
          <w:p w14:paraId="62C49F01" w14:textId="77777777" w:rsidR="00E82D4B" w:rsidRDefault="00D05DFA">
            <w:pPr>
              <w:spacing w:line="400" w:lineRule="exact"/>
              <w:jc w:val="center"/>
              <w:rPr>
                <w:rFonts w:eastAsia="宋体" w:cs="Times New Roman"/>
                <w:szCs w:val="21"/>
              </w:rPr>
            </w:pPr>
            <w:r>
              <w:rPr>
                <w:rFonts w:eastAsia="宋体" w:cs="Times New Roman" w:hint="eastAsia"/>
                <w:szCs w:val="21"/>
              </w:rPr>
              <w:t>指标层</w:t>
            </w:r>
          </w:p>
        </w:tc>
      </w:tr>
      <w:tr w:rsidR="00E82D4B" w14:paraId="5A7F5A90" w14:textId="77777777">
        <w:tc>
          <w:tcPr>
            <w:tcW w:w="1341" w:type="pct"/>
            <w:vMerge w:val="restart"/>
            <w:tcBorders>
              <w:tl2br w:val="nil"/>
              <w:tr2bl w:val="nil"/>
            </w:tcBorders>
            <w:vAlign w:val="center"/>
          </w:tcPr>
          <w:p w14:paraId="354C1FA6" w14:textId="77777777" w:rsidR="00E82D4B" w:rsidRDefault="00E82D4B">
            <w:pPr>
              <w:spacing w:line="400" w:lineRule="exact"/>
              <w:jc w:val="center"/>
              <w:rPr>
                <w:rFonts w:eastAsia="宋体" w:cs="Times New Roman"/>
                <w:szCs w:val="21"/>
              </w:rPr>
            </w:pPr>
          </w:p>
          <w:p w14:paraId="4466E7DD" w14:textId="77777777" w:rsidR="00E82D4B" w:rsidRDefault="00E82D4B">
            <w:pPr>
              <w:spacing w:line="400" w:lineRule="exact"/>
              <w:jc w:val="center"/>
              <w:rPr>
                <w:rFonts w:eastAsia="宋体" w:cs="Times New Roman"/>
                <w:szCs w:val="21"/>
              </w:rPr>
            </w:pPr>
          </w:p>
          <w:p w14:paraId="3AD9EAD8" w14:textId="77777777" w:rsidR="00E82D4B" w:rsidRDefault="00E82D4B">
            <w:pPr>
              <w:spacing w:line="400" w:lineRule="exact"/>
              <w:jc w:val="center"/>
              <w:rPr>
                <w:rFonts w:eastAsia="宋体" w:cs="Times New Roman"/>
                <w:szCs w:val="21"/>
              </w:rPr>
            </w:pPr>
          </w:p>
          <w:p w14:paraId="551326FA" w14:textId="77777777" w:rsidR="00E82D4B" w:rsidRDefault="00E82D4B">
            <w:pPr>
              <w:spacing w:line="400" w:lineRule="exact"/>
              <w:jc w:val="center"/>
              <w:rPr>
                <w:rFonts w:eastAsia="宋体" w:cs="Times New Roman"/>
                <w:szCs w:val="21"/>
              </w:rPr>
            </w:pPr>
          </w:p>
          <w:p w14:paraId="5ACB1BBC" w14:textId="77777777" w:rsidR="00E82D4B" w:rsidRDefault="00E82D4B">
            <w:pPr>
              <w:spacing w:line="400" w:lineRule="exact"/>
              <w:jc w:val="center"/>
              <w:rPr>
                <w:rFonts w:eastAsia="宋体" w:cs="Times New Roman"/>
                <w:szCs w:val="21"/>
              </w:rPr>
            </w:pPr>
          </w:p>
          <w:p w14:paraId="3CF3F01C" w14:textId="77777777" w:rsidR="00E82D4B" w:rsidRDefault="00E82D4B">
            <w:pPr>
              <w:spacing w:line="400" w:lineRule="exact"/>
              <w:jc w:val="center"/>
              <w:rPr>
                <w:rFonts w:eastAsia="宋体" w:cs="Times New Roman"/>
                <w:szCs w:val="21"/>
              </w:rPr>
            </w:pPr>
          </w:p>
          <w:p w14:paraId="754F42D4" w14:textId="77777777" w:rsidR="00E82D4B" w:rsidRDefault="00E82D4B">
            <w:pPr>
              <w:spacing w:line="400" w:lineRule="exact"/>
              <w:jc w:val="center"/>
              <w:rPr>
                <w:rFonts w:eastAsia="宋体" w:cs="Times New Roman"/>
                <w:szCs w:val="21"/>
              </w:rPr>
            </w:pPr>
          </w:p>
          <w:p w14:paraId="7CC3A4FD" w14:textId="1ED1BBF2" w:rsidR="00E82D4B" w:rsidRDefault="00D05DFA">
            <w:pPr>
              <w:spacing w:line="400" w:lineRule="exact"/>
              <w:jc w:val="center"/>
              <w:rPr>
                <w:rFonts w:eastAsia="宋体" w:cs="Times New Roman"/>
                <w:szCs w:val="21"/>
              </w:rPr>
            </w:pPr>
            <w:r>
              <w:rPr>
                <w:rFonts w:eastAsia="宋体" w:cs="Times New Roman" w:hint="eastAsia"/>
                <w:szCs w:val="21"/>
              </w:rPr>
              <w:t>道路</w:t>
            </w:r>
            <w:proofErr w:type="gramStart"/>
            <w:r w:rsidR="00017084">
              <w:rPr>
                <w:rFonts w:eastAsia="宋体" w:cs="Times New Roman" w:hint="eastAsia"/>
                <w:szCs w:val="21"/>
              </w:rPr>
              <w:t>工程</w:t>
            </w:r>
            <w:r>
              <w:rPr>
                <w:rFonts w:eastAsia="宋体" w:cs="Times New Roman" w:hint="eastAsia"/>
                <w:szCs w:val="21"/>
              </w:rPr>
              <w:t>工程</w:t>
            </w:r>
            <w:proofErr w:type="gramEnd"/>
            <w:r>
              <w:rPr>
                <w:rFonts w:eastAsia="宋体" w:cs="Times New Roman" w:hint="eastAsia"/>
                <w:szCs w:val="21"/>
              </w:rPr>
              <w:t>造价风险</w:t>
            </w:r>
            <w:r>
              <w:rPr>
                <w:rFonts w:eastAsia="宋体" w:cs="Times New Roman" w:hint="eastAsia"/>
                <w:position w:val="-4"/>
                <w:szCs w:val="21"/>
              </w:rPr>
              <w:object w:dxaOrig="240" w:dyaOrig="255" w14:anchorId="55D03AB1">
                <v:shape id="_x0000_i1084" type="#_x0000_t75" style="width:12pt;height:12.75pt" o:ole="">
                  <v:imagedata r:id="rId142" o:title=""/>
                </v:shape>
                <o:OLEObject Type="Embed" ProgID="Equation.3" ShapeID="_x0000_i1084" DrawAspect="Content" ObjectID="_1714809684" r:id="rId143"/>
              </w:object>
            </w:r>
          </w:p>
        </w:tc>
        <w:tc>
          <w:tcPr>
            <w:tcW w:w="1341" w:type="pct"/>
            <w:vMerge w:val="restart"/>
            <w:tcBorders>
              <w:tl2br w:val="nil"/>
              <w:tr2bl w:val="nil"/>
            </w:tcBorders>
            <w:vAlign w:val="center"/>
          </w:tcPr>
          <w:p w14:paraId="789D865A" w14:textId="77777777" w:rsidR="00E82D4B" w:rsidRDefault="00D05DFA">
            <w:pPr>
              <w:spacing w:line="400" w:lineRule="exact"/>
              <w:jc w:val="center"/>
              <w:rPr>
                <w:rFonts w:eastAsia="宋体" w:cs="Times New Roman"/>
                <w:szCs w:val="21"/>
              </w:rPr>
            </w:pPr>
            <w:r>
              <w:rPr>
                <w:rFonts w:eastAsia="宋体" w:cs="Times New Roman" w:hint="eastAsia"/>
                <w:szCs w:val="21"/>
              </w:rPr>
              <w:t>前期决策阶段</w:t>
            </w:r>
            <w:r>
              <w:rPr>
                <w:rFonts w:eastAsia="宋体" w:cs="Times New Roman" w:hint="eastAsia"/>
                <w:position w:val="-10"/>
                <w:szCs w:val="21"/>
              </w:rPr>
              <w:object w:dxaOrig="285" w:dyaOrig="345" w14:anchorId="30687DD4">
                <v:shape id="_x0000_i1085" type="#_x0000_t75" style="width:14.25pt;height:17.25pt" o:ole="">
                  <v:imagedata r:id="rId144" o:title=""/>
                </v:shape>
                <o:OLEObject Type="Embed" ProgID="Equation.3" ShapeID="_x0000_i1085" DrawAspect="Content" ObjectID="_1714809685" r:id="rId145"/>
              </w:object>
            </w:r>
          </w:p>
        </w:tc>
        <w:tc>
          <w:tcPr>
            <w:tcW w:w="2316" w:type="pct"/>
            <w:tcBorders>
              <w:tl2br w:val="nil"/>
              <w:tr2bl w:val="nil"/>
            </w:tcBorders>
            <w:vAlign w:val="center"/>
          </w:tcPr>
          <w:p w14:paraId="4E38220E" w14:textId="77777777" w:rsidR="00E82D4B" w:rsidRDefault="00D05DFA">
            <w:pPr>
              <w:spacing w:line="400" w:lineRule="exact"/>
              <w:jc w:val="center"/>
              <w:rPr>
                <w:rFonts w:eastAsia="宋体" w:cs="Times New Roman"/>
                <w:szCs w:val="21"/>
              </w:rPr>
            </w:pPr>
            <w:r>
              <w:rPr>
                <w:rFonts w:eastAsia="宋体" w:cs="Times New Roman" w:hint="eastAsia"/>
                <w:szCs w:val="21"/>
              </w:rPr>
              <w:t>建设规模</w:t>
            </w:r>
            <w:r>
              <w:rPr>
                <w:rFonts w:eastAsia="宋体" w:cs="Times New Roman" w:hint="eastAsia"/>
                <w:position w:val="-10"/>
                <w:szCs w:val="21"/>
              </w:rPr>
              <w:object w:dxaOrig="540" w:dyaOrig="345" w14:anchorId="33B00C94">
                <v:shape id="_x0000_i1086" type="#_x0000_t75" style="width:27pt;height:17.25pt" o:ole="">
                  <v:imagedata r:id="rId146" o:title=""/>
                </v:shape>
                <o:OLEObject Type="Embed" ProgID="Equation.3" ShapeID="_x0000_i1086" DrawAspect="Content" ObjectID="_1714809686" r:id="rId147"/>
              </w:object>
            </w:r>
          </w:p>
        </w:tc>
      </w:tr>
      <w:tr w:rsidR="00E82D4B" w14:paraId="3CAE9458" w14:textId="77777777">
        <w:tc>
          <w:tcPr>
            <w:tcW w:w="1341" w:type="pct"/>
            <w:vMerge/>
            <w:tcBorders>
              <w:tl2br w:val="nil"/>
              <w:tr2bl w:val="nil"/>
            </w:tcBorders>
            <w:vAlign w:val="center"/>
          </w:tcPr>
          <w:p w14:paraId="62C21A3B"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4B75340E"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6A5AE921" w14:textId="77777777" w:rsidR="00E82D4B" w:rsidRDefault="00D05DFA">
            <w:pPr>
              <w:spacing w:line="400" w:lineRule="exact"/>
              <w:jc w:val="center"/>
              <w:rPr>
                <w:rFonts w:eastAsia="宋体" w:cs="Times New Roman"/>
                <w:szCs w:val="21"/>
              </w:rPr>
            </w:pPr>
            <w:r>
              <w:rPr>
                <w:rFonts w:eastAsia="宋体" w:cs="Times New Roman" w:hint="eastAsia"/>
                <w:szCs w:val="21"/>
              </w:rPr>
              <w:t>位置选择</w:t>
            </w:r>
            <w:r>
              <w:rPr>
                <w:rFonts w:eastAsia="宋体" w:cs="Times New Roman" w:hint="eastAsia"/>
                <w:position w:val="-10"/>
                <w:szCs w:val="21"/>
              </w:rPr>
              <w:object w:dxaOrig="540" w:dyaOrig="345" w14:anchorId="03DF4616">
                <v:shape id="_x0000_i1087" type="#_x0000_t75" style="width:27pt;height:17.25pt" o:ole="">
                  <v:imagedata r:id="rId148" o:title=""/>
                </v:shape>
                <o:OLEObject Type="Embed" ProgID="Equation.3" ShapeID="_x0000_i1087" DrawAspect="Content" ObjectID="_1714809687" r:id="rId149"/>
              </w:object>
            </w:r>
          </w:p>
        </w:tc>
      </w:tr>
      <w:tr w:rsidR="00E82D4B" w14:paraId="04727CAF" w14:textId="77777777">
        <w:tc>
          <w:tcPr>
            <w:tcW w:w="1341" w:type="pct"/>
            <w:vMerge/>
            <w:tcBorders>
              <w:tl2br w:val="nil"/>
              <w:tr2bl w:val="nil"/>
            </w:tcBorders>
            <w:vAlign w:val="center"/>
          </w:tcPr>
          <w:p w14:paraId="107DC964"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44A3B780"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57C38FDA" w14:textId="77777777" w:rsidR="00E82D4B" w:rsidRDefault="00D05DFA">
            <w:pPr>
              <w:spacing w:line="400" w:lineRule="exact"/>
              <w:jc w:val="center"/>
              <w:rPr>
                <w:rFonts w:eastAsia="宋体" w:cs="Times New Roman"/>
                <w:szCs w:val="21"/>
              </w:rPr>
            </w:pPr>
            <w:r>
              <w:rPr>
                <w:rFonts w:eastAsia="宋体" w:cs="Times New Roman" w:hint="eastAsia"/>
                <w:szCs w:val="21"/>
              </w:rPr>
              <w:t>建设标准</w:t>
            </w:r>
            <w:r>
              <w:rPr>
                <w:rFonts w:eastAsia="宋体" w:cs="Times New Roman" w:hint="eastAsia"/>
                <w:position w:val="-12"/>
                <w:szCs w:val="21"/>
              </w:rPr>
              <w:object w:dxaOrig="540" w:dyaOrig="360" w14:anchorId="279075F0">
                <v:shape id="_x0000_i1088" type="#_x0000_t75" style="width:27pt;height:18pt" o:ole="">
                  <v:imagedata r:id="rId150" o:title=""/>
                </v:shape>
                <o:OLEObject Type="Embed" ProgID="Equation.3" ShapeID="_x0000_i1088" DrawAspect="Content" ObjectID="_1714809688" r:id="rId151"/>
              </w:object>
            </w:r>
          </w:p>
        </w:tc>
      </w:tr>
      <w:tr w:rsidR="00E82D4B" w14:paraId="48A815EC" w14:textId="77777777">
        <w:tc>
          <w:tcPr>
            <w:tcW w:w="1341" w:type="pct"/>
            <w:vMerge/>
            <w:tcBorders>
              <w:tl2br w:val="nil"/>
              <w:tr2bl w:val="nil"/>
            </w:tcBorders>
            <w:vAlign w:val="center"/>
          </w:tcPr>
          <w:p w14:paraId="3725FAED"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47181629"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0217085A" w14:textId="77777777" w:rsidR="00E82D4B" w:rsidRDefault="00D05DFA">
            <w:pPr>
              <w:spacing w:line="400" w:lineRule="exact"/>
              <w:jc w:val="center"/>
              <w:rPr>
                <w:rFonts w:eastAsia="宋体" w:cs="Times New Roman"/>
                <w:szCs w:val="21"/>
              </w:rPr>
            </w:pPr>
            <w:r>
              <w:rPr>
                <w:rFonts w:eastAsia="宋体" w:cs="Times New Roman" w:hint="eastAsia"/>
                <w:szCs w:val="21"/>
              </w:rPr>
              <w:t>资金来源</w:t>
            </w:r>
            <w:r>
              <w:rPr>
                <w:rFonts w:eastAsia="宋体" w:cs="Times New Roman" w:hint="eastAsia"/>
                <w:position w:val="-10"/>
                <w:szCs w:val="21"/>
              </w:rPr>
              <w:object w:dxaOrig="540" w:dyaOrig="345" w14:anchorId="6C0937A6">
                <v:shape id="_x0000_i1089" type="#_x0000_t75" style="width:27pt;height:17.25pt" o:ole="">
                  <v:imagedata r:id="rId152" o:title=""/>
                </v:shape>
                <o:OLEObject Type="Embed" ProgID="Equation.3" ShapeID="_x0000_i1089" DrawAspect="Content" ObjectID="_1714809689" r:id="rId153"/>
              </w:object>
            </w:r>
          </w:p>
        </w:tc>
      </w:tr>
      <w:tr w:rsidR="00E82D4B" w14:paraId="46673DCD" w14:textId="77777777">
        <w:tc>
          <w:tcPr>
            <w:tcW w:w="1341" w:type="pct"/>
            <w:vMerge/>
            <w:tcBorders>
              <w:tl2br w:val="nil"/>
              <w:tr2bl w:val="nil"/>
            </w:tcBorders>
            <w:vAlign w:val="center"/>
          </w:tcPr>
          <w:p w14:paraId="735DE589"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743BB1B3"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311D26D3" w14:textId="77777777" w:rsidR="00E82D4B" w:rsidRDefault="00D05DFA">
            <w:pPr>
              <w:spacing w:line="400" w:lineRule="exact"/>
              <w:jc w:val="center"/>
              <w:rPr>
                <w:rFonts w:eastAsia="宋体" w:cs="Times New Roman"/>
                <w:szCs w:val="21"/>
              </w:rPr>
            </w:pPr>
            <w:r>
              <w:rPr>
                <w:rFonts w:eastAsia="宋体" w:cs="Times New Roman" w:hint="eastAsia"/>
                <w:szCs w:val="21"/>
              </w:rPr>
              <w:t>征迁清障</w:t>
            </w:r>
            <w:r>
              <w:rPr>
                <w:rFonts w:eastAsia="宋体" w:cs="Times New Roman" w:hint="eastAsia"/>
                <w:position w:val="-12"/>
                <w:szCs w:val="21"/>
              </w:rPr>
              <w:object w:dxaOrig="540" w:dyaOrig="360" w14:anchorId="38A8D5BD">
                <v:shape id="_x0000_i1090" type="#_x0000_t75" style="width:27pt;height:18pt" o:ole="">
                  <v:imagedata r:id="rId154" o:title=""/>
                </v:shape>
                <o:OLEObject Type="Embed" ProgID="Equation.3" ShapeID="_x0000_i1090" DrawAspect="Content" ObjectID="_1714809690" r:id="rId155"/>
              </w:object>
            </w:r>
          </w:p>
        </w:tc>
      </w:tr>
      <w:tr w:rsidR="00E82D4B" w14:paraId="05E00DD8" w14:textId="77777777">
        <w:tc>
          <w:tcPr>
            <w:tcW w:w="1341" w:type="pct"/>
            <w:vMerge/>
            <w:tcBorders>
              <w:tl2br w:val="nil"/>
              <w:tr2bl w:val="nil"/>
            </w:tcBorders>
            <w:vAlign w:val="center"/>
          </w:tcPr>
          <w:p w14:paraId="01BAB074" w14:textId="77777777" w:rsidR="00E82D4B" w:rsidRDefault="00E82D4B">
            <w:pPr>
              <w:spacing w:line="400" w:lineRule="exact"/>
              <w:jc w:val="center"/>
              <w:rPr>
                <w:rFonts w:eastAsia="宋体" w:cs="Times New Roman"/>
                <w:szCs w:val="21"/>
              </w:rPr>
            </w:pPr>
          </w:p>
        </w:tc>
        <w:tc>
          <w:tcPr>
            <w:tcW w:w="1341" w:type="pct"/>
            <w:vMerge w:val="restart"/>
            <w:tcBorders>
              <w:tl2br w:val="nil"/>
              <w:tr2bl w:val="nil"/>
            </w:tcBorders>
            <w:vAlign w:val="center"/>
          </w:tcPr>
          <w:p w14:paraId="720FF07C" w14:textId="77777777" w:rsidR="00E82D4B" w:rsidRDefault="00D05DFA">
            <w:pPr>
              <w:spacing w:line="400" w:lineRule="exact"/>
              <w:jc w:val="center"/>
              <w:rPr>
                <w:rFonts w:eastAsia="宋体" w:cs="Times New Roman"/>
                <w:szCs w:val="21"/>
              </w:rPr>
            </w:pPr>
            <w:r>
              <w:rPr>
                <w:rFonts w:eastAsia="宋体" w:cs="Times New Roman" w:hint="eastAsia"/>
                <w:szCs w:val="21"/>
              </w:rPr>
              <w:t>设计阶段</w:t>
            </w:r>
            <w:r>
              <w:rPr>
                <w:rFonts w:eastAsia="宋体" w:cs="Times New Roman" w:hint="eastAsia"/>
                <w:position w:val="-10"/>
                <w:szCs w:val="21"/>
              </w:rPr>
              <w:object w:dxaOrig="300" w:dyaOrig="345" w14:anchorId="401C8602">
                <v:shape id="_x0000_i1091" type="#_x0000_t75" style="width:15pt;height:17.25pt" o:ole="">
                  <v:imagedata r:id="rId156" o:title=""/>
                </v:shape>
                <o:OLEObject Type="Embed" ProgID="Equation.3" ShapeID="_x0000_i1091" DrawAspect="Content" ObjectID="_1714809691" r:id="rId157"/>
              </w:object>
            </w:r>
          </w:p>
        </w:tc>
        <w:tc>
          <w:tcPr>
            <w:tcW w:w="2316" w:type="pct"/>
            <w:tcBorders>
              <w:tl2br w:val="nil"/>
              <w:tr2bl w:val="nil"/>
            </w:tcBorders>
            <w:vAlign w:val="center"/>
          </w:tcPr>
          <w:p w14:paraId="6889B48A" w14:textId="77777777" w:rsidR="00E82D4B" w:rsidRDefault="00D05DFA">
            <w:pPr>
              <w:spacing w:line="400" w:lineRule="exact"/>
              <w:jc w:val="center"/>
              <w:rPr>
                <w:rFonts w:eastAsia="宋体" w:cs="Times New Roman"/>
                <w:szCs w:val="21"/>
              </w:rPr>
            </w:pPr>
            <w:r>
              <w:rPr>
                <w:rFonts w:eastAsia="宋体" w:cs="Times New Roman" w:hint="eastAsia"/>
                <w:szCs w:val="21"/>
              </w:rPr>
              <w:t>概预算计算出现偏差</w:t>
            </w:r>
            <w:r>
              <w:rPr>
                <w:rFonts w:eastAsia="宋体" w:cs="Times New Roman" w:hint="eastAsia"/>
                <w:position w:val="-10"/>
                <w:szCs w:val="21"/>
              </w:rPr>
              <w:object w:dxaOrig="540" w:dyaOrig="345" w14:anchorId="214DC61B">
                <v:shape id="_x0000_i1092" type="#_x0000_t75" style="width:27pt;height:17.25pt" o:ole="">
                  <v:imagedata r:id="rId158" o:title=""/>
                </v:shape>
                <o:OLEObject Type="Embed" ProgID="Equation.3" ShapeID="_x0000_i1092" DrawAspect="Content" ObjectID="_1714809692" r:id="rId159"/>
              </w:object>
            </w:r>
          </w:p>
        </w:tc>
      </w:tr>
      <w:tr w:rsidR="00E82D4B" w14:paraId="0BB446A5" w14:textId="77777777">
        <w:tc>
          <w:tcPr>
            <w:tcW w:w="1341" w:type="pct"/>
            <w:vMerge/>
            <w:tcBorders>
              <w:tl2br w:val="nil"/>
              <w:tr2bl w:val="nil"/>
            </w:tcBorders>
            <w:vAlign w:val="center"/>
          </w:tcPr>
          <w:p w14:paraId="7F7FC6AC"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63F59EF5"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60DFFB30" w14:textId="77777777" w:rsidR="00E82D4B" w:rsidRDefault="00D05DFA">
            <w:pPr>
              <w:spacing w:line="400" w:lineRule="exact"/>
              <w:jc w:val="center"/>
              <w:rPr>
                <w:rFonts w:eastAsia="宋体" w:cs="Times New Roman"/>
                <w:szCs w:val="21"/>
              </w:rPr>
            </w:pPr>
            <w:r>
              <w:rPr>
                <w:rFonts w:eastAsia="宋体" w:cs="Times New Roman" w:hint="eastAsia"/>
                <w:szCs w:val="21"/>
              </w:rPr>
              <w:t>设计人员水平不一</w:t>
            </w:r>
            <w:r>
              <w:rPr>
                <w:rFonts w:eastAsia="宋体" w:cs="Times New Roman" w:hint="eastAsia"/>
                <w:position w:val="-10"/>
                <w:szCs w:val="21"/>
              </w:rPr>
              <w:object w:dxaOrig="555" w:dyaOrig="345" w14:anchorId="3FB5C94F">
                <v:shape id="_x0000_i1093" type="#_x0000_t75" style="width:27.75pt;height:17.25pt" o:ole="">
                  <v:imagedata r:id="rId160" o:title=""/>
                </v:shape>
                <o:OLEObject Type="Embed" ProgID="Equation.3" ShapeID="_x0000_i1093" DrawAspect="Content" ObjectID="_1714809693" r:id="rId161"/>
              </w:object>
            </w:r>
          </w:p>
        </w:tc>
      </w:tr>
      <w:tr w:rsidR="00E82D4B" w14:paraId="0BF5438D" w14:textId="77777777">
        <w:tc>
          <w:tcPr>
            <w:tcW w:w="1341" w:type="pct"/>
            <w:vMerge/>
            <w:tcBorders>
              <w:tl2br w:val="nil"/>
              <w:tr2bl w:val="nil"/>
            </w:tcBorders>
            <w:vAlign w:val="center"/>
          </w:tcPr>
          <w:p w14:paraId="1E06D221"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06B7F995"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5AEE8871" w14:textId="77777777" w:rsidR="00E82D4B" w:rsidRDefault="00D05DFA">
            <w:pPr>
              <w:spacing w:line="400" w:lineRule="exact"/>
              <w:jc w:val="center"/>
              <w:rPr>
                <w:rFonts w:eastAsia="宋体" w:cs="Times New Roman"/>
                <w:szCs w:val="21"/>
              </w:rPr>
            </w:pPr>
            <w:r>
              <w:rPr>
                <w:rFonts w:eastAsia="宋体" w:cs="Times New Roman" w:hint="eastAsia"/>
                <w:szCs w:val="21"/>
              </w:rPr>
              <w:t>设计标准不统一</w:t>
            </w:r>
            <w:r>
              <w:rPr>
                <w:rFonts w:eastAsia="宋体" w:cs="Times New Roman" w:hint="eastAsia"/>
                <w:position w:val="-12"/>
                <w:szCs w:val="21"/>
              </w:rPr>
              <w:object w:dxaOrig="555" w:dyaOrig="360" w14:anchorId="3BF8AAD3">
                <v:shape id="_x0000_i1094" type="#_x0000_t75" style="width:27.75pt;height:18pt" o:ole="">
                  <v:imagedata r:id="rId162" o:title=""/>
                </v:shape>
                <o:OLEObject Type="Embed" ProgID="Equation.3" ShapeID="_x0000_i1094" DrawAspect="Content" ObjectID="_1714809694" r:id="rId163"/>
              </w:object>
            </w:r>
          </w:p>
        </w:tc>
      </w:tr>
      <w:tr w:rsidR="00E82D4B" w14:paraId="6B1E6FCA" w14:textId="77777777">
        <w:tc>
          <w:tcPr>
            <w:tcW w:w="1341" w:type="pct"/>
            <w:vMerge/>
            <w:tcBorders>
              <w:tl2br w:val="nil"/>
              <w:tr2bl w:val="nil"/>
            </w:tcBorders>
            <w:vAlign w:val="center"/>
          </w:tcPr>
          <w:p w14:paraId="5B2D2C4C"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6F0942A9"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514F528B" w14:textId="77777777" w:rsidR="00E82D4B" w:rsidRDefault="00D05DFA">
            <w:pPr>
              <w:spacing w:line="400" w:lineRule="exact"/>
              <w:jc w:val="center"/>
              <w:rPr>
                <w:rFonts w:eastAsia="宋体" w:cs="Times New Roman"/>
                <w:szCs w:val="21"/>
              </w:rPr>
            </w:pPr>
            <w:r>
              <w:rPr>
                <w:rFonts w:eastAsia="宋体" w:cs="Times New Roman" w:hint="eastAsia"/>
                <w:szCs w:val="21"/>
              </w:rPr>
              <w:t>地质勘查偏差</w:t>
            </w:r>
            <w:r>
              <w:rPr>
                <w:rFonts w:eastAsia="宋体" w:cs="Times New Roman" w:hint="eastAsia"/>
                <w:position w:val="-10"/>
                <w:szCs w:val="21"/>
              </w:rPr>
              <w:object w:dxaOrig="555" w:dyaOrig="345" w14:anchorId="4DBE334C">
                <v:shape id="_x0000_i1095" type="#_x0000_t75" style="width:27.75pt;height:17.25pt" o:ole="">
                  <v:imagedata r:id="rId164" o:title=""/>
                </v:shape>
                <o:OLEObject Type="Embed" ProgID="Equation.3" ShapeID="_x0000_i1095" DrawAspect="Content" ObjectID="_1714809695" r:id="rId165"/>
              </w:object>
            </w:r>
          </w:p>
        </w:tc>
      </w:tr>
      <w:tr w:rsidR="00E82D4B" w14:paraId="28BF3ED8" w14:textId="77777777">
        <w:tc>
          <w:tcPr>
            <w:tcW w:w="1341" w:type="pct"/>
            <w:vMerge/>
            <w:tcBorders>
              <w:tl2br w:val="nil"/>
              <w:tr2bl w:val="nil"/>
            </w:tcBorders>
            <w:vAlign w:val="center"/>
          </w:tcPr>
          <w:p w14:paraId="09B39BA9"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4A675EDD"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7AAF0E29" w14:textId="77777777" w:rsidR="00E82D4B" w:rsidRDefault="00D05DFA">
            <w:pPr>
              <w:spacing w:line="400" w:lineRule="exact"/>
              <w:jc w:val="center"/>
              <w:rPr>
                <w:rFonts w:eastAsia="宋体" w:cs="Times New Roman"/>
                <w:szCs w:val="21"/>
              </w:rPr>
            </w:pPr>
            <w:r>
              <w:rPr>
                <w:rFonts w:eastAsia="宋体" w:cs="Times New Roman" w:hint="eastAsia"/>
                <w:szCs w:val="21"/>
              </w:rPr>
              <w:t>设计图、施工图编制风险</w:t>
            </w:r>
            <w:r>
              <w:rPr>
                <w:rFonts w:eastAsia="宋体" w:cs="Times New Roman" w:hint="eastAsia"/>
                <w:position w:val="-12"/>
                <w:szCs w:val="21"/>
              </w:rPr>
              <w:object w:dxaOrig="555" w:dyaOrig="360" w14:anchorId="14C2D1DD">
                <v:shape id="_x0000_i1096" type="#_x0000_t75" style="width:27.75pt;height:18pt" o:ole="">
                  <v:imagedata r:id="rId166" o:title=""/>
                </v:shape>
                <o:OLEObject Type="Embed" ProgID="Equation.3" ShapeID="_x0000_i1096" DrawAspect="Content" ObjectID="_1714809696" r:id="rId167"/>
              </w:object>
            </w:r>
          </w:p>
        </w:tc>
      </w:tr>
      <w:tr w:rsidR="00E82D4B" w14:paraId="6B90FDC2" w14:textId="77777777">
        <w:tc>
          <w:tcPr>
            <w:tcW w:w="1341" w:type="pct"/>
            <w:vMerge/>
            <w:tcBorders>
              <w:tl2br w:val="nil"/>
              <w:tr2bl w:val="nil"/>
            </w:tcBorders>
            <w:vAlign w:val="center"/>
          </w:tcPr>
          <w:p w14:paraId="4BDAB95D" w14:textId="77777777" w:rsidR="00E82D4B" w:rsidRDefault="00E82D4B">
            <w:pPr>
              <w:spacing w:line="400" w:lineRule="exact"/>
              <w:jc w:val="center"/>
              <w:rPr>
                <w:rFonts w:eastAsia="宋体" w:cs="Times New Roman"/>
                <w:szCs w:val="21"/>
              </w:rPr>
            </w:pPr>
          </w:p>
        </w:tc>
        <w:tc>
          <w:tcPr>
            <w:tcW w:w="1341" w:type="pct"/>
            <w:vMerge w:val="restart"/>
            <w:tcBorders>
              <w:tl2br w:val="nil"/>
              <w:tr2bl w:val="nil"/>
            </w:tcBorders>
            <w:vAlign w:val="center"/>
          </w:tcPr>
          <w:p w14:paraId="2105F6E9" w14:textId="77777777" w:rsidR="00E82D4B" w:rsidRDefault="00D05DFA">
            <w:pPr>
              <w:spacing w:line="400" w:lineRule="exact"/>
              <w:jc w:val="center"/>
              <w:rPr>
                <w:rFonts w:eastAsia="宋体" w:cs="Times New Roman"/>
                <w:szCs w:val="21"/>
              </w:rPr>
            </w:pPr>
            <w:r>
              <w:rPr>
                <w:rFonts w:eastAsia="宋体" w:cs="Times New Roman" w:hint="eastAsia"/>
                <w:szCs w:val="21"/>
              </w:rPr>
              <w:t>招标阶段</w:t>
            </w:r>
            <w:r>
              <w:rPr>
                <w:rFonts w:eastAsia="宋体" w:cs="Times New Roman" w:hint="eastAsia"/>
                <w:position w:val="-12"/>
                <w:szCs w:val="21"/>
              </w:rPr>
              <w:object w:dxaOrig="300" w:dyaOrig="360" w14:anchorId="10F9CA4E">
                <v:shape id="_x0000_i1097" type="#_x0000_t75" style="width:15pt;height:18pt" o:ole="">
                  <v:imagedata r:id="rId168" o:title=""/>
                </v:shape>
                <o:OLEObject Type="Embed" ProgID="Equation.3" ShapeID="_x0000_i1097" DrawAspect="Content" ObjectID="_1714809697" r:id="rId169"/>
              </w:object>
            </w:r>
          </w:p>
        </w:tc>
        <w:tc>
          <w:tcPr>
            <w:tcW w:w="2316" w:type="pct"/>
            <w:tcBorders>
              <w:tl2br w:val="nil"/>
              <w:tr2bl w:val="nil"/>
            </w:tcBorders>
            <w:vAlign w:val="center"/>
          </w:tcPr>
          <w:p w14:paraId="7CDDFF1D" w14:textId="77777777" w:rsidR="00E82D4B" w:rsidRDefault="00D05DFA">
            <w:pPr>
              <w:spacing w:line="400" w:lineRule="exact"/>
              <w:jc w:val="center"/>
              <w:rPr>
                <w:rFonts w:eastAsia="宋体" w:cs="Times New Roman"/>
                <w:szCs w:val="21"/>
              </w:rPr>
            </w:pPr>
            <w:r>
              <w:rPr>
                <w:rFonts w:eastAsia="宋体" w:cs="Times New Roman" w:hint="eastAsia"/>
                <w:szCs w:val="21"/>
              </w:rPr>
              <w:t>招标文件不全面</w:t>
            </w:r>
            <w:r>
              <w:rPr>
                <w:rFonts w:eastAsia="宋体" w:cs="Times New Roman" w:hint="eastAsia"/>
                <w:position w:val="-12"/>
                <w:szCs w:val="21"/>
              </w:rPr>
              <w:object w:dxaOrig="540" w:dyaOrig="360" w14:anchorId="59D2BC98">
                <v:shape id="_x0000_i1098" type="#_x0000_t75" style="width:27pt;height:18pt" o:ole="">
                  <v:imagedata r:id="rId170" o:title=""/>
                </v:shape>
                <o:OLEObject Type="Embed" ProgID="Equation.3" ShapeID="_x0000_i1098" DrawAspect="Content" ObjectID="_1714809698" r:id="rId171"/>
              </w:object>
            </w:r>
          </w:p>
        </w:tc>
      </w:tr>
      <w:tr w:rsidR="00E82D4B" w14:paraId="7CF0A067" w14:textId="77777777">
        <w:tc>
          <w:tcPr>
            <w:tcW w:w="1341" w:type="pct"/>
            <w:vMerge/>
            <w:tcBorders>
              <w:tl2br w:val="nil"/>
              <w:tr2bl w:val="nil"/>
            </w:tcBorders>
            <w:vAlign w:val="center"/>
          </w:tcPr>
          <w:p w14:paraId="3463EFFE"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78FAA821"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4310F76B" w14:textId="77777777" w:rsidR="00E82D4B" w:rsidRDefault="00D05DFA">
            <w:pPr>
              <w:spacing w:line="400" w:lineRule="exact"/>
              <w:jc w:val="center"/>
              <w:rPr>
                <w:rFonts w:eastAsia="宋体" w:cs="Times New Roman"/>
                <w:szCs w:val="21"/>
              </w:rPr>
            </w:pPr>
            <w:r>
              <w:rPr>
                <w:rFonts w:eastAsia="宋体" w:cs="Times New Roman" w:hint="eastAsia"/>
                <w:szCs w:val="21"/>
              </w:rPr>
              <w:t>合同内容不完善</w:t>
            </w:r>
            <w:r>
              <w:rPr>
                <w:rFonts w:eastAsia="宋体" w:cs="Times New Roman" w:hint="eastAsia"/>
                <w:position w:val="-12"/>
                <w:szCs w:val="21"/>
              </w:rPr>
              <w:object w:dxaOrig="555" w:dyaOrig="360" w14:anchorId="0499FE25">
                <v:shape id="_x0000_i1099" type="#_x0000_t75" style="width:27.75pt;height:18pt" o:ole="">
                  <v:imagedata r:id="rId172" o:title=""/>
                </v:shape>
                <o:OLEObject Type="Embed" ProgID="Equation.3" ShapeID="_x0000_i1099" DrawAspect="Content" ObjectID="_1714809699" r:id="rId173"/>
              </w:object>
            </w:r>
          </w:p>
        </w:tc>
      </w:tr>
      <w:tr w:rsidR="00E82D4B" w14:paraId="5D246759" w14:textId="77777777">
        <w:tc>
          <w:tcPr>
            <w:tcW w:w="1341" w:type="pct"/>
            <w:vMerge/>
            <w:tcBorders>
              <w:tl2br w:val="nil"/>
              <w:tr2bl w:val="nil"/>
            </w:tcBorders>
            <w:vAlign w:val="center"/>
          </w:tcPr>
          <w:p w14:paraId="36469C22"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4DE0A2FC"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3DD98732" w14:textId="77777777" w:rsidR="00E82D4B" w:rsidRDefault="00D05DFA">
            <w:pPr>
              <w:spacing w:line="400" w:lineRule="exact"/>
              <w:jc w:val="center"/>
              <w:rPr>
                <w:rFonts w:eastAsia="宋体" w:cs="Times New Roman"/>
                <w:szCs w:val="21"/>
              </w:rPr>
            </w:pPr>
            <w:r>
              <w:rPr>
                <w:rFonts w:eastAsia="宋体" w:cs="Times New Roman" w:hint="eastAsia"/>
                <w:szCs w:val="21"/>
              </w:rPr>
              <w:t>投标单位违反法律法规</w:t>
            </w:r>
            <w:r>
              <w:rPr>
                <w:rFonts w:eastAsia="宋体" w:cs="Times New Roman" w:hint="eastAsia"/>
                <w:position w:val="-12"/>
                <w:szCs w:val="21"/>
              </w:rPr>
              <w:object w:dxaOrig="540" w:dyaOrig="360" w14:anchorId="22B78CA3">
                <v:shape id="_x0000_i1100" type="#_x0000_t75" style="width:27pt;height:18pt" o:ole="">
                  <v:imagedata r:id="rId174" o:title=""/>
                </v:shape>
                <o:OLEObject Type="Embed" ProgID="Equation.3" ShapeID="_x0000_i1100" DrawAspect="Content" ObjectID="_1714809700" r:id="rId175"/>
              </w:object>
            </w:r>
          </w:p>
        </w:tc>
      </w:tr>
      <w:tr w:rsidR="00E82D4B" w14:paraId="47EF54EA" w14:textId="77777777">
        <w:tc>
          <w:tcPr>
            <w:tcW w:w="1341" w:type="pct"/>
            <w:vMerge/>
            <w:tcBorders>
              <w:tl2br w:val="nil"/>
              <w:tr2bl w:val="nil"/>
            </w:tcBorders>
            <w:vAlign w:val="center"/>
          </w:tcPr>
          <w:p w14:paraId="589DA788"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33310352"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7A591E60" w14:textId="77777777" w:rsidR="00E82D4B" w:rsidRDefault="00D05DFA">
            <w:pPr>
              <w:spacing w:line="400" w:lineRule="exact"/>
              <w:jc w:val="center"/>
              <w:rPr>
                <w:rFonts w:eastAsia="宋体" w:cs="Times New Roman"/>
                <w:szCs w:val="21"/>
              </w:rPr>
            </w:pPr>
            <w:r>
              <w:rPr>
                <w:rFonts w:eastAsia="宋体" w:cs="Times New Roman" w:hint="eastAsia"/>
                <w:szCs w:val="21"/>
              </w:rPr>
              <w:t>招标控制价编制不合理</w:t>
            </w:r>
            <w:r>
              <w:rPr>
                <w:rFonts w:eastAsia="宋体" w:cs="Times New Roman" w:hint="eastAsia"/>
                <w:position w:val="-12"/>
                <w:szCs w:val="21"/>
              </w:rPr>
              <w:object w:dxaOrig="555" w:dyaOrig="360" w14:anchorId="769B0FB8">
                <v:shape id="_x0000_i1101" type="#_x0000_t75" style="width:27.75pt;height:18pt" o:ole="">
                  <v:imagedata r:id="rId176" o:title=""/>
                </v:shape>
                <o:OLEObject Type="Embed" ProgID="Equation.3" ShapeID="_x0000_i1101" DrawAspect="Content" ObjectID="_1714809701" r:id="rId177"/>
              </w:object>
            </w:r>
          </w:p>
        </w:tc>
      </w:tr>
      <w:tr w:rsidR="00E82D4B" w14:paraId="4827409B" w14:textId="77777777">
        <w:tc>
          <w:tcPr>
            <w:tcW w:w="1341" w:type="pct"/>
            <w:vMerge/>
            <w:tcBorders>
              <w:tl2br w:val="nil"/>
              <w:tr2bl w:val="nil"/>
            </w:tcBorders>
            <w:vAlign w:val="center"/>
          </w:tcPr>
          <w:p w14:paraId="43998194" w14:textId="77777777" w:rsidR="00E82D4B" w:rsidRDefault="00E82D4B">
            <w:pPr>
              <w:spacing w:line="400" w:lineRule="exact"/>
              <w:jc w:val="center"/>
              <w:rPr>
                <w:rFonts w:eastAsia="宋体" w:cs="Times New Roman"/>
                <w:szCs w:val="21"/>
              </w:rPr>
            </w:pPr>
          </w:p>
        </w:tc>
        <w:tc>
          <w:tcPr>
            <w:tcW w:w="1341" w:type="pct"/>
            <w:vMerge w:val="restart"/>
            <w:tcBorders>
              <w:tl2br w:val="nil"/>
              <w:tr2bl w:val="nil"/>
            </w:tcBorders>
            <w:vAlign w:val="center"/>
          </w:tcPr>
          <w:p w14:paraId="730CEC2B" w14:textId="77777777" w:rsidR="00E82D4B" w:rsidRDefault="00D05DFA">
            <w:pPr>
              <w:spacing w:line="400" w:lineRule="exact"/>
              <w:jc w:val="center"/>
              <w:rPr>
                <w:rFonts w:eastAsia="宋体" w:cs="Times New Roman"/>
                <w:szCs w:val="21"/>
              </w:rPr>
            </w:pPr>
            <w:r>
              <w:rPr>
                <w:rFonts w:eastAsia="宋体" w:cs="Times New Roman" w:hint="eastAsia"/>
                <w:szCs w:val="21"/>
              </w:rPr>
              <w:t>施工阶段</w:t>
            </w:r>
            <w:r>
              <w:rPr>
                <w:rFonts w:eastAsia="宋体" w:cs="Times New Roman" w:hint="eastAsia"/>
                <w:position w:val="-10"/>
                <w:szCs w:val="21"/>
              </w:rPr>
              <w:object w:dxaOrig="300" w:dyaOrig="345" w14:anchorId="35B70320">
                <v:shape id="_x0000_i1102" type="#_x0000_t75" style="width:15pt;height:17.25pt" o:ole="">
                  <v:imagedata r:id="rId178" o:title=""/>
                </v:shape>
                <o:OLEObject Type="Embed" ProgID="Equation.3" ShapeID="_x0000_i1102" DrawAspect="Content" ObjectID="_1714809702" r:id="rId179"/>
              </w:object>
            </w:r>
          </w:p>
        </w:tc>
        <w:tc>
          <w:tcPr>
            <w:tcW w:w="2316" w:type="pct"/>
            <w:tcBorders>
              <w:tl2br w:val="nil"/>
              <w:tr2bl w:val="nil"/>
            </w:tcBorders>
            <w:vAlign w:val="center"/>
          </w:tcPr>
          <w:p w14:paraId="51CD32EB" w14:textId="77777777" w:rsidR="00E82D4B" w:rsidRDefault="00D05DFA">
            <w:pPr>
              <w:spacing w:line="400" w:lineRule="exact"/>
              <w:jc w:val="center"/>
              <w:rPr>
                <w:rFonts w:eastAsia="宋体" w:cs="Times New Roman"/>
                <w:szCs w:val="21"/>
              </w:rPr>
            </w:pPr>
            <w:r>
              <w:rPr>
                <w:rFonts w:eastAsia="宋体" w:cs="Times New Roman" w:hint="eastAsia"/>
                <w:szCs w:val="21"/>
              </w:rPr>
              <w:t>分包、转包</w:t>
            </w:r>
            <w:r>
              <w:rPr>
                <w:rFonts w:eastAsia="宋体" w:cs="Times New Roman" w:hint="eastAsia"/>
                <w:position w:val="-10"/>
                <w:szCs w:val="21"/>
              </w:rPr>
              <w:object w:dxaOrig="540" w:dyaOrig="345" w14:anchorId="48FFB113">
                <v:shape id="_x0000_i1103" type="#_x0000_t75" style="width:27pt;height:17.25pt" o:ole="">
                  <v:imagedata r:id="rId180" o:title=""/>
                </v:shape>
                <o:OLEObject Type="Embed" ProgID="Equation.3" ShapeID="_x0000_i1103" DrawAspect="Content" ObjectID="_1714809703" r:id="rId181"/>
              </w:object>
            </w:r>
          </w:p>
        </w:tc>
      </w:tr>
      <w:tr w:rsidR="00E82D4B" w14:paraId="402AF25A" w14:textId="77777777">
        <w:tc>
          <w:tcPr>
            <w:tcW w:w="1341" w:type="pct"/>
            <w:vMerge/>
            <w:tcBorders>
              <w:tl2br w:val="nil"/>
              <w:tr2bl w:val="nil"/>
            </w:tcBorders>
            <w:vAlign w:val="center"/>
          </w:tcPr>
          <w:p w14:paraId="24E64EFB"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3270B067"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282C2241" w14:textId="77777777" w:rsidR="00E82D4B" w:rsidRDefault="00D05DFA">
            <w:pPr>
              <w:spacing w:line="400" w:lineRule="exact"/>
              <w:jc w:val="center"/>
              <w:rPr>
                <w:rFonts w:eastAsia="宋体" w:cs="Times New Roman"/>
                <w:szCs w:val="21"/>
              </w:rPr>
            </w:pPr>
            <w:r>
              <w:rPr>
                <w:rFonts w:eastAsia="宋体" w:cs="Times New Roman" w:hint="eastAsia"/>
                <w:szCs w:val="21"/>
              </w:rPr>
              <w:t>人、材、机价格变动</w:t>
            </w:r>
            <w:r>
              <w:rPr>
                <w:rFonts w:eastAsia="宋体" w:cs="Times New Roman" w:hint="eastAsia"/>
                <w:position w:val="-10"/>
                <w:szCs w:val="21"/>
              </w:rPr>
              <w:object w:dxaOrig="555" w:dyaOrig="345" w14:anchorId="14390690">
                <v:shape id="_x0000_i1104" type="#_x0000_t75" style="width:27.75pt;height:17.25pt" o:ole="">
                  <v:imagedata r:id="rId182" o:title=""/>
                </v:shape>
                <o:OLEObject Type="Embed" ProgID="Equation.3" ShapeID="_x0000_i1104" DrawAspect="Content" ObjectID="_1714809704" r:id="rId183"/>
              </w:object>
            </w:r>
          </w:p>
        </w:tc>
      </w:tr>
      <w:tr w:rsidR="00E82D4B" w14:paraId="629332D4" w14:textId="77777777">
        <w:tc>
          <w:tcPr>
            <w:tcW w:w="1341" w:type="pct"/>
            <w:vMerge/>
            <w:tcBorders>
              <w:tl2br w:val="nil"/>
              <w:tr2bl w:val="nil"/>
            </w:tcBorders>
            <w:vAlign w:val="center"/>
          </w:tcPr>
          <w:p w14:paraId="4AA03F43"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00A7BBA5"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3DD6554D" w14:textId="77777777" w:rsidR="00E82D4B" w:rsidRDefault="00D05DFA">
            <w:pPr>
              <w:spacing w:line="400" w:lineRule="exact"/>
              <w:jc w:val="center"/>
              <w:rPr>
                <w:rFonts w:eastAsia="宋体" w:cs="Times New Roman"/>
                <w:szCs w:val="21"/>
              </w:rPr>
            </w:pPr>
            <w:r>
              <w:rPr>
                <w:rFonts w:eastAsia="宋体" w:cs="Times New Roman" w:hint="eastAsia"/>
                <w:szCs w:val="21"/>
              </w:rPr>
              <w:t>施工质量偏差</w:t>
            </w:r>
            <w:r>
              <w:rPr>
                <w:rFonts w:eastAsia="宋体" w:cs="Times New Roman" w:hint="eastAsia"/>
                <w:position w:val="-12"/>
                <w:szCs w:val="21"/>
              </w:rPr>
              <w:object w:dxaOrig="555" w:dyaOrig="360" w14:anchorId="6ABD81ED">
                <v:shape id="_x0000_i1105" type="#_x0000_t75" style="width:27.75pt;height:18pt" o:ole="">
                  <v:imagedata r:id="rId184" o:title=""/>
                </v:shape>
                <o:OLEObject Type="Embed" ProgID="Equation.3" ShapeID="_x0000_i1105" DrawAspect="Content" ObjectID="_1714809705" r:id="rId185"/>
              </w:object>
            </w:r>
          </w:p>
        </w:tc>
      </w:tr>
      <w:tr w:rsidR="00E82D4B" w14:paraId="1F11330D" w14:textId="77777777">
        <w:tc>
          <w:tcPr>
            <w:tcW w:w="1341" w:type="pct"/>
            <w:vMerge/>
            <w:tcBorders>
              <w:tl2br w:val="nil"/>
              <w:tr2bl w:val="nil"/>
            </w:tcBorders>
            <w:vAlign w:val="center"/>
          </w:tcPr>
          <w:p w14:paraId="4411DBBD"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7C27AAA3"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18CA2C46" w14:textId="77777777" w:rsidR="00E82D4B" w:rsidRDefault="00D05DFA">
            <w:pPr>
              <w:spacing w:line="400" w:lineRule="exact"/>
              <w:jc w:val="center"/>
              <w:rPr>
                <w:rFonts w:eastAsia="宋体" w:cs="Times New Roman"/>
                <w:szCs w:val="21"/>
              </w:rPr>
            </w:pPr>
            <w:r>
              <w:rPr>
                <w:rFonts w:eastAsia="宋体" w:cs="Times New Roman" w:hint="eastAsia"/>
                <w:szCs w:val="21"/>
              </w:rPr>
              <w:t>设计变更</w:t>
            </w:r>
            <w:r>
              <w:rPr>
                <w:rFonts w:eastAsia="宋体" w:cs="Times New Roman" w:hint="eastAsia"/>
                <w:position w:val="-10"/>
                <w:szCs w:val="21"/>
              </w:rPr>
              <w:object w:dxaOrig="555" w:dyaOrig="345" w14:anchorId="032E431C">
                <v:shape id="_x0000_i1106" type="#_x0000_t75" style="width:27.75pt;height:17.25pt" o:ole="">
                  <v:imagedata r:id="rId186" o:title=""/>
                </v:shape>
                <o:OLEObject Type="Embed" ProgID="Equation.3" ShapeID="_x0000_i1106" DrawAspect="Content" ObjectID="_1714809706" r:id="rId187"/>
              </w:object>
            </w:r>
          </w:p>
        </w:tc>
      </w:tr>
      <w:tr w:rsidR="00E82D4B" w14:paraId="56F32C3B" w14:textId="77777777">
        <w:trPr>
          <w:trHeight w:val="410"/>
        </w:trPr>
        <w:tc>
          <w:tcPr>
            <w:tcW w:w="1341" w:type="pct"/>
            <w:vMerge/>
            <w:tcBorders>
              <w:tl2br w:val="nil"/>
              <w:tr2bl w:val="nil"/>
            </w:tcBorders>
            <w:vAlign w:val="center"/>
          </w:tcPr>
          <w:p w14:paraId="71E04758"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441E0211"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4E420CD5" w14:textId="77777777" w:rsidR="00E82D4B" w:rsidRDefault="00D05DFA">
            <w:pPr>
              <w:spacing w:line="400" w:lineRule="exact"/>
              <w:jc w:val="center"/>
              <w:rPr>
                <w:rFonts w:eastAsia="宋体" w:cs="Times New Roman"/>
                <w:szCs w:val="21"/>
              </w:rPr>
            </w:pPr>
            <w:r>
              <w:rPr>
                <w:rFonts w:eastAsia="宋体" w:cs="Times New Roman" w:hint="eastAsia"/>
                <w:szCs w:val="21"/>
              </w:rPr>
              <w:t>工程变更</w:t>
            </w:r>
            <w:r>
              <w:rPr>
                <w:rFonts w:eastAsia="宋体" w:cs="Times New Roman" w:hint="eastAsia"/>
                <w:position w:val="-12"/>
                <w:szCs w:val="21"/>
              </w:rPr>
              <w:object w:dxaOrig="555" w:dyaOrig="360" w14:anchorId="20D12CC4">
                <v:shape id="_x0000_i1107" type="#_x0000_t75" style="width:27.75pt;height:18pt" o:ole="">
                  <v:imagedata r:id="rId188" o:title=""/>
                </v:shape>
                <o:OLEObject Type="Embed" ProgID="Equation.3" ShapeID="_x0000_i1107" DrawAspect="Content" ObjectID="_1714809707" r:id="rId189"/>
              </w:object>
            </w:r>
          </w:p>
        </w:tc>
      </w:tr>
      <w:tr w:rsidR="00E82D4B" w14:paraId="408BA0A9" w14:textId="77777777">
        <w:trPr>
          <w:trHeight w:val="410"/>
        </w:trPr>
        <w:tc>
          <w:tcPr>
            <w:tcW w:w="1341" w:type="pct"/>
            <w:vMerge/>
            <w:tcBorders>
              <w:tl2br w:val="nil"/>
              <w:tr2bl w:val="nil"/>
            </w:tcBorders>
            <w:vAlign w:val="center"/>
          </w:tcPr>
          <w:p w14:paraId="49F4C001"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4D76C7C5"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60DAAF80" w14:textId="77777777" w:rsidR="00E82D4B" w:rsidRDefault="00D05DFA">
            <w:pPr>
              <w:spacing w:line="400" w:lineRule="exact"/>
              <w:jc w:val="center"/>
              <w:rPr>
                <w:rFonts w:eastAsia="宋体" w:cs="Times New Roman"/>
                <w:szCs w:val="21"/>
              </w:rPr>
            </w:pPr>
            <w:r>
              <w:rPr>
                <w:rFonts w:eastAsia="宋体" w:cs="Times New Roman" w:hint="eastAsia"/>
                <w:szCs w:val="21"/>
              </w:rPr>
              <w:t>自然灾害及不可抗力</w:t>
            </w:r>
            <w:r>
              <w:rPr>
                <w:rFonts w:eastAsia="宋体" w:cs="Times New Roman" w:hint="eastAsia"/>
                <w:position w:val="-12"/>
                <w:szCs w:val="21"/>
              </w:rPr>
              <w:object w:dxaOrig="555" w:dyaOrig="360" w14:anchorId="13AF1966">
                <v:shape id="_x0000_i1108" type="#_x0000_t75" style="width:27.75pt;height:18pt" o:ole="">
                  <v:imagedata r:id="rId190" o:title=""/>
                </v:shape>
                <o:OLEObject Type="Embed" ProgID="Equation.3" ShapeID="_x0000_i1108" DrawAspect="Content" ObjectID="_1714809708" r:id="rId191"/>
              </w:object>
            </w:r>
          </w:p>
        </w:tc>
      </w:tr>
      <w:tr w:rsidR="00E82D4B" w14:paraId="12C9DCED" w14:textId="77777777">
        <w:trPr>
          <w:trHeight w:val="410"/>
        </w:trPr>
        <w:tc>
          <w:tcPr>
            <w:tcW w:w="1341" w:type="pct"/>
            <w:vMerge/>
            <w:tcBorders>
              <w:tl2br w:val="nil"/>
              <w:tr2bl w:val="nil"/>
            </w:tcBorders>
            <w:vAlign w:val="center"/>
          </w:tcPr>
          <w:p w14:paraId="479F4118" w14:textId="77777777" w:rsidR="00E82D4B" w:rsidRDefault="00E82D4B">
            <w:pPr>
              <w:spacing w:line="400" w:lineRule="exact"/>
              <w:jc w:val="center"/>
              <w:rPr>
                <w:rFonts w:eastAsia="宋体" w:cs="Times New Roman"/>
                <w:szCs w:val="21"/>
              </w:rPr>
            </w:pPr>
          </w:p>
        </w:tc>
        <w:tc>
          <w:tcPr>
            <w:tcW w:w="1341" w:type="pct"/>
            <w:vMerge w:val="restart"/>
            <w:tcBorders>
              <w:tl2br w:val="nil"/>
              <w:tr2bl w:val="nil"/>
            </w:tcBorders>
            <w:vAlign w:val="center"/>
          </w:tcPr>
          <w:p w14:paraId="43911D6B" w14:textId="77777777" w:rsidR="00E82D4B" w:rsidRDefault="00D05DFA">
            <w:pPr>
              <w:spacing w:line="400" w:lineRule="exact"/>
              <w:jc w:val="center"/>
              <w:rPr>
                <w:rFonts w:eastAsia="宋体" w:cs="Times New Roman"/>
                <w:szCs w:val="21"/>
              </w:rPr>
            </w:pPr>
            <w:r>
              <w:rPr>
                <w:rFonts w:eastAsia="宋体" w:cs="Times New Roman" w:hint="eastAsia"/>
                <w:szCs w:val="21"/>
              </w:rPr>
              <w:t>竣工阶段</w:t>
            </w:r>
            <w:r>
              <w:rPr>
                <w:rFonts w:eastAsia="宋体" w:cs="Times New Roman" w:hint="eastAsia"/>
                <w:position w:val="-12"/>
                <w:szCs w:val="21"/>
              </w:rPr>
              <w:object w:dxaOrig="300" w:dyaOrig="360" w14:anchorId="3F6E1F64">
                <v:shape id="_x0000_i1109" type="#_x0000_t75" style="width:15pt;height:18pt" o:ole="">
                  <v:imagedata r:id="rId192" o:title=""/>
                </v:shape>
                <o:OLEObject Type="Embed" ProgID="Equation.3" ShapeID="_x0000_i1109" DrawAspect="Content" ObjectID="_1714809709" r:id="rId193"/>
              </w:object>
            </w:r>
          </w:p>
        </w:tc>
        <w:tc>
          <w:tcPr>
            <w:tcW w:w="2316" w:type="pct"/>
            <w:tcBorders>
              <w:tl2br w:val="nil"/>
              <w:tr2bl w:val="nil"/>
            </w:tcBorders>
            <w:vAlign w:val="center"/>
          </w:tcPr>
          <w:p w14:paraId="31227AB2" w14:textId="77777777" w:rsidR="00E82D4B" w:rsidRDefault="00D05DFA">
            <w:pPr>
              <w:spacing w:line="400" w:lineRule="exact"/>
              <w:jc w:val="center"/>
              <w:rPr>
                <w:rFonts w:eastAsia="宋体" w:cs="Times New Roman"/>
                <w:szCs w:val="21"/>
              </w:rPr>
            </w:pPr>
            <w:r>
              <w:rPr>
                <w:rFonts w:eastAsia="宋体" w:cs="Times New Roman" w:hint="eastAsia"/>
                <w:szCs w:val="21"/>
              </w:rPr>
              <w:t>竣工结算</w:t>
            </w:r>
            <w:r>
              <w:rPr>
                <w:rFonts w:eastAsia="宋体" w:cs="Times New Roman" w:hint="eastAsia"/>
                <w:position w:val="-12"/>
                <w:szCs w:val="21"/>
              </w:rPr>
              <w:object w:dxaOrig="540" w:dyaOrig="360" w14:anchorId="7EB72826">
                <v:shape id="_x0000_i1110" type="#_x0000_t75" style="width:27pt;height:18pt" o:ole="">
                  <v:imagedata r:id="rId194" o:title=""/>
                </v:shape>
                <o:OLEObject Type="Embed" ProgID="Equation.3" ShapeID="_x0000_i1110" DrawAspect="Content" ObjectID="_1714809710" r:id="rId195"/>
              </w:object>
            </w:r>
          </w:p>
        </w:tc>
      </w:tr>
      <w:tr w:rsidR="00E82D4B" w14:paraId="1CEB99CA" w14:textId="77777777">
        <w:trPr>
          <w:trHeight w:val="410"/>
        </w:trPr>
        <w:tc>
          <w:tcPr>
            <w:tcW w:w="1341" w:type="pct"/>
            <w:vMerge/>
            <w:tcBorders>
              <w:tl2br w:val="nil"/>
              <w:tr2bl w:val="nil"/>
            </w:tcBorders>
            <w:vAlign w:val="center"/>
          </w:tcPr>
          <w:p w14:paraId="652D36E7" w14:textId="77777777" w:rsidR="00E82D4B" w:rsidRDefault="00E82D4B">
            <w:pPr>
              <w:spacing w:line="400" w:lineRule="exact"/>
              <w:jc w:val="center"/>
              <w:rPr>
                <w:rFonts w:eastAsia="宋体" w:cs="Times New Roman"/>
                <w:szCs w:val="21"/>
              </w:rPr>
            </w:pPr>
          </w:p>
        </w:tc>
        <w:tc>
          <w:tcPr>
            <w:tcW w:w="1341" w:type="pct"/>
            <w:vMerge/>
            <w:tcBorders>
              <w:tl2br w:val="nil"/>
              <w:tr2bl w:val="nil"/>
            </w:tcBorders>
            <w:vAlign w:val="center"/>
          </w:tcPr>
          <w:p w14:paraId="12A02EB6" w14:textId="77777777" w:rsidR="00E82D4B" w:rsidRDefault="00E82D4B">
            <w:pPr>
              <w:spacing w:line="400" w:lineRule="exact"/>
              <w:jc w:val="center"/>
              <w:rPr>
                <w:rFonts w:eastAsia="宋体" w:cs="Times New Roman"/>
                <w:szCs w:val="21"/>
              </w:rPr>
            </w:pPr>
          </w:p>
        </w:tc>
        <w:tc>
          <w:tcPr>
            <w:tcW w:w="2316" w:type="pct"/>
            <w:tcBorders>
              <w:tl2br w:val="nil"/>
              <w:tr2bl w:val="nil"/>
            </w:tcBorders>
            <w:vAlign w:val="center"/>
          </w:tcPr>
          <w:p w14:paraId="262CBA16" w14:textId="77777777" w:rsidR="00E82D4B" w:rsidRDefault="00D05DFA">
            <w:pPr>
              <w:spacing w:line="400" w:lineRule="exact"/>
              <w:jc w:val="center"/>
              <w:rPr>
                <w:rFonts w:eastAsia="宋体" w:cs="Times New Roman"/>
                <w:szCs w:val="21"/>
              </w:rPr>
            </w:pPr>
            <w:r>
              <w:rPr>
                <w:rFonts w:eastAsia="宋体" w:cs="Times New Roman" w:hint="eastAsia"/>
                <w:szCs w:val="21"/>
              </w:rPr>
              <w:t>竣工决算</w:t>
            </w:r>
            <w:r>
              <w:rPr>
                <w:rFonts w:eastAsia="宋体" w:cs="Times New Roman" w:hint="eastAsia"/>
                <w:position w:val="-12"/>
                <w:szCs w:val="21"/>
              </w:rPr>
              <w:object w:dxaOrig="555" w:dyaOrig="360" w14:anchorId="538C3E6D">
                <v:shape id="_x0000_i1111" type="#_x0000_t75" style="width:27.75pt;height:18pt" o:ole="">
                  <v:imagedata r:id="rId196" o:title=""/>
                </v:shape>
                <o:OLEObject Type="Embed" ProgID="Equation.3" ShapeID="_x0000_i1111" DrawAspect="Content" ObjectID="_1714809711" r:id="rId197"/>
              </w:object>
            </w:r>
          </w:p>
        </w:tc>
      </w:tr>
    </w:tbl>
    <w:p w14:paraId="15778BEA" w14:textId="77777777" w:rsidR="00E82D4B" w:rsidRDefault="00D05DFA">
      <w:pPr>
        <w:outlineLvl w:val="2"/>
        <w:rPr>
          <w:rFonts w:eastAsia="黑体" w:cs="Times New Roman"/>
          <w:sz w:val="28"/>
          <w:szCs w:val="28"/>
        </w:rPr>
      </w:pPr>
      <w:bookmarkStart w:id="82" w:name="_Toc14323"/>
      <w:bookmarkStart w:id="83" w:name="_Toc8171"/>
      <w:r>
        <w:rPr>
          <w:rFonts w:eastAsia="黑体" w:cs="Times New Roman" w:hint="eastAsia"/>
          <w:sz w:val="28"/>
          <w:szCs w:val="28"/>
        </w:rPr>
        <w:t xml:space="preserve">4.3.1 </w:t>
      </w:r>
      <w:r>
        <w:rPr>
          <w:rFonts w:eastAsia="黑体" w:cs="Times New Roman" w:hint="eastAsia"/>
          <w:sz w:val="28"/>
          <w:szCs w:val="28"/>
        </w:rPr>
        <w:t>准则层风险评价</w:t>
      </w:r>
      <w:bookmarkEnd w:id="82"/>
      <w:bookmarkEnd w:id="83"/>
    </w:p>
    <w:p w14:paraId="263F45F5"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646B9973" w14:textId="77777777" w:rsidR="00E82D4B" w:rsidRDefault="00D05DFA">
      <w:pPr>
        <w:pStyle w:val="a6"/>
        <w:widowControl/>
        <w:spacing w:beforeAutospacing="0" w:afterAutospacing="0" w:line="400" w:lineRule="exact"/>
        <w:ind w:firstLineChars="200" w:firstLine="480"/>
        <w:rPr>
          <w:rFonts w:eastAsia="宋体"/>
        </w:rPr>
      </w:pPr>
      <w:r>
        <w:rPr>
          <w:rFonts w:eastAsia="宋体" w:hint="eastAsia"/>
        </w:rPr>
        <w:t>首先，在该工程中认为，</w:t>
      </w:r>
      <w:r>
        <w:rPr>
          <w:rFonts w:eastAsia="宋体"/>
        </w:rPr>
        <w:t>前期决策阶段</w:t>
      </w:r>
      <w:r>
        <w:rPr>
          <w:rFonts w:eastAsia="宋体" w:hint="eastAsia"/>
          <w:position w:val="-10"/>
        </w:rPr>
        <w:object w:dxaOrig="465" w:dyaOrig="345" w14:anchorId="4643C8EB">
          <v:shape id="_x0000_i1112" type="#_x0000_t75" style="width:23.25pt;height:17.25pt" o:ole="">
            <v:imagedata r:id="rId198" o:title=""/>
          </v:shape>
          <o:OLEObject Type="Embed" ProgID="Equation.3" ShapeID="_x0000_i1112" DrawAspect="Content" ObjectID="_1714809712" r:id="rId199"/>
        </w:object>
      </w:r>
      <w:r>
        <w:rPr>
          <w:rFonts w:eastAsia="宋体" w:hint="eastAsia"/>
        </w:rPr>
        <w:t>和在所有工程阶段中是最重要的，</w:t>
      </w:r>
      <w:r>
        <w:rPr>
          <w:rFonts w:eastAsia="宋体"/>
        </w:rPr>
        <w:t>设计阶段</w:t>
      </w:r>
      <w:r>
        <w:rPr>
          <w:rFonts w:eastAsia="宋体" w:hint="eastAsia"/>
          <w:position w:val="-10"/>
        </w:rPr>
        <w:object w:dxaOrig="480" w:dyaOrig="345" w14:anchorId="317FB9BC">
          <v:shape id="_x0000_i1113" type="#_x0000_t75" style="width:24pt;height:17.25pt" o:ole="">
            <v:imagedata r:id="rId200" o:title=""/>
          </v:shape>
          <o:OLEObject Type="Embed" ProgID="Equation.3" ShapeID="_x0000_i1113" DrawAspect="Content" ObjectID="_1714809713" r:id="rId201"/>
        </w:object>
      </w:r>
      <w:r>
        <w:rPr>
          <w:rFonts w:eastAsia="宋体" w:hint="eastAsia"/>
        </w:rPr>
        <w:t>具有与之相同的重要性，紧接着是</w:t>
      </w:r>
      <w:r>
        <w:rPr>
          <w:rFonts w:eastAsia="宋体"/>
        </w:rPr>
        <w:t>招标阶段</w:t>
      </w:r>
      <w:r>
        <w:rPr>
          <w:rFonts w:eastAsia="宋体" w:hint="eastAsia"/>
          <w:position w:val="-12"/>
        </w:rPr>
        <w:object w:dxaOrig="480" w:dyaOrig="360" w14:anchorId="0C053D63">
          <v:shape id="_x0000_i1114" type="#_x0000_t75" style="width:24pt;height:18pt" o:ole="">
            <v:imagedata r:id="rId202" o:title=""/>
          </v:shape>
          <o:OLEObject Type="Embed" ProgID="Equation.3" ShapeID="_x0000_i1114" DrawAspect="Content" ObjectID="_1714809714" r:id="rId203"/>
        </w:object>
      </w:r>
      <w:r>
        <w:rPr>
          <w:rFonts w:eastAsia="宋体" w:hint="eastAsia"/>
        </w:rPr>
        <w:t>，之后是</w:t>
      </w:r>
      <w:r>
        <w:rPr>
          <w:rFonts w:eastAsia="宋体"/>
        </w:rPr>
        <w:t>施工阶段</w:t>
      </w:r>
      <w:r>
        <w:rPr>
          <w:rFonts w:eastAsia="宋体" w:hint="eastAsia"/>
          <w:position w:val="-10"/>
        </w:rPr>
        <w:object w:dxaOrig="480" w:dyaOrig="345" w14:anchorId="4010BB82">
          <v:shape id="_x0000_i1115" type="#_x0000_t75" style="width:24pt;height:17.25pt" o:ole="">
            <v:imagedata r:id="rId204" o:title=""/>
          </v:shape>
          <o:OLEObject Type="Embed" ProgID="Equation.3" ShapeID="_x0000_i1115" DrawAspect="Content" ObjectID="_1714809715" r:id="rId205"/>
        </w:object>
      </w:r>
      <w:r>
        <w:rPr>
          <w:rFonts w:eastAsia="宋体" w:hint="eastAsia"/>
        </w:rPr>
        <w:t>，重要性排在最末的阶段是</w:t>
      </w:r>
      <w:r>
        <w:rPr>
          <w:rFonts w:eastAsia="宋体"/>
        </w:rPr>
        <w:t>竣工阶段</w:t>
      </w:r>
      <w:r>
        <w:rPr>
          <w:rFonts w:eastAsia="宋体" w:hint="eastAsia"/>
          <w:position w:val="-12"/>
        </w:rPr>
        <w:object w:dxaOrig="480" w:dyaOrig="360" w14:anchorId="5CF63B13">
          <v:shape id="_x0000_i1116" type="#_x0000_t75" style="width:24pt;height:18pt" o:ole="">
            <v:imagedata r:id="rId206" o:title=""/>
          </v:shape>
          <o:OLEObject Type="Embed" ProgID="Equation.3" ShapeID="_x0000_i1116" DrawAspect="Content" ObjectID="_1714809716" r:id="rId207"/>
        </w:object>
      </w:r>
      <w:r>
        <w:rPr>
          <w:rFonts w:eastAsia="宋体" w:hint="eastAsia"/>
        </w:rPr>
        <w:t>。根据认定的重要性对各个阶段进行评分，获得如下的判断矩阵：</w:t>
      </w:r>
    </w:p>
    <w:p w14:paraId="0EEABBA1"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4-3 </w:t>
      </w:r>
      <w:r>
        <w:rPr>
          <w:rFonts w:cs="Times New Roman" w:hint="eastAsia"/>
          <w:szCs w:val="21"/>
        </w:rPr>
        <w:t>准则层判断矩阵</w:t>
      </w:r>
    </w:p>
    <w:tbl>
      <w:tblPr>
        <w:tblStyle w:val="a7"/>
        <w:tblW w:w="0" w:type="auto"/>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E82D4B" w14:paraId="1B4FFE02" w14:textId="77777777">
        <w:tc>
          <w:tcPr>
            <w:tcW w:w="1420" w:type="dxa"/>
            <w:tcBorders>
              <w:tl2br w:val="nil"/>
              <w:tr2bl w:val="nil"/>
            </w:tcBorders>
            <w:vAlign w:val="center"/>
          </w:tcPr>
          <w:p w14:paraId="5E2CC3B6" w14:textId="77777777" w:rsidR="00E82D4B" w:rsidRDefault="00D05DFA">
            <w:pPr>
              <w:spacing w:line="400" w:lineRule="exact"/>
              <w:jc w:val="center"/>
              <w:rPr>
                <w:rFonts w:eastAsia="宋体" w:cs="Times New Roman"/>
                <w:szCs w:val="21"/>
              </w:rPr>
            </w:pPr>
            <w:r>
              <w:rPr>
                <w:rFonts w:eastAsia="宋体" w:cs="Times New Roman"/>
                <w:position w:val="-4"/>
                <w:szCs w:val="21"/>
              </w:rPr>
              <w:object w:dxaOrig="240" w:dyaOrig="255" w14:anchorId="6D45215D">
                <v:shape id="_x0000_i1117" type="#_x0000_t75" style="width:12pt;height:12.75pt" o:ole="">
                  <v:imagedata r:id="rId208" o:title=""/>
                </v:shape>
                <o:OLEObject Type="Embed" ProgID="Equation.3" ShapeID="_x0000_i1117" DrawAspect="Content" ObjectID="_1714809717" r:id="rId209"/>
              </w:object>
            </w:r>
          </w:p>
        </w:tc>
        <w:tc>
          <w:tcPr>
            <w:tcW w:w="1420" w:type="dxa"/>
            <w:tcBorders>
              <w:tl2br w:val="nil"/>
              <w:tr2bl w:val="nil"/>
            </w:tcBorders>
            <w:vAlign w:val="center"/>
          </w:tcPr>
          <w:p w14:paraId="765D0E1B"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285" w:dyaOrig="345" w14:anchorId="101DE858">
                <v:shape id="_x0000_i1118" type="#_x0000_t75" style="width:14.25pt;height:17.25pt" o:ole="">
                  <v:imagedata r:id="rId210" o:title=""/>
                </v:shape>
                <o:OLEObject Type="Embed" ProgID="Equation.3" ShapeID="_x0000_i1118" DrawAspect="Content" ObjectID="_1714809718" r:id="rId211"/>
              </w:object>
            </w:r>
          </w:p>
        </w:tc>
        <w:tc>
          <w:tcPr>
            <w:tcW w:w="1420" w:type="dxa"/>
            <w:tcBorders>
              <w:tl2br w:val="nil"/>
              <w:tr2bl w:val="nil"/>
            </w:tcBorders>
            <w:vAlign w:val="center"/>
          </w:tcPr>
          <w:p w14:paraId="6AF31EB6"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00" w:dyaOrig="345" w14:anchorId="66673FAC">
                <v:shape id="_x0000_i1119" type="#_x0000_t75" style="width:15pt;height:17.25pt" o:ole="">
                  <v:imagedata r:id="rId212" o:title=""/>
                </v:shape>
                <o:OLEObject Type="Embed" ProgID="Equation.3" ShapeID="_x0000_i1119" DrawAspect="Content" ObjectID="_1714809719" r:id="rId213"/>
              </w:object>
            </w:r>
          </w:p>
        </w:tc>
        <w:tc>
          <w:tcPr>
            <w:tcW w:w="1420" w:type="dxa"/>
            <w:tcBorders>
              <w:tl2br w:val="nil"/>
              <w:tr2bl w:val="nil"/>
            </w:tcBorders>
            <w:vAlign w:val="center"/>
          </w:tcPr>
          <w:p w14:paraId="0BEE2488"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00" w:dyaOrig="360" w14:anchorId="2202A32C">
                <v:shape id="_x0000_i1120" type="#_x0000_t75" style="width:15pt;height:18pt" o:ole="">
                  <v:imagedata r:id="rId214" o:title=""/>
                </v:shape>
                <o:OLEObject Type="Embed" ProgID="Equation.3" ShapeID="_x0000_i1120" DrawAspect="Content" ObjectID="_1714809720" r:id="rId215"/>
              </w:object>
            </w:r>
          </w:p>
        </w:tc>
        <w:tc>
          <w:tcPr>
            <w:tcW w:w="1421" w:type="dxa"/>
            <w:tcBorders>
              <w:tl2br w:val="nil"/>
              <w:tr2bl w:val="nil"/>
            </w:tcBorders>
            <w:vAlign w:val="center"/>
          </w:tcPr>
          <w:p w14:paraId="49FC24FC"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00" w:dyaOrig="345" w14:anchorId="5A3A81DC">
                <v:shape id="_x0000_i1121" type="#_x0000_t75" style="width:15pt;height:17.25pt" o:ole="">
                  <v:imagedata r:id="rId216" o:title=""/>
                </v:shape>
                <o:OLEObject Type="Embed" ProgID="Equation.3" ShapeID="_x0000_i1121" DrawAspect="Content" ObjectID="_1714809721" r:id="rId217"/>
              </w:object>
            </w:r>
          </w:p>
        </w:tc>
        <w:tc>
          <w:tcPr>
            <w:tcW w:w="1421" w:type="dxa"/>
            <w:tcBorders>
              <w:tl2br w:val="nil"/>
              <w:tr2bl w:val="nil"/>
            </w:tcBorders>
            <w:vAlign w:val="center"/>
          </w:tcPr>
          <w:p w14:paraId="6923BE7F"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00" w:dyaOrig="360" w14:anchorId="1194BB94">
                <v:shape id="_x0000_i1122" type="#_x0000_t75" style="width:15pt;height:18pt" o:ole="">
                  <v:imagedata r:id="rId218" o:title=""/>
                </v:shape>
                <o:OLEObject Type="Embed" ProgID="Equation.3" ShapeID="_x0000_i1122" DrawAspect="Content" ObjectID="_1714809722" r:id="rId219"/>
              </w:object>
            </w:r>
          </w:p>
        </w:tc>
      </w:tr>
      <w:tr w:rsidR="00E82D4B" w14:paraId="7CCE2E73" w14:textId="77777777">
        <w:tc>
          <w:tcPr>
            <w:tcW w:w="1420" w:type="dxa"/>
            <w:tcBorders>
              <w:tl2br w:val="nil"/>
              <w:tr2bl w:val="nil"/>
            </w:tcBorders>
            <w:vAlign w:val="center"/>
          </w:tcPr>
          <w:p w14:paraId="66D04D78"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285" w:dyaOrig="345" w14:anchorId="11ECCA66">
                <v:shape id="_x0000_i1123" type="#_x0000_t75" style="width:14.25pt;height:17.25pt" o:ole="">
                  <v:imagedata r:id="rId220" o:title=""/>
                </v:shape>
                <o:OLEObject Type="Embed" ProgID="Equation.3" ShapeID="_x0000_i1123" DrawAspect="Content" ObjectID="_1714809723" r:id="rId221"/>
              </w:object>
            </w:r>
          </w:p>
        </w:tc>
        <w:tc>
          <w:tcPr>
            <w:tcW w:w="1420" w:type="dxa"/>
            <w:tcBorders>
              <w:tl2br w:val="nil"/>
              <w:tr2bl w:val="nil"/>
            </w:tcBorders>
            <w:vAlign w:val="center"/>
          </w:tcPr>
          <w:p w14:paraId="6038DE04"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00AA2F1A"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1BDD9E49"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1" w:type="dxa"/>
            <w:tcBorders>
              <w:tl2br w:val="nil"/>
              <w:tr2bl w:val="nil"/>
            </w:tcBorders>
            <w:vAlign w:val="center"/>
          </w:tcPr>
          <w:p w14:paraId="200E25F2"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1421" w:type="dxa"/>
            <w:tcBorders>
              <w:tl2br w:val="nil"/>
              <w:tr2bl w:val="nil"/>
            </w:tcBorders>
            <w:vAlign w:val="center"/>
          </w:tcPr>
          <w:p w14:paraId="59D28892"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r>
      <w:tr w:rsidR="00E82D4B" w14:paraId="13F2DB5E" w14:textId="77777777">
        <w:tc>
          <w:tcPr>
            <w:tcW w:w="1420" w:type="dxa"/>
            <w:tcBorders>
              <w:tl2br w:val="nil"/>
              <w:tr2bl w:val="nil"/>
            </w:tcBorders>
            <w:vAlign w:val="center"/>
          </w:tcPr>
          <w:p w14:paraId="0CD8FF65"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00" w:dyaOrig="345" w14:anchorId="441D7648">
                <v:shape id="_x0000_i1124" type="#_x0000_t75" style="width:15pt;height:17.25pt" o:ole="">
                  <v:imagedata r:id="rId222" o:title=""/>
                </v:shape>
                <o:OLEObject Type="Embed" ProgID="Equation.3" ShapeID="_x0000_i1124" DrawAspect="Content" ObjectID="_1714809724" r:id="rId223"/>
              </w:object>
            </w:r>
          </w:p>
        </w:tc>
        <w:tc>
          <w:tcPr>
            <w:tcW w:w="1420" w:type="dxa"/>
            <w:tcBorders>
              <w:tl2br w:val="nil"/>
              <w:tr2bl w:val="nil"/>
            </w:tcBorders>
            <w:vAlign w:val="center"/>
          </w:tcPr>
          <w:p w14:paraId="7BCA84DA"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2357A41F"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743FF5BA"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1" w:type="dxa"/>
            <w:tcBorders>
              <w:tl2br w:val="nil"/>
              <w:tr2bl w:val="nil"/>
            </w:tcBorders>
            <w:vAlign w:val="center"/>
          </w:tcPr>
          <w:p w14:paraId="54C2D0D0"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1421" w:type="dxa"/>
            <w:tcBorders>
              <w:tl2br w:val="nil"/>
              <w:tr2bl w:val="nil"/>
            </w:tcBorders>
            <w:vAlign w:val="center"/>
          </w:tcPr>
          <w:p w14:paraId="50D1994C"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r>
      <w:tr w:rsidR="00E82D4B" w14:paraId="74965B30" w14:textId="77777777">
        <w:tc>
          <w:tcPr>
            <w:tcW w:w="1420" w:type="dxa"/>
            <w:tcBorders>
              <w:tl2br w:val="nil"/>
              <w:tr2bl w:val="nil"/>
            </w:tcBorders>
            <w:vAlign w:val="center"/>
          </w:tcPr>
          <w:p w14:paraId="66D6680F"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00" w:dyaOrig="360" w14:anchorId="394F9015">
                <v:shape id="_x0000_i1125" type="#_x0000_t75" style="width:15pt;height:18pt" o:ole="">
                  <v:imagedata r:id="rId224" o:title=""/>
                </v:shape>
                <o:OLEObject Type="Embed" ProgID="Equation.3" ShapeID="_x0000_i1125" DrawAspect="Content" ObjectID="_1714809725" r:id="rId225"/>
              </w:object>
            </w:r>
          </w:p>
        </w:tc>
        <w:tc>
          <w:tcPr>
            <w:tcW w:w="1420" w:type="dxa"/>
            <w:tcBorders>
              <w:tl2br w:val="nil"/>
              <w:tr2bl w:val="nil"/>
            </w:tcBorders>
            <w:vAlign w:val="center"/>
          </w:tcPr>
          <w:p w14:paraId="4A62E928"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4F9777FA"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00E28080"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0C685757"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1" w:type="dxa"/>
            <w:tcBorders>
              <w:tl2br w:val="nil"/>
              <w:tr2bl w:val="nil"/>
            </w:tcBorders>
            <w:vAlign w:val="center"/>
          </w:tcPr>
          <w:p w14:paraId="19EB57DC"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r>
      <w:tr w:rsidR="00E82D4B" w14:paraId="14AE8164" w14:textId="77777777">
        <w:tc>
          <w:tcPr>
            <w:tcW w:w="1420" w:type="dxa"/>
            <w:tcBorders>
              <w:tl2br w:val="nil"/>
              <w:tr2bl w:val="nil"/>
            </w:tcBorders>
            <w:vAlign w:val="center"/>
          </w:tcPr>
          <w:p w14:paraId="473534D7"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00" w:dyaOrig="345" w14:anchorId="3C574CFF">
                <v:shape id="_x0000_i1126" type="#_x0000_t75" style="width:15pt;height:17.25pt" o:ole="">
                  <v:imagedata r:id="rId226" o:title=""/>
                </v:shape>
                <o:OLEObject Type="Embed" ProgID="Equation.3" ShapeID="_x0000_i1126" DrawAspect="Content" ObjectID="_1714809726" r:id="rId227"/>
              </w:object>
            </w:r>
          </w:p>
        </w:tc>
        <w:tc>
          <w:tcPr>
            <w:tcW w:w="1420" w:type="dxa"/>
            <w:tcBorders>
              <w:tl2br w:val="nil"/>
              <w:tr2bl w:val="nil"/>
            </w:tcBorders>
            <w:vAlign w:val="center"/>
          </w:tcPr>
          <w:p w14:paraId="5F38E9A8"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2568ABCC"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3B937BD0"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2401B813"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70FF7EC0"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r>
      <w:tr w:rsidR="00E82D4B" w14:paraId="15FC1685" w14:textId="77777777">
        <w:tc>
          <w:tcPr>
            <w:tcW w:w="1420" w:type="dxa"/>
            <w:tcBorders>
              <w:tl2br w:val="nil"/>
              <w:tr2bl w:val="nil"/>
            </w:tcBorders>
            <w:vAlign w:val="center"/>
          </w:tcPr>
          <w:p w14:paraId="05A693B3"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00" w:dyaOrig="360" w14:anchorId="7C31A488">
                <v:shape id="_x0000_i1127" type="#_x0000_t75" style="width:15pt;height:18pt" o:ole="">
                  <v:imagedata r:id="rId228" o:title=""/>
                </v:shape>
                <o:OLEObject Type="Embed" ProgID="Equation.3" ShapeID="_x0000_i1127" DrawAspect="Content" ObjectID="_1714809727" r:id="rId229"/>
              </w:object>
            </w:r>
          </w:p>
        </w:tc>
        <w:tc>
          <w:tcPr>
            <w:tcW w:w="1420" w:type="dxa"/>
            <w:tcBorders>
              <w:tl2br w:val="nil"/>
              <w:tr2bl w:val="nil"/>
            </w:tcBorders>
            <w:vAlign w:val="center"/>
          </w:tcPr>
          <w:p w14:paraId="627D009C"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1420" w:type="dxa"/>
            <w:tcBorders>
              <w:tl2br w:val="nil"/>
              <w:tr2bl w:val="nil"/>
            </w:tcBorders>
            <w:vAlign w:val="center"/>
          </w:tcPr>
          <w:p w14:paraId="708D3E8E"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1420" w:type="dxa"/>
            <w:tcBorders>
              <w:tl2br w:val="nil"/>
              <w:tr2bl w:val="nil"/>
            </w:tcBorders>
            <w:vAlign w:val="center"/>
          </w:tcPr>
          <w:p w14:paraId="75A5BE46"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1" w:type="dxa"/>
            <w:tcBorders>
              <w:tl2br w:val="nil"/>
              <w:tr2bl w:val="nil"/>
            </w:tcBorders>
            <w:vAlign w:val="center"/>
          </w:tcPr>
          <w:p w14:paraId="72818AD3"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6EB7A32E"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r>
    </w:tbl>
    <w:p w14:paraId="02F8BB12" w14:textId="77777777" w:rsidR="00E82D4B" w:rsidRDefault="00D05DFA">
      <w:pPr>
        <w:numPr>
          <w:ilvl w:val="0"/>
          <w:numId w:val="1"/>
        </w:numPr>
        <w:spacing w:line="400" w:lineRule="exact"/>
        <w:ind w:firstLineChars="200" w:firstLine="480"/>
        <w:jc w:val="left"/>
        <w:rPr>
          <w:rFonts w:eastAsia="宋体" w:cs="Times New Roman"/>
          <w:sz w:val="24"/>
        </w:rPr>
      </w:pPr>
      <w:r>
        <w:rPr>
          <w:rFonts w:eastAsia="宋体" w:cs="Times New Roman" w:hint="eastAsia"/>
          <w:sz w:val="24"/>
        </w:rPr>
        <w:t>对判断矩阵的计算</w:t>
      </w:r>
    </w:p>
    <w:p w14:paraId="1B2D5159"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4-4 </w:t>
      </w:r>
      <w:r>
        <w:rPr>
          <w:rFonts w:cs="Times New Roman" w:hint="eastAsia"/>
          <w:szCs w:val="21"/>
        </w:rPr>
        <w:t>风险因素权重及一致性检验</w:t>
      </w:r>
    </w:p>
    <w:tbl>
      <w:tblPr>
        <w:tblStyle w:val="a7"/>
        <w:tblW w:w="5000"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416"/>
        <w:gridCol w:w="937"/>
        <w:gridCol w:w="937"/>
        <w:gridCol w:w="937"/>
        <w:gridCol w:w="936"/>
        <w:gridCol w:w="936"/>
        <w:gridCol w:w="1152"/>
        <w:gridCol w:w="1271"/>
      </w:tblGrid>
      <w:tr w:rsidR="00E82D4B" w14:paraId="366BF99E" w14:textId="77777777">
        <w:tc>
          <w:tcPr>
            <w:tcW w:w="830" w:type="pct"/>
            <w:tcBorders>
              <w:tl2br w:val="nil"/>
              <w:tr2bl w:val="nil"/>
            </w:tcBorders>
            <w:vAlign w:val="center"/>
          </w:tcPr>
          <w:p w14:paraId="34967277" w14:textId="77777777" w:rsidR="00E82D4B" w:rsidRDefault="00D05DFA">
            <w:pPr>
              <w:spacing w:line="400" w:lineRule="exact"/>
              <w:jc w:val="center"/>
              <w:rPr>
                <w:rFonts w:eastAsia="宋体" w:cs="Times New Roman"/>
                <w:szCs w:val="21"/>
              </w:rPr>
            </w:pPr>
            <w:r>
              <w:rPr>
                <w:rFonts w:eastAsia="宋体" w:cs="Times New Roman" w:hint="eastAsia"/>
                <w:szCs w:val="21"/>
              </w:rPr>
              <w:t>值</w:t>
            </w:r>
          </w:p>
        </w:tc>
        <w:tc>
          <w:tcPr>
            <w:tcW w:w="2745" w:type="pct"/>
            <w:gridSpan w:val="5"/>
            <w:tcBorders>
              <w:tl2br w:val="nil"/>
              <w:tr2bl w:val="nil"/>
            </w:tcBorders>
            <w:vAlign w:val="center"/>
          </w:tcPr>
          <w:p w14:paraId="0AB21361" w14:textId="77777777" w:rsidR="00E82D4B" w:rsidRDefault="00D05DFA">
            <w:pPr>
              <w:spacing w:line="400" w:lineRule="exact"/>
              <w:jc w:val="center"/>
              <w:rPr>
                <w:rFonts w:eastAsia="宋体" w:cs="Times New Roman"/>
                <w:szCs w:val="21"/>
              </w:rPr>
            </w:pPr>
            <w:r>
              <w:rPr>
                <w:rFonts w:eastAsia="宋体" w:cs="Times New Roman" w:hint="eastAsia"/>
                <w:szCs w:val="21"/>
              </w:rPr>
              <w:t>计算结果</w:t>
            </w:r>
          </w:p>
        </w:tc>
        <w:tc>
          <w:tcPr>
            <w:tcW w:w="676" w:type="pct"/>
            <w:tcBorders>
              <w:tl2br w:val="nil"/>
              <w:tr2bl w:val="nil"/>
            </w:tcBorders>
            <w:vAlign w:val="center"/>
          </w:tcPr>
          <w:p w14:paraId="6C9E230A" w14:textId="77777777" w:rsidR="00E82D4B" w:rsidRDefault="00D05DFA">
            <w:pPr>
              <w:spacing w:line="400" w:lineRule="exact"/>
              <w:jc w:val="center"/>
              <w:rPr>
                <w:rFonts w:eastAsia="宋体" w:cs="Times New Roman"/>
                <w:szCs w:val="21"/>
              </w:rPr>
            </w:pPr>
            <w:r>
              <w:rPr>
                <w:rFonts w:eastAsia="宋体" w:cs="Times New Roman" w:hint="eastAsia"/>
                <w:szCs w:val="21"/>
              </w:rPr>
              <w:t>特征值</w:t>
            </w:r>
            <w:r>
              <w:rPr>
                <w:rFonts w:eastAsia="宋体" w:cs="Times New Roman" w:hint="eastAsia"/>
                <w:position w:val="-12"/>
                <w:szCs w:val="21"/>
              </w:rPr>
              <w:object w:dxaOrig="615" w:dyaOrig="360" w14:anchorId="1781E3B4">
                <v:shape id="_x0000_i1128" type="#_x0000_t75" style="width:30.75pt;height:18pt" o:ole="">
                  <v:imagedata r:id="rId230" o:title=""/>
                </v:shape>
                <o:OLEObject Type="Embed" ProgID="Equation.3" ShapeID="_x0000_i1128" DrawAspect="Content" ObjectID="_1714809728" r:id="rId231"/>
              </w:object>
            </w:r>
          </w:p>
        </w:tc>
        <w:tc>
          <w:tcPr>
            <w:tcW w:w="746" w:type="pct"/>
            <w:tcBorders>
              <w:tl2br w:val="nil"/>
              <w:tr2bl w:val="nil"/>
            </w:tcBorders>
            <w:vAlign w:val="center"/>
          </w:tcPr>
          <w:p w14:paraId="09B31652" w14:textId="77777777" w:rsidR="00E82D4B" w:rsidRDefault="00D05DFA">
            <w:pPr>
              <w:spacing w:line="400" w:lineRule="exact"/>
              <w:jc w:val="center"/>
              <w:rPr>
                <w:rFonts w:eastAsia="宋体" w:cs="Times New Roman"/>
                <w:szCs w:val="21"/>
              </w:rPr>
            </w:pPr>
            <w:r>
              <w:rPr>
                <w:rFonts w:eastAsia="宋体" w:cs="Times New Roman" w:hint="eastAsia"/>
                <w:szCs w:val="21"/>
              </w:rPr>
              <w:t>一致性指标</w:t>
            </w:r>
            <w:r>
              <w:rPr>
                <w:rFonts w:eastAsia="宋体" w:cs="Times New Roman" w:hint="eastAsia"/>
                <w:position w:val="-10"/>
                <w:szCs w:val="21"/>
              </w:rPr>
              <w:object w:dxaOrig="480" w:dyaOrig="345" w14:anchorId="6D093240">
                <v:shape id="_x0000_i1129" type="#_x0000_t75" style="width:24pt;height:17.25pt" o:ole="">
                  <v:imagedata r:id="rId232" o:title=""/>
                </v:shape>
                <o:OLEObject Type="Embed" ProgID="Equation.3" ShapeID="_x0000_i1129" DrawAspect="Content" ObjectID="_1714809729" r:id="rId233"/>
              </w:object>
            </w:r>
          </w:p>
        </w:tc>
      </w:tr>
      <w:tr w:rsidR="00E82D4B" w14:paraId="2C10D26C" w14:textId="77777777">
        <w:tc>
          <w:tcPr>
            <w:tcW w:w="830" w:type="pct"/>
            <w:vMerge w:val="restart"/>
            <w:tcBorders>
              <w:tl2br w:val="nil"/>
              <w:tr2bl w:val="nil"/>
            </w:tcBorders>
            <w:vAlign w:val="center"/>
          </w:tcPr>
          <w:p w14:paraId="6753F438" w14:textId="77777777" w:rsidR="00E82D4B" w:rsidRDefault="00D05DFA">
            <w:pPr>
              <w:spacing w:line="400" w:lineRule="exact"/>
              <w:jc w:val="center"/>
              <w:rPr>
                <w:rFonts w:eastAsia="宋体" w:cs="Times New Roman"/>
                <w:szCs w:val="21"/>
              </w:rPr>
            </w:pPr>
            <w:r>
              <w:rPr>
                <w:rFonts w:eastAsia="宋体" w:cs="Times New Roman" w:hint="eastAsia"/>
                <w:szCs w:val="21"/>
              </w:rPr>
              <w:t>风险因素权重（</w:t>
            </w:r>
            <w:r>
              <w:rPr>
                <w:rFonts w:eastAsia="宋体" w:cs="Times New Roman" w:hint="eastAsia"/>
                <w:position w:val="-10"/>
                <w:szCs w:val="21"/>
              </w:rPr>
              <w:object w:dxaOrig="315" w:dyaOrig="345" w14:anchorId="14D9B47E">
                <v:shape id="_x0000_i1130" type="#_x0000_t75" style="width:15.75pt;height:17.25pt" o:ole="">
                  <v:imagedata r:id="rId234" o:title=""/>
                </v:shape>
                <o:OLEObject Type="Embed" ProgID="Equation.3" ShapeID="_x0000_i1130" DrawAspect="Content" ObjectID="_1714809730" r:id="rId235"/>
              </w:object>
            </w:r>
            <w:r>
              <w:rPr>
                <w:rFonts w:eastAsia="宋体" w:cs="Times New Roman" w:hint="eastAsia"/>
                <w:szCs w:val="21"/>
              </w:rPr>
              <w:t>）</w:t>
            </w:r>
          </w:p>
        </w:tc>
        <w:tc>
          <w:tcPr>
            <w:tcW w:w="549" w:type="pct"/>
            <w:tcBorders>
              <w:tl2br w:val="nil"/>
              <w:tr2bl w:val="nil"/>
            </w:tcBorders>
            <w:vAlign w:val="center"/>
          </w:tcPr>
          <w:p w14:paraId="1ACCEFAC"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45" w:dyaOrig="345" w14:anchorId="7EEE0755">
                <v:shape id="_x0000_i1131" type="#_x0000_t75" style="width:17.25pt;height:17.25pt" o:ole="">
                  <v:imagedata r:id="rId236" o:title=""/>
                </v:shape>
                <o:OLEObject Type="Embed" ProgID="Equation.3" ShapeID="_x0000_i1131" DrawAspect="Content" ObjectID="_1714809731" r:id="rId237"/>
              </w:object>
            </w:r>
          </w:p>
        </w:tc>
        <w:tc>
          <w:tcPr>
            <w:tcW w:w="549" w:type="pct"/>
            <w:tcBorders>
              <w:tl2br w:val="nil"/>
              <w:tr2bl w:val="nil"/>
            </w:tcBorders>
            <w:vAlign w:val="center"/>
          </w:tcPr>
          <w:p w14:paraId="43135F78"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0C9C459D">
                <v:shape id="_x0000_i1132" type="#_x0000_t75" style="width:18.1pt;height:17.25pt" o:ole="">
                  <v:imagedata r:id="rId238" o:title=""/>
                </v:shape>
                <o:OLEObject Type="Embed" ProgID="Equation.3" ShapeID="_x0000_i1132" DrawAspect="Content" ObjectID="_1714809732" r:id="rId239"/>
              </w:object>
            </w:r>
          </w:p>
        </w:tc>
        <w:tc>
          <w:tcPr>
            <w:tcW w:w="549" w:type="pct"/>
            <w:tcBorders>
              <w:tl2br w:val="nil"/>
              <w:tr2bl w:val="nil"/>
            </w:tcBorders>
            <w:vAlign w:val="center"/>
          </w:tcPr>
          <w:p w14:paraId="59424B18"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622743B7">
                <v:shape id="_x0000_i1133" type="#_x0000_t75" style="width:18.1pt;height:18.1pt" o:ole="">
                  <v:imagedata r:id="rId240" o:title=""/>
                </v:shape>
                <o:OLEObject Type="Embed" ProgID="Equation.3" ShapeID="_x0000_i1133" DrawAspect="Content" ObjectID="_1714809733" r:id="rId241"/>
              </w:object>
            </w:r>
          </w:p>
        </w:tc>
        <w:tc>
          <w:tcPr>
            <w:tcW w:w="549" w:type="pct"/>
            <w:tcBorders>
              <w:tl2br w:val="nil"/>
              <w:tr2bl w:val="nil"/>
            </w:tcBorders>
            <w:vAlign w:val="center"/>
          </w:tcPr>
          <w:p w14:paraId="5F47C304"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175DBFB7">
                <v:shape id="_x0000_i1134" type="#_x0000_t75" style="width:18.1pt;height:17.25pt" o:ole="">
                  <v:imagedata r:id="rId242" o:title=""/>
                </v:shape>
                <o:OLEObject Type="Embed" ProgID="Equation.3" ShapeID="_x0000_i1134" DrawAspect="Content" ObjectID="_1714809734" r:id="rId243"/>
              </w:object>
            </w:r>
          </w:p>
        </w:tc>
        <w:tc>
          <w:tcPr>
            <w:tcW w:w="549" w:type="pct"/>
            <w:tcBorders>
              <w:tl2br w:val="nil"/>
              <w:tr2bl w:val="nil"/>
            </w:tcBorders>
            <w:vAlign w:val="center"/>
          </w:tcPr>
          <w:p w14:paraId="5F114E7D"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0290891B">
                <v:shape id="_x0000_i1135" type="#_x0000_t75" style="width:18.1pt;height:18.1pt" o:ole="">
                  <v:imagedata r:id="rId244" o:title=""/>
                </v:shape>
                <o:OLEObject Type="Embed" ProgID="Equation.3" ShapeID="_x0000_i1135" DrawAspect="Content" ObjectID="_1714809735" r:id="rId245"/>
              </w:object>
            </w:r>
          </w:p>
        </w:tc>
        <w:tc>
          <w:tcPr>
            <w:tcW w:w="676" w:type="pct"/>
            <w:vMerge w:val="restart"/>
            <w:tcBorders>
              <w:tl2br w:val="nil"/>
              <w:tr2bl w:val="nil"/>
            </w:tcBorders>
            <w:vAlign w:val="center"/>
          </w:tcPr>
          <w:p w14:paraId="35FCE9AD" w14:textId="77777777" w:rsidR="00E82D4B" w:rsidRDefault="00D05DFA">
            <w:pPr>
              <w:spacing w:line="400" w:lineRule="exact"/>
              <w:jc w:val="center"/>
              <w:rPr>
                <w:rFonts w:eastAsia="宋体" w:cs="Times New Roman"/>
                <w:szCs w:val="21"/>
              </w:rPr>
            </w:pPr>
            <w:r>
              <w:rPr>
                <w:rFonts w:eastAsia="宋体" w:cs="Times New Roman" w:hint="eastAsia"/>
                <w:szCs w:val="21"/>
              </w:rPr>
              <w:t>5.1357</w:t>
            </w:r>
          </w:p>
        </w:tc>
        <w:tc>
          <w:tcPr>
            <w:tcW w:w="746" w:type="pct"/>
            <w:vMerge w:val="restart"/>
            <w:tcBorders>
              <w:tl2br w:val="nil"/>
              <w:tr2bl w:val="nil"/>
            </w:tcBorders>
            <w:vAlign w:val="center"/>
          </w:tcPr>
          <w:p w14:paraId="429D6AA3" w14:textId="77777777" w:rsidR="00E82D4B" w:rsidRDefault="00D05DFA">
            <w:pPr>
              <w:spacing w:line="400" w:lineRule="exact"/>
              <w:jc w:val="center"/>
              <w:rPr>
                <w:rFonts w:eastAsia="宋体" w:cs="Times New Roman"/>
                <w:szCs w:val="21"/>
              </w:rPr>
            </w:pPr>
            <w:r>
              <w:rPr>
                <w:rFonts w:eastAsia="宋体" w:cs="Times New Roman" w:hint="eastAsia"/>
                <w:szCs w:val="21"/>
              </w:rPr>
              <w:t>0.0339</w:t>
            </w:r>
          </w:p>
        </w:tc>
      </w:tr>
      <w:tr w:rsidR="00E82D4B" w14:paraId="0083EAD9" w14:textId="77777777">
        <w:tc>
          <w:tcPr>
            <w:tcW w:w="830" w:type="pct"/>
            <w:vMerge/>
            <w:tcBorders>
              <w:tl2br w:val="nil"/>
              <w:tr2bl w:val="nil"/>
            </w:tcBorders>
            <w:vAlign w:val="center"/>
          </w:tcPr>
          <w:p w14:paraId="1C653F98" w14:textId="77777777" w:rsidR="00E82D4B" w:rsidRDefault="00E82D4B">
            <w:pPr>
              <w:spacing w:line="400" w:lineRule="exact"/>
              <w:jc w:val="center"/>
              <w:rPr>
                <w:rFonts w:eastAsia="宋体" w:cs="Times New Roman"/>
                <w:szCs w:val="21"/>
              </w:rPr>
            </w:pPr>
          </w:p>
        </w:tc>
        <w:tc>
          <w:tcPr>
            <w:tcW w:w="549" w:type="pct"/>
            <w:tcBorders>
              <w:tl2br w:val="nil"/>
              <w:tr2bl w:val="nil"/>
            </w:tcBorders>
            <w:vAlign w:val="center"/>
          </w:tcPr>
          <w:p w14:paraId="73457332" w14:textId="77777777" w:rsidR="00E82D4B" w:rsidRDefault="00D05DFA">
            <w:pPr>
              <w:spacing w:line="400" w:lineRule="exact"/>
              <w:jc w:val="center"/>
              <w:rPr>
                <w:rFonts w:eastAsia="宋体" w:cs="Times New Roman"/>
                <w:szCs w:val="21"/>
              </w:rPr>
            </w:pPr>
            <w:r>
              <w:rPr>
                <w:rFonts w:eastAsia="宋体" w:cs="Times New Roman" w:hint="eastAsia"/>
                <w:szCs w:val="21"/>
              </w:rPr>
              <w:t>2.537</w:t>
            </w:r>
          </w:p>
        </w:tc>
        <w:tc>
          <w:tcPr>
            <w:tcW w:w="549" w:type="pct"/>
            <w:tcBorders>
              <w:tl2br w:val="nil"/>
              <w:tr2bl w:val="nil"/>
            </w:tcBorders>
            <w:vAlign w:val="center"/>
          </w:tcPr>
          <w:p w14:paraId="4A614238" w14:textId="77777777" w:rsidR="00E82D4B" w:rsidRDefault="00D05DFA">
            <w:pPr>
              <w:spacing w:line="400" w:lineRule="exact"/>
              <w:jc w:val="center"/>
              <w:rPr>
                <w:rFonts w:eastAsia="宋体" w:cs="Times New Roman"/>
                <w:szCs w:val="21"/>
              </w:rPr>
            </w:pPr>
            <w:r>
              <w:rPr>
                <w:rFonts w:eastAsia="宋体" w:cs="Times New Roman" w:hint="eastAsia"/>
                <w:szCs w:val="21"/>
              </w:rPr>
              <w:t>2.537</w:t>
            </w:r>
          </w:p>
        </w:tc>
        <w:tc>
          <w:tcPr>
            <w:tcW w:w="549" w:type="pct"/>
            <w:tcBorders>
              <w:tl2br w:val="nil"/>
              <w:tr2bl w:val="nil"/>
            </w:tcBorders>
            <w:vAlign w:val="center"/>
          </w:tcPr>
          <w:p w14:paraId="10363E55" w14:textId="77777777" w:rsidR="00E82D4B" w:rsidRDefault="00D05DFA">
            <w:pPr>
              <w:spacing w:line="400" w:lineRule="exact"/>
              <w:jc w:val="center"/>
              <w:rPr>
                <w:rFonts w:eastAsia="宋体" w:cs="Times New Roman"/>
                <w:szCs w:val="21"/>
              </w:rPr>
            </w:pPr>
            <w:r>
              <w:rPr>
                <w:rFonts w:eastAsia="宋体" w:cs="Times New Roman" w:hint="eastAsia"/>
                <w:szCs w:val="21"/>
              </w:rPr>
              <w:t>1.108</w:t>
            </w:r>
          </w:p>
        </w:tc>
        <w:tc>
          <w:tcPr>
            <w:tcW w:w="549" w:type="pct"/>
            <w:tcBorders>
              <w:tl2br w:val="nil"/>
              <w:tr2bl w:val="nil"/>
            </w:tcBorders>
            <w:vAlign w:val="center"/>
          </w:tcPr>
          <w:p w14:paraId="0C01EA25" w14:textId="77777777" w:rsidR="00E82D4B" w:rsidRDefault="00D05DFA">
            <w:pPr>
              <w:spacing w:line="400" w:lineRule="exact"/>
              <w:jc w:val="center"/>
              <w:rPr>
                <w:rFonts w:eastAsia="宋体" w:cs="Times New Roman"/>
                <w:szCs w:val="21"/>
              </w:rPr>
            </w:pPr>
            <w:r>
              <w:rPr>
                <w:rFonts w:eastAsia="宋体" w:cs="Times New Roman" w:hint="eastAsia"/>
                <w:szCs w:val="21"/>
              </w:rPr>
              <w:t>0.5253</w:t>
            </w:r>
          </w:p>
        </w:tc>
        <w:tc>
          <w:tcPr>
            <w:tcW w:w="549" w:type="pct"/>
            <w:tcBorders>
              <w:tl2br w:val="nil"/>
              <w:tr2bl w:val="nil"/>
            </w:tcBorders>
            <w:vAlign w:val="center"/>
          </w:tcPr>
          <w:p w14:paraId="408047D0" w14:textId="77777777" w:rsidR="00E82D4B" w:rsidRDefault="00D05DFA">
            <w:pPr>
              <w:spacing w:line="400" w:lineRule="exact"/>
              <w:jc w:val="center"/>
              <w:rPr>
                <w:rFonts w:eastAsia="宋体" w:cs="Times New Roman"/>
                <w:szCs w:val="21"/>
              </w:rPr>
            </w:pPr>
            <w:r>
              <w:rPr>
                <w:rFonts w:eastAsia="宋体" w:cs="Times New Roman" w:hint="eastAsia"/>
                <w:szCs w:val="21"/>
              </w:rPr>
              <w:t>0.2671</w:t>
            </w:r>
          </w:p>
        </w:tc>
        <w:tc>
          <w:tcPr>
            <w:tcW w:w="676" w:type="pct"/>
            <w:vMerge/>
            <w:tcBorders>
              <w:tl2br w:val="nil"/>
              <w:tr2bl w:val="nil"/>
            </w:tcBorders>
            <w:vAlign w:val="center"/>
          </w:tcPr>
          <w:p w14:paraId="144FBD26" w14:textId="77777777" w:rsidR="00E82D4B" w:rsidRDefault="00E82D4B">
            <w:pPr>
              <w:spacing w:line="400" w:lineRule="exact"/>
              <w:jc w:val="center"/>
              <w:rPr>
                <w:rFonts w:eastAsia="宋体" w:cs="Times New Roman"/>
                <w:szCs w:val="21"/>
              </w:rPr>
            </w:pPr>
          </w:p>
        </w:tc>
        <w:tc>
          <w:tcPr>
            <w:tcW w:w="746" w:type="pct"/>
            <w:vMerge/>
            <w:tcBorders>
              <w:tl2br w:val="nil"/>
              <w:tr2bl w:val="nil"/>
            </w:tcBorders>
            <w:vAlign w:val="center"/>
          </w:tcPr>
          <w:p w14:paraId="52181253" w14:textId="77777777" w:rsidR="00E82D4B" w:rsidRDefault="00E82D4B">
            <w:pPr>
              <w:spacing w:line="400" w:lineRule="exact"/>
              <w:jc w:val="center"/>
              <w:rPr>
                <w:rFonts w:eastAsia="宋体" w:cs="Times New Roman"/>
                <w:szCs w:val="21"/>
              </w:rPr>
            </w:pPr>
          </w:p>
        </w:tc>
      </w:tr>
      <w:tr w:rsidR="00E82D4B" w14:paraId="2510DC13" w14:textId="77777777">
        <w:tc>
          <w:tcPr>
            <w:tcW w:w="830" w:type="pct"/>
            <w:vMerge w:val="restart"/>
            <w:tcBorders>
              <w:tl2br w:val="nil"/>
              <w:tr2bl w:val="nil"/>
            </w:tcBorders>
            <w:vAlign w:val="center"/>
          </w:tcPr>
          <w:p w14:paraId="5FD54180" w14:textId="77777777" w:rsidR="00E82D4B" w:rsidRDefault="00D05DFA">
            <w:pPr>
              <w:spacing w:line="400" w:lineRule="exact"/>
              <w:jc w:val="center"/>
              <w:rPr>
                <w:rFonts w:eastAsia="宋体" w:cs="Times New Roman"/>
                <w:szCs w:val="21"/>
              </w:rPr>
            </w:pPr>
            <w:r>
              <w:rPr>
                <w:rFonts w:eastAsia="宋体" w:cs="Times New Roman" w:hint="eastAsia"/>
                <w:szCs w:val="21"/>
              </w:rPr>
              <w:t>特征向量（</w:t>
            </w:r>
            <w:r>
              <w:rPr>
                <w:rFonts w:eastAsia="宋体" w:cs="Times New Roman" w:hint="eastAsia"/>
                <w:position w:val="-10"/>
                <w:szCs w:val="21"/>
              </w:rPr>
              <w:object w:dxaOrig="345" w:dyaOrig="345" w14:anchorId="7DE87811">
                <v:shape id="_x0000_i1136" type="#_x0000_t75" style="width:17.25pt;height:17.25pt" o:ole="">
                  <v:imagedata r:id="rId246" o:title=""/>
                </v:shape>
                <o:OLEObject Type="Embed" ProgID="Equation.3" ShapeID="_x0000_i1136" DrawAspect="Content" ObjectID="_1714809736" r:id="rId247"/>
              </w:object>
            </w:r>
            <w:r>
              <w:rPr>
                <w:rFonts w:eastAsia="宋体" w:cs="Times New Roman" w:hint="eastAsia"/>
                <w:szCs w:val="21"/>
              </w:rPr>
              <w:t>）</w:t>
            </w:r>
          </w:p>
        </w:tc>
        <w:tc>
          <w:tcPr>
            <w:tcW w:w="549" w:type="pct"/>
            <w:tcBorders>
              <w:tl2br w:val="nil"/>
              <w:tr2bl w:val="nil"/>
            </w:tcBorders>
            <w:vAlign w:val="center"/>
          </w:tcPr>
          <w:p w14:paraId="133EADF6"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5A532B46">
                <v:shape id="_x0000_i1137" type="#_x0000_t75" style="width:18.1pt;height:17.25pt" o:ole="">
                  <v:imagedata r:id="rId248" o:title=""/>
                </v:shape>
                <o:OLEObject Type="Embed" ProgID="Equation.3" ShapeID="_x0000_i1137" DrawAspect="Content" ObjectID="_1714809737" r:id="rId249"/>
              </w:object>
            </w:r>
          </w:p>
        </w:tc>
        <w:tc>
          <w:tcPr>
            <w:tcW w:w="549" w:type="pct"/>
            <w:tcBorders>
              <w:tl2br w:val="nil"/>
              <w:tr2bl w:val="nil"/>
            </w:tcBorders>
            <w:vAlign w:val="center"/>
          </w:tcPr>
          <w:p w14:paraId="66A468DE"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75" w:dyaOrig="345" w14:anchorId="43AFFA04">
                <v:shape id="_x0000_i1138" type="#_x0000_t75" style="width:18.95pt;height:17.25pt" o:ole="">
                  <v:imagedata r:id="rId250" o:title=""/>
                </v:shape>
                <o:OLEObject Type="Embed" ProgID="Equation.3" ShapeID="_x0000_i1138" DrawAspect="Content" ObjectID="_1714809738" r:id="rId251"/>
              </w:object>
            </w:r>
          </w:p>
        </w:tc>
        <w:tc>
          <w:tcPr>
            <w:tcW w:w="549" w:type="pct"/>
            <w:tcBorders>
              <w:tl2br w:val="nil"/>
              <w:tr2bl w:val="nil"/>
            </w:tcBorders>
            <w:vAlign w:val="center"/>
          </w:tcPr>
          <w:p w14:paraId="4C57F6D2"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75" w:dyaOrig="360" w14:anchorId="51174045">
                <v:shape id="_x0000_i1139" type="#_x0000_t75" style="width:18.95pt;height:18.1pt" o:ole="">
                  <v:imagedata r:id="rId252" o:title=""/>
                </v:shape>
                <o:OLEObject Type="Embed" ProgID="Equation.3" ShapeID="_x0000_i1139" DrawAspect="Content" ObjectID="_1714809739" r:id="rId253"/>
              </w:object>
            </w:r>
          </w:p>
        </w:tc>
        <w:tc>
          <w:tcPr>
            <w:tcW w:w="549" w:type="pct"/>
            <w:tcBorders>
              <w:tl2br w:val="nil"/>
              <w:tr2bl w:val="nil"/>
            </w:tcBorders>
            <w:vAlign w:val="center"/>
          </w:tcPr>
          <w:p w14:paraId="65A4BEE3"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75" w:dyaOrig="345" w14:anchorId="04098896">
                <v:shape id="_x0000_i1140" type="#_x0000_t75" style="width:18.95pt;height:17.25pt" o:ole="">
                  <v:imagedata r:id="rId254" o:title=""/>
                </v:shape>
                <o:OLEObject Type="Embed" ProgID="Equation.3" ShapeID="_x0000_i1140" DrawAspect="Content" ObjectID="_1714809740" r:id="rId255"/>
              </w:object>
            </w:r>
          </w:p>
        </w:tc>
        <w:tc>
          <w:tcPr>
            <w:tcW w:w="549" w:type="pct"/>
            <w:tcBorders>
              <w:tl2br w:val="nil"/>
              <w:tr2bl w:val="nil"/>
            </w:tcBorders>
            <w:vAlign w:val="center"/>
          </w:tcPr>
          <w:p w14:paraId="7C3BFA2E"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75" w:dyaOrig="360" w14:anchorId="7CC99D15">
                <v:shape id="_x0000_i1141" type="#_x0000_t75" style="width:18.95pt;height:18.1pt" o:ole="">
                  <v:imagedata r:id="rId256" o:title=""/>
                </v:shape>
                <o:OLEObject Type="Embed" ProgID="Equation.3" ShapeID="_x0000_i1141" DrawAspect="Content" ObjectID="_1714809741" r:id="rId257"/>
              </w:object>
            </w:r>
          </w:p>
        </w:tc>
        <w:tc>
          <w:tcPr>
            <w:tcW w:w="676" w:type="pct"/>
            <w:vMerge/>
            <w:tcBorders>
              <w:tl2br w:val="nil"/>
              <w:tr2bl w:val="nil"/>
            </w:tcBorders>
            <w:vAlign w:val="center"/>
          </w:tcPr>
          <w:p w14:paraId="23F9B03F" w14:textId="77777777" w:rsidR="00E82D4B" w:rsidRDefault="00E82D4B">
            <w:pPr>
              <w:spacing w:line="400" w:lineRule="exact"/>
              <w:jc w:val="center"/>
              <w:rPr>
                <w:rFonts w:eastAsia="宋体" w:cs="Times New Roman"/>
                <w:szCs w:val="21"/>
              </w:rPr>
            </w:pPr>
          </w:p>
        </w:tc>
        <w:tc>
          <w:tcPr>
            <w:tcW w:w="746" w:type="pct"/>
            <w:vMerge/>
            <w:tcBorders>
              <w:tl2br w:val="nil"/>
              <w:tr2bl w:val="nil"/>
            </w:tcBorders>
            <w:vAlign w:val="center"/>
          </w:tcPr>
          <w:p w14:paraId="3CEB2C57" w14:textId="77777777" w:rsidR="00E82D4B" w:rsidRDefault="00E82D4B">
            <w:pPr>
              <w:spacing w:line="400" w:lineRule="exact"/>
              <w:jc w:val="center"/>
              <w:rPr>
                <w:rFonts w:eastAsia="宋体" w:cs="Times New Roman"/>
                <w:szCs w:val="21"/>
              </w:rPr>
            </w:pPr>
          </w:p>
        </w:tc>
      </w:tr>
      <w:tr w:rsidR="00E82D4B" w14:paraId="583070DA" w14:textId="77777777">
        <w:tc>
          <w:tcPr>
            <w:tcW w:w="830" w:type="pct"/>
            <w:vMerge/>
            <w:tcBorders>
              <w:tl2br w:val="nil"/>
              <w:tr2bl w:val="nil"/>
            </w:tcBorders>
            <w:vAlign w:val="center"/>
          </w:tcPr>
          <w:p w14:paraId="12D78FE9" w14:textId="77777777" w:rsidR="00E82D4B" w:rsidRDefault="00E82D4B">
            <w:pPr>
              <w:spacing w:line="400" w:lineRule="exact"/>
              <w:jc w:val="center"/>
              <w:rPr>
                <w:rFonts w:eastAsia="宋体" w:cs="Times New Roman"/>
                <w:szCs w:val="21"/>
              </w:rPr>
            </w:pPr>
          </w:p>
        </w:tc>
        <w:tc>
          <w:tcPr>
            <w:tcW w:w="549" w:type="pct"/>
            <w:tcBorders>
              <w:tl2br w:val="nil"/>
              <w:tr2bl w:val="nil"/>
            </w:tcBorders>
            <w:vAlign w:val="center"/>
          </w:tcPr>
          <w:p w14:paraId="72B88A4D" w14:textId="77777777" w:rsidR="00E82D4B" w:rsidRDefault="00D05DFA">
            <w:pPr>
              <w:spacing w:line="400" w:lineRule="exact"/>
              <w:jc w:val="center"/>
              <w:rPr>
                <w:rFonts w:eastAsia="宋体" w:cs="Times New Roman"/>
                <w:szCs w:val="21"/>
              </w:rPr>
            </w:pPr>
            <w:r>
              <w:rPr>
                <w:rFonts w:eastAsia="宋体" w:cs="Times New Roman" w:hint="eastAsia"/>
                <w:szCs w:val="21"/>
              </w:rPr>
              <w:t>0.3638</w:t>
            </w:r>
          </w:p>
        </w:tc>
        <w:tc>
          <w:tcPr>
            <w:tcW w:w="549" w:type="pct"/>
            <w:tcBorders>
              <w:tl2br w:val="nil"/>
              <w:tr2bl w:val="nil"/>
            </w:tcBorders>
            <w:vAlign w:val="center"/>
          </w:tcPr>
          <w:p w14:paraId="2C9E8FB4" w14:textId="77777777" w:rsidR="00E82D4B" w:rsidRDefault="00D05DFA">
            <w:pPr>
              <w:spacing w:line="400" w:lineRule="exact"/>
              <w:jc w:val="center"/>
              <w:rPr>
                <w:rFonts w:eastAsia="宋体" w:cs="Times New Roman"/>
                <w:szCs w:val="21"/>
              </w:rPr>
            </w:pPr>
            <w:r>
              <w:rPr>
                <w:rFonts w:eastAsia="宋体" w:cs="Times New Roman" w:hint="eastAsia"/>
                <w:szCs w:val="21"/>
              </w:rPr>
              <w:t>0.3638</w:t>
            </w:r>
          </w:p>
        </w:tc>
        <w:tc>
          <w:tcPr>
            <w:tcW w:w="549" w:type="pct"/>
            <w:tcBorders>
              <w:tl2br w:val="nil"/>
              <w:tr2bl w:val="nil"/>
            </w:tcBorders>
            <w:vAlign w:val="center"/>
          </w:tcPr>
          <w:p w14:paraId="59FBBD3D" w14:textId="77777777" w:rsidR="00E82D4B" w:rsidRDefault="00D05DFA">
            <w:pPr>
              <w:spacing w:line="400" w:lineRule="exact"/>
              <w:jc w:val="center"/>
              <w:rPr>
                <w:rFonts w:eastAsia="宋体" w:cs="Times New Roman"/>
                <w:szCs w:val="21"/>
              </w:rPr>
            </w:pPr>
            <w:r>
              <w:rPr>
                <w:rFonts w:eastAsia="宋体" w:cs="Times New Roman" w:hint="eastAsia"/>
                <w:szCs w:val="21"/>
              </w:rPr>
              <w:t>0.1588</w:t>
            </w:r>
          </w:p>
        </w:tc>
        <w:tc>
          <w:tcPr>
            <w:tcW w:w="549" w:type="pct"/>
            <w:tcBorders>
              <w:tl2br w:val="nil"/>
              <w:tr2bl w:val="nil"/>
            </w:tcBorders>
            <w:vAlign w:val="center"/>
          </w:tcPr>
          <w:p w14:paraId="2997A6A0" w14:textId="77777777" w:rsidR="00E82D4B" w:rsidRDefault="00D05DFA">
            <w:pPr>
              <w:spacing w:line="400" w:lineRule="exact"/>
              <w:jc w:val="center"/>
              <w:rPr>
                <w:rFonts w:eastAsia="宋体" w:cs="Times New Roman"/>
                <w:szCs w:val="21"/>
              </w:rPr>
            </w:pPr>
            <w:r>
              <w:rPr>
                <w:rFonts w:eastAsia="宋体" w:cs="Times New Roman" w:hint="eastAsia"/>
                <w:szCs w:val="21"/>
              </w:rPr>
              <w:t>0.0735</w:t>
            </w:r>
          </w:p>
        </w:tc>
        <w:tc>
          <w:tcPr>
            <w:tcW w:w="549" w:type="pct"/>
            <w:tcBorders>
              <w:tl2br w:val="nil"/>
              <w:tr2bl w:val="nil"/>
            </w:tcBorders>
            <w:vAlign w:val="center"/>
          </w:tcPr>
          <w:p w14:paraId="39E01D52" w14:textId="77777777" w:rsidR="00E82D4B" w:rsidRDefault="00D05DFA">
            <w:pPr>
              <w:spacing w:line="400" w:lineRule="exact"/>
              <w:jc w:val="center"/>
              <w:rPr>
                <w:rFonts w:eastAsia="宋体" w:cs="Times New Roman"/>
                <w:szCs w:val="21"/>
              </w:rPr>
            </w:pPr>
            <w:r>
              <w:rPr>
                <w:rFonts w:eastAsia="宋体" w:cs="Times New Roman" w:hint="eastAsia"/>
                <w:szCs w:val="21"/>
              </w:rPr>
              <w:t>0.0383</w:t>
            </w:r>
          </w:p>
        </w:tc>
        <w:tc>
          <w:tcPr>
            <w:tcW w:w="676" w:type="pct"/>
            <w:vMerge/>
            <w:tcBorders>
              <w:tl2br w:val="nil"/>
              <w:tr2bl w:val="nil"/>
            </w:tcBorders>
            <w:vAlign w:val="center"/>
          </w:tcPr>
          <w:p w14:paraId="65D19A6B" w14:textId="77777777" w:rsidR="00E82D4B" w:rsidRDefault="00E82D4B">
            <w:pPr>
              <w:spacing w:line="400" w:lineRule="exact"/>
              <w:jc w:val="center"/>
              <w:rPr>
                <w:rFonts w:eastAsia="宋体" w:cs="Times New Roman"/>
                <w:szCs w:val="21"/>
              </w:rPr>
            </w:pPr>
          </w:p>
        </w:tc>
        <w:tc>
          <w:tcPr>
            <w:tcW w:w="746" w:type="pct"/>
            <w:vMerge/>
            <w:tcBorders>
              <w:tl2br w:val="nil"/>
              <w:tr2bl w:val="nil"/>
            </w:tcBorders>
            <w:vAlign w:val="center"/>
          </w:tcPr>
          <w:p w14:paraId="351DED96" w14:textId="77777777" w:rsidR="00E82D4B" w:rsidRDefault="00E82D4B">
            <w:pPr>
              <w:spacing w:line="400" w:lineRule="exact"/>
              <w:jc w:val="center"/>
              <w:rPr>
                <w:rFonts w:eastAsia="宋体" w:cs="Times New Roman"/>
                <w:szCs w:val="21"/>
              </w:rPr>
            </w:pPr>
          </w:p>
        </w:tc>
      </w:tr>
      <w:tr w:rsidR="00E82D4B" w14:paraId="336FB986" w14:textId="77777777">
        <w:tc>
          <w:tcPr>
            <w:tcW w:w="830" w:type="pct"/>
            <w:tcBorders>
              <w:tl2br w:val="nil"/>
              <w:tr2bl w:val="nil"/>
            </w:tcBorders>
            <w:vAlign w:val="center"/>
          </w:tcPr>
          <w:p w14:paraId="55664179" w14:textId="77777777" w:rsidR="00E82D4B" w:rsidRDefault="00D05DFA">
            <w:pPr>
              <w:spacing w:line="400" w:lineRule="exact"/>
              <w:jc w:val="center"/>
              <w:rPr>
                <w:rFonts w:eastAsia="宋体" w:cs="Times New Roman"/>
                <w:szCs w:val="21"/>
              </w:rPr>
            </w:pPr>
            <w:r>
              <w:rPr>
                <w:rFonts w:eastAsia="宋体" w:cs="Times New Roman" w:hint="eastAsia"/>
                <w:szCs w:val="21"/>
              </w:rPr>
              <w:t>最大特征值</w:t>
            </w:r>
            <w:r>
              <w:rPr>
                <w:rFonts w:eastAsia="宋体" w:cs="Times New Roman" w:hint="eastAsia"/>
                <w:position w:val="-6"/>
                <w:szCs w:val="21"/>
              </w:rPr>
              <w:object w:dxaOrig="825" w:dyaOrig="300" w14:anchorId="5D9C307A">
                <v:shape id="_x0000_i1142" type="#_x0000_t75" style="width:41.25pt;height:15.15pt" o:ole="">
                  <v:imagedata r:id="rId258" o:title=""/>
                </v:shape>
                <o:OLEObject Type="Embed" ProgID="Equation.3" ShapeID="_x0000_i1142" DrawAspect="Content" ObjectID="_1714809742" r:id="rId259"/>
              </w:object>
            </w:r>
          </w:p>
        </w:tc>
        <w:tc>
          <w:tcPr>
            <w:tcW w:w="549" w:type="pct"/>
            <w:tcBorders>
              <w:tl2br w:val="nil"/>
              <w:tr2bl w:val="nil"/>
            </w:tcBorders>
            <w:vAlign w:val="center"/>
          </w:tcPr>
          <w:p w14:paraId="4EEA9679" w14:textId="77777777" w:rsidR="00E82D4B" w:rsidRDefault="00D05DFA">
            <w:pPr>
              <w:spacing w:line="400" w:lineRule="exact"/>
              <w:jc w:val="center"/>
              <w:rPr>
                <w:rFonts w:eastAsia="宋体" w:cs="Times New Roman"/>
                <w:szCs w:val="21"/>
              </w:rPr>
            </w:pPr>
            <w:r>
              <w:rPr>
                <w:rFonts w:eastAsia="宋体" w:cs="Times New Roman" w:hint="eastAsia"/>
                <w:szCs w:val="21"/>
              </w:rPr>
              <w:t>1.8489</w:t>
            </w:r>
          </w:p>
        </w:tc>
        <w:tc>
          <w:tcPr>
            <w:tcW w:w="549" w:type="pct"/>
            <w:tcBorders>
              <w:tl2br w:val="nil"/>
              <w:tr2bl w:val="nil"/>
            </w:tcBorders>
            <w:vAlign w:val="center"/>
          </w:tcPr>
          <w:p w14:paraId="189B7FCB" w14:textId="77777777" w:rsidR="00E82D4B" w:rsidRDefault="00D05DFA">
            <w:pPr>
              <w:spacing w:line="400" w:lineRule="exact"/>
              <w:jc w:val="center"/>
              <w:rPr>
                <w:rFonts w:eastAsia="宋体" w:cs="Times New Roman"/>
                <w:szCs w:val="21"/>
              </w:rPr>
            </w:pPr>
            <w:r>
              <w:rPr>
                <w:rFonts w:eastAsia="宋体" w:cs="Times New Roman" w:hint="eastAsia"/>
                <w:szCs w:val="21"/>
              </w:rPr>
              <w:t>1.8489</w:t>
            </w:r>
          </w:p>
        </w:tc>
        <w:tc>
          <w:tcPr>
            <w:tcW w:w="549" w:type="pct"/>
            <w:tcBorders>
              <w:tl2br w:val="nil"/>
              <w:tr2bl w:val="nil"/>
            </w:tcBorders>
            <w:vAlign w:val="center"/>
          </w:tcPr>
          <w:p w14:paraId="20824E70" w14:textId="77777777" w:rsidR="00E82D4B" w:rsidRDefault="00D05DFA">
            <w:pPr>
              <w:spacing w:line="400" w:lineRule="exact"/>
              <w:jc w:val="center"/>
              <w:rPr>
                <w:rFonts w:eastAsia="宋体" w:cs="Times New Roman"/>
                <w:szCs w:val="21"/>
              </w:rPr>
            </w:pPr>
            <w:r>
              <w:rPr>
                <w:rFonts w:eastAsia="宋体" w:cs="Times New Roman" w:hint="eastAsia"/>
                <w:szCs w:val="21"/>
              </w:rPr>
              <w:t>0.8189</w:t>
            </w:r>
          </w:p>
        </w:tc>
        <w:tc>
          <w:tcPr>
            <w:tcW w:w="549" w:type="pct"/>
            <w:tcBorders>
              <w:tl2br w:val="nil"/>
              <w:tr2bl w:val="nil"/>
            </w:tcBorders>
            <w:vAlign w:val="center"/>
          </w:tcPr>
          <w:p w14:paraId="4207E14D" w14:textId="77777777" w:rsidR="00E82D4B" w:rsidRDefault="00D05DFA">
            <w:pPr>
              <w:spacing w:line="400" w:lineRule="exact"/>
              <w:jc w:val="center"/>
              <w:rPr>
                <w:rFonts w:eastAsia="宋体" w:cs="Times New Roman"/>
                <w:szCs w:val="21"/>
              </w:rPr>
            </w:pPr>
            <w:r>
              <w:rPr>
                <w:rFonts w:eastAsia="宋体" w:cs="Times New Roman" w:hint="eastAsia"/>
                <w:szCs w:val="21"/>
              </w:rPr>
              <w:t>0.3887</w:t>
            </w:r>
          </w:p>
        </w:tc>
        <w:tc>
          <w:tcPr>
            <w:tcW w:w="549" w:type="pct"/>
            <w:tcBorders>
              <w:tl2br w:val="nil"/>
              <w:tr2bl w:val="nil"/>
            </w:tcBorders>
            <w:vAlign w:val="center"/>
          </w:tcPr>
          <w:p w14:paraId="435B0CCE" w14:textId="77777777" w:rsidR="00E82D4B" w:rsidRDefault="00D05DFA">
            <w:pPr>
              <w:spacing w:line="400" w:lineRule="exact"/>
              <w:jc w:val="center"/>
              <w:rPr>
                <w:rFonts w:eastAsia="宋体" w:cs="Times New Roman"/>
                <w:szCs w:val="21"/>
              </w:rPr>
            </w:pPr>
            <w:r>
              <w:rPr>
                <w:rFonts w:eastAsia="宋体" w:cs="Times New Roman" w:hint="eastAsia"/>
                <w:szCs w:val="21"/>
              </w:rPr>
              <w:t>0.1991</w:t>
            </w:r>
          </w:p>
        </w:tc>
        <w:tc>
          <w:tcPr>
            <w:tcW w:w="676" w:type="pct"/>
            <w:vMerge/>
            <w:tcBorders>
              <w:tl2br w:val="nil"/>
              <w:tr2bl w:val="nil"/>
            </w:tcBorders>
            <w:vAlign w:val="center"/>
          </w:tcPr>
          <w:p w14:paraId="17071FC4" w14:textId="77777777" w:rsidR="00E82D4B" w:rsidRDefault="00E82D4B">
            <w:pPr>
              <w:spacing w:line="400" w:lineRule="exact"/>
              <w:jc w:val="center"/>
              <w:rPr>
                <w:rFonts w:eastAsia="宋体" w:cs="Times New Roman"/>
                <w:szCs w:val="21"/>
              </w:rPr>
            </w:pPr>
          </w:p>
        </w:tc>
        <w:tc>
          <w:tcPr>
            <w:tcW w:w="746" w:type="pct"/>
            <w:vMerge/>
            <w:tcBorders>
              <w:tl2br w:val="nil"/>
              <w:tr2bl w:val="nil"/>
            </w:tcBorders>
            <w:vAlign w:val="center"/>
          </w:tcPr>
          <w:p w14:paraId="075A6F62" w14:textId="77777777" w:rsidR="00E82D4B" w:rsidRDefault="00E82D4B">
            <w:pPr>
              <w:spacing w:line="400" w:lineRule="exact"/>
              <w:jc w:val="center"/>
              <w:rPr>
                <w:rFonts w:eastAsia="宋体" w:cs="Times New Roman"/>
                <w:szCs w:val="21"/>
              </w:rPr>
            </w:pPr>
          </w:p>
        </w:tc>
      </w:tr>
    </w:tbl>
    <w:p w14:paraId="602D28FD"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lastRenderedPageBreak/>
        <w:t>根据上述数据，查表得</w:t>
      </w:r>
      <w:r>
        <w:rPr>
          <w:rFonts w:eastAsia="宋体" w:cs="Times New Roman"/>
          <w:sz w:val="24"/>
        </w:rPr>
        <w:t>5</w:t>
      </w:r>
      <w:r>
        <w:rPr>
          <w:rFonts w:eastAsia="宋体" w:cs="Times New Roman"/>
          <w:sz w:val="24"/>
        </w:rPr>
        <w:t>阶</w:t>
      </w:r>
      <w:r>
        <w:rPr>
          <w:rFonts w:eastAsia="宋体" w:cs="Times New Roman" w:hint="eastAsia"/>
          <w:sz w:val="24"/>
        </w:rPr>
        <w:t>矩阵的</w:t>
      </w:r>
      <w:r>
        <w:rPr>
          <w:rFonts w:eastAsia="宋体" w:cs="Times New Roman"/>
          <w:position w:val="-4"/>
          <w:sz w:val="24"/>
        </w:rPr>
        <w:object w:dxaOrig="345" w:dyaOrig="255" w14:anchorId="4BFCB048">
          <v:shape id="_x0000_i1143" type="#_x0000_t75" style="width:17.25pt;height:12.65pt" o:ole="">
            <v:imagedata r:id="rId260" o:title=""/>
          </v:shape>
          <o:OLEObject Type="Embed" ProgID="Equation.3" ShapeID="_x0000_i1143" DrawAspect="Content" ObjectID="_1714809743" r:id="rId261"/>
        </w:object>
      </w:r>
      <w:r>
        <w:rPr>
          <w:rFonts w:eastAsia="宋体" w:cs="Times New Roman"/>
          <w:sz w:val="24"/>
        </w:rPr>
        <w:t>=1.12</w:t>
      </w:r>
      <w:r>
        <w:rPr>
          <w:rFonts w:eastAsia="宋体" w:cs="Times New Roman" w:hint="eastAsia"/>
          <w:sz w:val="24"/>
        </w:rPr>
        <w:t>，求得：</w:t>
      </w:r>
      <w:r>
        <w:rPr>
          <w:rFonts w:eastAsia="宋体" w:cs="Times New Roman"/>
          <w:position w:val="-10"/>
          <w:sz w:val="24"/>
        </w:rPr>
        <w:object w:dxaOrig="2655" w:dyaOrig="345" w14:anchorId="38038C94">
          <v:shape id="_x0000_i1144" type="#_x0000_t75" style="width:132.65pt;height:17.25pt" o:ole="">
            <v:imagedata r:id="rId262" o:title=""/>
          </v:shape>
          <o:OLEObject Type="Embed" ProgID="Equation.3" ShapeID="_x0000_i1144" DrawAspect="Content" ObjectID="_1714809744" r:id="rId263"/>
        </w:object>
      </w:r>
      <w:r>
        <w:rPr>
          <w:rFonts w:eastAsia="宋体" w:cs="Times New Roman" w:hint="eastAsia"/>
          <w:sz w:val="24"/>
        </w:rPr>
        <w:t>，所以认为</w:t>
      </w:r>
      <w:proofErr w:type="gramStart"/>
      <w:r>
        <w:rPr>
          <w:rFonts w:eastAsia="宋体" w:cs="Times New Roman" w:hint="eastAsia"/>
          <w:sz w:val="24"/>
        </w:rPr>
        <w:t>该判断</w:t>
      </w:r>
      <w:proofErr w:type="gramEnd"/>
      <w:r>
        <w:rPr>
          <w:rFonts w:eastAsia="宋体" w:cs="Times New Roman" w:hint="eastAsia"/>
          <w:sz w:val="24"/>
        </w:rPr>
        <w:t>矩阵检验通过，是合理的。</w:t>
      </w:r>
    </w:p>
    <w:p w14:paraId="3F8A4D8C" w14:textId="77777777" w:rsidR="00E82D4B" w:rsidRDefault="00D05DFA">
      <w:pPr>
        <w:spacing w:line="400" w:lineRule="exact"/>
        <w:ind w:leftChars="200" w:left="42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）分析</w:t>
      </w:r>
    </w:p>
    <w:p w14:paraId="37CDD352" w14:textId="77777777" w:rsidR="00E82D4B" w:rsidRDefault="00D05DFA">
      <w:pPr>
        <w:spacing w:line="400" w:lineRule="exact"/>
        <w:ind w:firstLineChars="200" w:firstLine="480"/>
        <w:jc w:val="left"/>
        <w:rPr>
          <w:rFonts w:eastAsia="宋体" w:cs="Times New Roman"/>
          <w:sz w:val="24"/>
        </w:rPr>
      </w:pPr>
      <w:r>
        <w:rPr>
          <w:rFonts w:eastAsia="宋体" w:cs="Times New Roman"/>
          <w:sz w:val="24"/>
        </w:rPr>
        <w:t>通过上述计算</w:t>
      </w:r>
      <w:r>
        <w:rPr>
          <w:rFonts w:eastAsia="宋体" w:cs="Times New Roman" w:hint="eastAsia"/>
          <w:sz w:val="24"/>
        </w:rPr>
        <w:t>可以得知</w:t>
      </w:r>
      <w:r>
        <w:rPr>
          <w:rFonts w:eastAsia="宋体" w:cs="Times New Roman"/>
          <w:sz w:val="24"/>
        </w:rPr>
        <w:t>在</w:t>
      </w:r>
      <w:r>
        <w:rPr>
          <w:rFonts w:eastAsia="宋体" w:cs="Times New Roman" w:hint="eastAsia"/>
          <w:sz w:val="24"/>
        </w:rPr>
        <w:t>该工程施工的全过程中，对于前期决策阶段和设计阶段可能会出现的风险应当特别的注意。在过去的风险管理和施工单位的项目风险管理中，对前期决策阶段的研究并不多见，大多人一般都认为这个阶段不重要。但通过上文的分析可以看出前期决策阶段在工程的所有阶段中是最重要的，它决定了工程项目的规模、建设资金的确定等，没有了前期的良好规划，工程的设计、招标、施工等都是无法进行的，该阶段应该得到充分的关注</w:t>
      </w:r>
      <w:r>
        <w:rPr>
          <w:rFonts w:eastAsia="宋体" w:cs="Times New Roman" w:hint="eastAsia"/>
          <w:sz w:val="24"/>
          <w:vertAlign w:val="superscript"/>
        </w:rPr>
        <w:t>[44]</w:t>
      </w:r>
      <w:r>
        <w:rPr>
          <w:rFonts w:eastAsia="宋体" w:cs="Times New Roman" w:hint="eastAsia"/>
          <w:sz w:val="24"/>
        </w:rPr>
        <w:t>。注重前期决策阶段的风险防范，将会在很大程度上减</w:t>
      </w:r>
      <w:r>
        <w:rPr>
          <w:rFonts w:eastAsia="宋体" w:cs="Times New Roman" w:hint="eastAsia"/>
          <w:sz w:val="24"/>
        </w:rPr>
        <w:t>少项目建设过程中的损失。设计阶段一直以来都是备受关注地，并且大家都清楚地知道设计阶段的变更对成本的影响是很大的，所以对于设计阶段的工作会十分重视。因此，在设计阶段，设计单位和勘察单位对工作要尤为认真负责，以避免在设计阶段出现不必要的变化。</w:t>
      </w:r>
    </w:p>
    <w:p w14:paraId="6E30B3FF" w14:textId="77777777" w:rsidR="00E82D4B" w:rsidRDefault="00D05DFA">
      <w:pPr>
        <w:outlineLvl w:val="2"/>
        <w:rPr>
          <w:rFonts w:eastAsia="黑体" w:cs="Times New Roman"/>
          <w:sz w:val="28"/>
          <w:szCs w:val="28"/>
        </w:rPr>
      </w:pPr>
      <w:bookmarkStart w:id="84" w:name="_Toc7326"/>
      <w:bookmarkStart w:id="85" w:name="_Toc12766"/>
      <w:r>
        <w:rPr>
          <w:rFonts w:eastAsia="黑体" w:cs="Times New Roman" w:hint="eastAsia"/>
          <w:sz w:val="28"/>
          <w:szCs w:val="28"/>
        </w:rPr>
        <w:t xml:space="preserve">4.3.2 </w:t>
      </w:r>
      <w:r>
        <w:rPr>
          <w:rFonts w:eastAsia="黑体" w:cs="Times New Roman" w:hint="eastAsia"/>
          <w:sz w:val="28"/>
          <w:szCs w:val="28"/>
        </w:rPr>
        <w:t>指标层风险评价</w:t>
      </w:r>
      <w:bookmarkEnd w:id="84"/>
      <w:bookmarkEnd w:id="85"/>
    </w:p>
    <w:p w14:paraId="5D763B37" w14:textId="77777777" w:rsidR="00E82D4B" w:rsidRDefault="00D05DFA">
      <w:pPr>
        <w:outlineLvl w:val="3"/>
        <w:rPr>
          <w:rFonts w:eastAsia="黑体" w:cs="Times New Roman"/>
          <w:sz w:val="24"/>
        </w:rPr>
      </w:pPr>
      <w:bookmarkStart w:id="86" w:name="_Toc14162"/>
      <w:r>
        <w:rPr>
          <w:rFonts w:eastAsia="黑体" w:cs="Times New Roman" w:hint="eastAsia"/>
          <w:sz w:val="24"/>
        </w:rPr>
        <w:t xml:space="preserve">4.3.2.1 </w:t>
      </w:r>
      <w:r>
        <w:rPr>
          <w:rFonts w:eastAsia="黑体" w:cs="Times New Roman" w:hint="eastAsia"/>
          <w:sz w:val="24"/>
        </w:rPr>
        <w:t>前期决策阶段的风险评价</w:t>
      </w:r>
      <w:bookmarkEnd w:id="86"/>
    </w:p>
    <w:p w14:paraId="1BCA974E"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461B5B82" w14:textId="77777777" w:rsidR="00E82D4B" w:rsidRDefault="00D05DFA">
      <w:pPr>
        <w:pStyle w:val="a6"/>
        <w:widowControl/>
        <w:spacing w:beforeAutospacing="0" w:afterAutospacing="0" w:line="400" w:lineRule="exact"/>
        <w:ind w:firstLineChars="200" w:firstLine="480"/>
        <w:rPr>
          <w:rFonts w:eastAsia="宋体"/>
        </w:rPr>
      </w:pPr>
      <w:r>
        <w:rPr>
          <w:rFonts w:eastAsia="宋体" w:hint="eastAsia"/>
        </w:rPr>
        <w:t>在</w:t>
      </w:r>
      <w:r>
        <w:rPr>
          <w:rFonts w:eastAsia="宋体"/>
        </w:rPr>
        <w:t>前期决策阶段</w:t>
      </w:r>
      <w:r>
        <w:rPr>
          <w:rFonts w:eastAsia="宋体" w:hint="eastAsia"/>
        </w:rPr>
        <w:t>中，认为建设规模</w:t>
      </w:r>
      <w:r>
        <w:rPr>
          <w:rFonts w:eastAsia="宋体"/>
          <w:position w:val="-10"/>
        </w:rPr>
        <w:object w:dxaOrig="495" w:dyaOrig="345" w14:anchorId="7B34DC1C">
          <v:shape id="_x0000_i1145" type="#_x0000_t75" style="width:24.85pt;height:17.25pt" o:ole="">
            <v:imagedata r:id="rId264" o:title=""/>
          </v:shape>
          <o:OLEObject Type="Embed" ProgID="Equation.3" ShapeID="_x0000_i1145" DrawAspect="Content" ObjectID="_1714809745" r:id="rId265"/>
        </w:object>
      </w:r>
      <w:r>
        <w:rPr>
          <w:rFonts w:eastAsia="宋体" w:hint="eastAsia"/>
        </w:rPr>
        <w:t>与建设标准</w:t>
      </w:r>
      <w:r>
        <w:rPr>
          <w:rFonts w:eastAsia="宋体" w:hint="eastAsia"/>
          <w:position w:val="-12"/>
        </w:rPr>
        <w:object w:dxaOrig="540" w:dyaOrig="360" w14:anchorId="35ED0FEA">
          <v:shape id="_x0000_i1146" type="#_x0000_t75" style="width:26.95pt;height:18.1pt" o:ole="">
            <v:imagedata r:id="rId150" o:title=""/>
          </v:shape>
          <o:OLEObject Type="Embed" ProgID="Equation.3" ShapeID="_x0000_i1146" DrawAspect="Content" ObjectID="_1714809746" r:id="rId266"/>
        </w:object>
      </w:r>
      <w:r>
        <w:rPr>
          <w:rFonts w:eastAsia="宋体" w:hint="eastAsia"/>
        </w:rPr>
        <w:t>有着相同的重要性，并且在前期决策的所有因素中是最重要的</w:t>
      </w:r>
      <w:r>
        <w:rPr>
          <w:rFonts w:eastAsia="宋体" w:hint="eastAsia"/>
        </w:rPr>
        <w:t>，其次是位置选择</w:t>
      </w:r>
      <w:r>
        <w:rPr>
          <w:rFonts w:eastAsia="宋体" w:hint="eastAsia"/>
          <w:position w:val="-10"/>
        </w:rPr>
        <w:object w:dxaOrig="540" w:dyaOrig="345" w14:anchorId="628853A8">
          <v:shape id="_x0000_i1147" type="#_x0000_t75" style="width:26.95pt;height:17.25pt" o:ole="">
            <v:imagedata r:id="rId148" o:title=""/>
          </v:shape>
          <o:OLEObject Type="Embed" ProgID="Equation.3" ShapeID="_x0000_i1147" DrawAspect="Content" ObjectID="_1714809747" r:id="rId267"/>
        </w:object>
      </w:r>
      <w:r>
        <w:rPr>
          <w:rFonts w:eastAsia="宋体" w:hint="eastAsia"/>
        </w:rPr>
        <w:t>，接下来是资金来源</w:t>
      </w:r>
      <w:r>
        <w:rPr>
          <w:rFonts w:eastAsia="宋体" w:hint="eastAsia"/>
          <w:position w:val="-10"/>
        </w:rPr>
        <w:object w:dxaOrig="540" w:dyaOrig="345" w14:anchorId="22FE3118">
          <v:shape id="_x0000_i1148" type="#_x0000_t75" style="width:26.95pt;height:17.25pt" o:ole="">
            <v:imagedata r:id="rId152" o:title=""/>
          </v:shape>
          <o:OLEObject Type="Embed" ProgID="Equation.3" ShapeID="_x0000_i1148" DrawAspect="Content" ObjectID="_1714809748" r:id="rId268"/>
        </w:object>
      </w:r>
      <w:r>
        <w:rPr>
          <w:rFonts w:eastAsia="宋体" w:hint="eastAsia"/>
        </w:rPr>
        <w:t>，排在末尾的是征迁清障</w:t>
      </w:r>
      <w:r>
        <w:rPr>
          <w:rFonts w:eastAsia="宋体" w:hint="eastAsia"/>
          <w:position w:val="-12"/>
        </w:rPr>
        <w:object w:dxaOrig="540" w:dyaOrig="360" w14:anchorId="0CAE3020">
          <v:shape id="_x0000_i1149" type="#_x0000_t75" style="width:26.95pt;height:18.1pt" o:ole="">
            <v:imagedata r:id="rId154" o:title=""/>
          </v:shape>
          <o:OLEObject Type="Embed" ProgID="Equation.3" ShapeID="_x0000_i1149" DrawAspect="Content" ObjectID="_1714809749" r:id="rId269"/>
        </w:object>
      </w:r>
      <w:r>
        <w:rPr>
          <w:rFonts w:eastAsia="宋体" w:hint="eastAsia"/>
        </w:rPr>
        <w:t>。根据认定的重要性对各个因素进行评分，获得如下的判断矩阵：</w:t>
      </w:r>
    </w:p>
    <w:p w14:paraId="229271B4" w14:textId="77777777" w:rsidR="00E82D4B" w:rsidRDefault="00D05DFA">
      <w:pPr>
        <w:pStyle w:val="a3"/>
        <w:spacing w:beforeLines="0" w:before="0"/>
        <w:rPr>
          <w:rFonts w:cs="Times New Roman"/>
        </w:rPr>
      </w:pPr>
      <w:r>
        <w:rPr>
          <w:rFonts w:cs="Times New Roman"/>
          <w:szCs w:val="21"/>
        </w:rPr>
        <w:t>表</w:t>
      </w:r>
      <w:r>
        <w:rPr>
          <w:rFonts w:cs="Times New Roman"/>
          <w:szCs w:val="21"/>
        </w:rPr>
        <w:t xml:space="preserve"> </w:t>
      </w:r>
      <w:r>
        <w:rPr>
          <w:rFonts w:cs="Times New Roman" w:hint="eastAsia"/>
          <w:szCs w:val="21"/>
        </w:rPr>
        <w:t xml:space="preserve">4-5 </w:t>
      </w:r>
      <w:r>
        <w:rPr>
          <w:rFonts w:cs="Times New Roman" w:hint="eastAsia"/>
          <w:szCs w:val="21"/>
        </w:rPr>
        <w:t>前期决策阶段的风险判断矩阵</w:t>
      </w:r>
    </w:p>
    <w:tbl>
      <w:tblPr>
        <w:tblStyle w:val="a7"/>
        <w:tblW w:w="0" w:type="auto"/>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E82D4B" w14:paraId="70579C19" w14:textId="77777777">
        <w:tc>
          <w:tcPr>
            <w:tcW w:w="1420" w:type="dxa"/>
            <w:tcBorders>
              <w:tl2br w:val="nil"/>
              <w:tr2bl w:val="nil"/>
            </w:tcBorders>
            <w:vAlign w:val="center"/>
          </w:tcPr>
          <w:p w14:paraId="6720DA4F" w14:textId="77777777" w:rsidR="00E82D4B" w:rsidRDefault="00D05DFA">
            <w:pPr>
              <w:spacing w:line="400" w:lineRule="exact"/>
              <w:jc w:val="center"/>
              <w:rPr>
                <w:rFonts w:eastAsia="宋体" w:cs="Times New Roman"/>
                <w:szCs w:val="21"/>
              </w:rPr>
            </w:pPr>
            <w:r>
              <w:rPr>
                <w:rFonts w:eastAsia="宋体" w:cs="Times New Roman"/>
                <w:position w:val="-10"/>
                <w:szCs w:val="21"/>
              </w:rPr>
              <w:object w:dxaOrig="285" w:dyaOrig="345" w14:anchorId="1178FD44">
                <v:shape id="_x0000_i1150" type="#_x0000_t75" style="width:14.3pt;height:17.25pt" o:ole="">
                  <v:imagedata r:id="rId270" o:title=""/>
                </v:shape>
                <o:OLEObject Type="Embed" ProgID="Equation.3" ShapeID="_x0000_i1150" DrawAspect="Content" ObjectID="_1714809750" r:id="rId271"/>
              </w:object>
            </w:r>
          </w:p>
        </w:tc>
        <w:tc>
          <w:tcPr>
            <w:tcW w:w="1420" w:type="dxa"/>
            <w:tcBorders>
              <w:tl2br w:val="nil"/>
              <w:tr2bl w:val="nil"/>
            </w:tcBorders>
            <w:vAlign w:val="center"/>
          </w:tcPr>
          <w:p w14:paraId="7263F352"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45" w:dyaOrig="345" w14:anchorId="6998D1AC">
                <v:shape id="_x0000_i1151" type="#_x0000_t75" style="width:17.25pt;height:17.25pt" o:ole="">
                  <v:imagedata r:id="rId272" o:title=""/>
                </v:shape>
                <o:OLEObject Type="Embed" ProgID="Equation.3" ShapeID="_x0000_i1151" DrawAspect="Content" ObjectID="_1714809751" r:id="rId273"/>
              </w:object>
            </w:r>
          </w:p>
        </w:tc>
        <w:tc>
          <w:tcPr>
            <w:tcW w:w="1420" w:type="dxa"/>
            <w:tcBorders>
              <w:tl2br w:val="nil"/>
              <w:tr2bl w:val="nil"/>
            </w:tcBorders>
            <w:vAlign w:val="center"/>
          </w:tcPr>
          <w:p w14:paraId="7F7A7CD5"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26B0A7A0">
                <v:shape id="_x0000_i1152" type="#_x0000_t75" style="width:18.1pt;height:17.25pt" o:ole="">
                  <v:imagedata r:id="rId274" o:title=""/>
                </v:shape>
                <o:OLEObject Type="Embed" ProgID="Equation.3" ShapeID="_x0000_i1152" DrawAspect="Content" ObjectID="_1714809752" r:id="rId275"/>
              </w:object>
            </w:r>
          </w:p>
        </w:tc>
        <w:tc>
          <w:tcPr>
            <w:tcW w:w="1420" w:type="dxa"/>
            <w:tcBorders>
              <w:tl2br w:val="nil"/>
              <w:tr2bl w:val="nil"/>
            </w:tcBorders>
            <w:vAlign w:val="center"/>
          </w:tcPr>
          <w:p w14:paraId="1913F4E3"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45" w:dyaOrig="360" w14:anchorId="621B6D6E">
                <v:shape id="_x0000_i1153" type="#_x0000_t75" style="width:17.25pt;height:18.1pt" o:ole="">
                  <v:imagedata r:id="rId276" o:title=""/>
                </v:shape>
                <o:OLEObject Type="Embed" ProgID="Equation.3" ShapeID="_x0000_i1153" DrawAspect="Content" ObjectID="_1714809753" r:id="rId277"/>
              </w:object>
            </w:r>
          </w:p>
        </w:tc>
        <w:tc>
          <w:tcPr>
            <w:tcW w:w="1421" w:type="dxa"/>
            <w:tcBorders>
              <w:tl2br w:val="nil"/>
              <w:tr2bl w:val="nil"/>
            </w:tcBorders>
            <w:vAlign w:val="center"/>
          </w:tcPr>
          <w:p w14:paraId="2DA66588"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5141F9AA">
                <v:shape id="_x0000_i1154" type="#_x0000_t75" style="width:18.1pt;height:17.25pt" o:ole="">
                  <v:imagedata r:id="rId278" o:title=""/>
                </v:shape>
                <o:OLEObject Type="Embed" ProgID="Equation.3" ShapeID="_x0000_i1154" DrawAspect="Content" ObjectID="_1714809754" r:id="rId279"/>
              </w:object>
            </w:r>
          </w:p>
        </w:tc>
        <w:tc>
          <w:tcPr>
            <w:tcW w:w="1421" w:type="dxa"/>
            <w:tcBorders>
              <w:tl2br w:val="nil"/>
              <w:tr2bl w:val="nil"/>
            </w:tcBorders>
            <w:vAlign w:val="center"/>
          </w:tcPr>
          <w:p w14:paraId="6391EDAB"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6B13CD64">
                <v:shape id="_x0000_i1155" type="#_x0000_t75" style="width:18.1pt;height:18.1pt" o:ole="">
                  <v:imagedata r:id="rId280" o:title=""/>
                </v:shape>
                <o:OLEObject Type="Embed" ProgID="Equation.3" ShapeID="_x0000_i1155" DrawAspect="Content" ObjectID="_1714809755" r:id="rId281"/>
              </w:object>
            </w:r>
          </w:p>
        </w:tc>
      </w:tr>
      <w:tr w:rsidR="00E82D4B" w14:paraId="44926593" w14:textId="77777777">
        <w:tc>
          <w:tcPr>
            <w:tcW w:w="1420" w:type="dxa"/>
            <w:tcBorders>
              <w:tl2br w:val="nil"/>
              <w:tr2bl w:val="nil"/>
            </w:tcBorders>
            <w:vAlign w:val="center"/>
          </w:tcPr>
          <w:p w14:paraId="6C0C6942"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45" w:dyaOrig="345" w14:anchorId="71BB5EF9">
                <v:shape id="_x0000_i1156" type="#_x0000_t75" style="width:17.25pt;height:17.25pt" o:ole="">
                  <v:imagedata r:id="rId282" o:title=""/>
                </v:shape>
                <o:OLEObject Type="Embed" ProgID="Equation.3" ShapeID="_x0000_i1156" DrawAspect="Content" ObjectID="_1714809756" r:id="rId283"/>
              </w:object>
            </w:r>
          </w:p>
        </w:tc>
        <w:tc>
          <w:tcPr>
            <w:tcW w:w="1420" w:type="dxa"/>
            <w:tcBorders>
              <w:tl2br w:val="nil"/>
              <w:tr2bl w:val="nil"/>
            </w:tcBorders>
            <w:vAlign w:val="center"/>
          </w:tcPr>
          <w:p w14:paraId="332F04AF"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2DD38338"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265DC66C"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7691F738"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1421" w:type="dxa"/>
            <w:tcBorders>
              <w:tl2br w:val="nil"/>
              <w:tr2bl w:val="nil"/>
            </w:tcBorders>
            <w:vAlign w:val="center"/>
          </w:tcPr>
          <w:p w14:paraId="58C62550"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r>
      <w:tr w:rsidR="00E82D4B" w14:paraId="2CDFD9E8" w14:textId="77777777">
        <w:tc>
          <w:tcPr>
            <w:tcW w:w="1420" w:type="dxa"/>
            <w:tcBorders>
              <w:tl2br w:val="nil"/>
              <w:tr2bl w:val="nil"/>
            </w:tcBorders>
            <w:vAlign w:val="center"/>
          </w:tcPr>
          <w:p w14:paraId="3F4F8761"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3C377B28">
                <v:shape id="_x0000_i1157" type="#_x0000_t75" style="width:18.1pt;height:17.25pt" o:ole="">
                  <v:imagedata r:id="rId284" o:title=""/>
                </v:shape>
                <o:OLEObject Type="Embed" ProgID="Equation.3" ShapeID="_x0000_i1157" DrawAspect="Content" ObjectID="_1714809757" r:id="rId285"/>
              </w:object>
            </w:r>
          </w:p>
        </w:tc>
        <w:tc>
          <w:tcPr>
            <w:tcW w:w="1420" w:type="dxa"/>
            <w:tcBorders>
              <w:tl2br w:val="nil"/>
              <w:tr2bl w:val="nil"/>
            </w:tcBorders>
            <w:vAlign w:val="center"/>
          </w:tcPr>
          <w:p w14:paraId="690958F2"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26A62B69"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4FDC1969"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49C7A8CF"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1" w:type="dxa"/>
            <w:tcBorders>
              <w:tl2br w:val="nil"/>
              <w:tr2bl w:val="nil"/>
            </w:tcBorders>
            <w:vAlign w:val="center"/>
          </w:tcPr>
          <w:p w14:paraId="0BA3FAF9"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r>
      <w:tr w:rsidR="00E82D4B" w14:paraId="675C9823" w14:textId="77777777">
        <w:tc>
          <w:tcPr>
            <w:tcW w:w="1420" w:type="dxa"/>
            <w:tcBorders>
              <w:tl2br w:val="nil"/>
              <w:tr2bl w:val="nil"/>
            </w:tcBorders>
            <w:vAlign w:val="center"/>
          </w:tcPr>
          <w:p w14:paraId="22B75CA5"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45" w:dyaOrig="360" w14:anchorId="377C7B62">
                <v:shape id="_x0000_i1158" type="#_x0000_t75" style="width:17.25pt;height:18.1pt" o:ole="">
                  <v:imagedata r:id="rId286" o:title=""/>
                </v:shape>
                <o:OLEObject Type="Embed" ProgID="Equation.3" ShapeID="_x0000_i1158" DrawAspect="Content" ObjectID="_1714809758" r:id="rId287"/>
              </w:object>
            </w:r>
          </w:p>
        </w:tc>
        <w:tc>
          <w:tcPr>
            <w:tcW w:w="1420" w:type="dxa"/>
            <w:tcBorders>
              <w:tl2br w:val="nil"/>
              <w:tr2bl w:val="nil"/>
            </w:tcBorders>
            <w:vAlign w:val="center"/>
          </w:tcPr>
          <w:p w14:paraId="6F69E4BB"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4C78BC04"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4ED1B673"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5E51412D"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1421" w:type="dxa"/>
            <w:tcBorders>
              <w:tl2br w:val="nil"/>
              <w:tr2bl w:val="nil"/>
            </w:tcBorders>
            <w:vAlign w:val="center"/>
          </w:tcPr>
          <w:p w14:paraId="6E3E4EA9"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r>
      <w:tr w:rsidR="00E82D4B" w14:paraId="5F456B2E" w14:textId="77777777">
        <w:tc>
          <w:tcPr>
            <w:tcW w:w="1420" w:type="dxa"/>
            <w:tcBorders>
              <w:tl2br w:val="nil"/>
              <w:tr2bl w:val="nil"/>
            </w:tcBorders>
            <w:vAlign w:val="center"/>
          </w:tcPr>
          <w:p w14:paraId="66456289"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3D962DE0">
                <v:shape id="_x0000_i1159" type="#_x0000_t75" style="width:18.1pt;height:17.25pt" o:ole="">
                  <v:imagedata r:id="rId288" o:title=""/>
                </v:shape>
                <o:OLEObject Type="Embed" ProgID="Equation.3" ShapeID="_x0000_i1159" DrawAspect="Content" ObjectID="_1714809759" r:id="rId289"/>
              </w:object>
            </w:r>
          </w:p>
        </w:tc>
        <w:tc>
          <w:tcPr>
            <w:tcW w:w="1420" w:type="dxa"/>
            <w:tcBorders>
              <w:tl2br w:val="nil"/>
              <w:tr2bl w:val="nil"/>
            </w:tcBorders>
            <w:vAlign w:val="center"/>
          </w:tcPr>
          <w:p w14:paraId="0EE20A39"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10AEE821"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210BEF0A"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1" w:type="dxa"/>
            <w:tcBorders>
              <w:tl2br w:val="nil"/>
              <w:tr2bl w:val="nil"/>
            </w:tcBorders>
            <w:vAlign w:val="center"/>
          </w:tcPr>
          <w:p w14:paraId="61DE1D2F"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21128A03"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r>
      <w:tr w:rsidR="00E82D4B" w14:paraId="03CDF2C7" w14:textId="77777777">
        <w:tc>
          <w:tcPr>
            <w:tcW w:w="1420" w:type="dxa"/>
            <w:tcBorders>
              <w:tl2br w:val="nil"/>
              <w:tr2bl w:val="nil"/>
            </w:tcBorders>
            <w:vAlign w:val="center"/>
          </w:tcPr>
          <w:p w14:paraId="052DB89A"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456ACAF5">
                <v:shape id="_x0000_i1160" type="#_x0000_t75" style="width:18.1pt;height:18.1pt" o:ole="">
                  <v:imagedata r:id="rId290" o:title=""/>
                </v:shape>
                <o:OLEObject Type="Embed" ProgID="Equation.3" ShapeID="_x0000_i1160" DrawAspect="Content" ObjectID="_1714809760" r:id="rId291"/>
              </w:object>
            </w:r>
          </w:p>
        </w:tc>
        <w:tc>
          <w:tcPr>
            <w:tcW w:w="1420" w:type="dxa"/>
            <w:tcBorders>
              <w:tl2br w:val="nil"/>
              <w:tr2bl w:val="nil"/>
            </w:tcBorders>
            <w:vAlign w:val="center"/>
          </w:tcPr>
          <w:p w14:paraId="460FAD35"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1420" w:type="dxa"/>
            <w:tcBorders>
              <w:tl2br w:val="nil"/>
              <w:tr2bl w:val="nil"/>
            </w:tcBorders>
            <w:vAlign w:val="center"/>
          </w:tcPr>
          <w:p w14:paraId="6274AC1C"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30FB908E"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1421" w:type="dxa"/>
            <w:tcBorders>
              <w:tl2br w:val="nil"/>
              <w:tr2bl w:val="nil"/>
            </w:tcBorders>
            <w:vAlign w:val="center"/>
          </w:tcPr>
          <w:p w14:paraId="3DE55E05"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2354B5C4"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r>
    </w:tbl>
    <w:p w14:paraId="0EE77637" w14:textId="77777777" w:rsidR="00E82D4B" w:rsidRDefault="00D05DFA">
      <w:pPr>
        <w:spacing w:line="400" w:lineRule="exact"/>
        <w:ind w:leftChars="200" w:left="420"/>
        <w:jc w:val="left"/>
        <w:rPr>
          <w:rFonts w:cs="Times New Roman"/>
          <w:szCs w:val="21"/>
        </w:rPr>
      </w:pPr>
      <w:r>
        <w:rPr>
          <w:rFonts w:eastAsia="宋体" w:cs="Times New Roman" w:hint="eastAsia"/>
          <w:sz w:val="24"/>
        </w:rPr>
        <w:t>（</w:t>
      </w:r>
      <w:r>
        <w:rPr>
          <w:rFonts w:eastAsia="宋体" w:cs="Times New Roman" w:hint="eastAsia"/>
          <w:sz w:val="24"/>
        </w:rPr>
        <w:t>2</w:t>
      </w:r>
      <w:r>
        <w:rPr>
          <w:rFonts w:eastAsia="宋体" w:cs="Times New Roman" w:hint="eastAsia"/>
          <w:sz w:val="24"/>
        </w:rPr>
        <w:t>）对判断矩阵的计算</w:t>
      </w:r>
    </w:p>
    <w:p w14:paraId="60AEDF1D"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4-6 </w:t>
      </w:r>
      <w:r>
        <w:rPr>
          <w:rFonts w:cs="Times New Roman" w:hint="eastAsia"/>
          <w:szCs w:val="21"/>
        </w:rPr>
        <w:t>前期决策阶段风险因素权重</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91"/>
        <w:gridCol w:w="2044"/>
        <w:gridCol w:w="1127"/>
        <w:gridCol w:w="1270"/>
        <w:gridCol w:w="1127"/>
        <w:gridCol w:w="1130"/>
        <w:gridCol w:w="1130"/>
      </w:tblGrid>
      <w:tr w:rsidR="00E82D4B" w14:paraId="57D0FAA4" w14:textId="77777777">
        <w:tc>
          <w:tcPr>
            <w:tcW w:w="406" w:type="pct"/>
            <w:tcBorders>
              <w:tl2br w:val="nil"/>
              <w:tr2bl w:val="nil"/>
            </w:tcBorders>
            <w:vAlign w:val="center"/>
          </w:tcPr>
          <w:p w14:paraId="2FB25226" w14:textId="77777777" w:rsidR="00E82D4B" w:rsidRDefault="00D05DFA">
            <w:pPr>
              <w:spacing w:line="400" w:lineRule="exact"/>
              <w:jc w:val="center"/>
              <w:rPr>
                <w:rFonts w:eastAsia="宋体" w:cs="Times New Roman"/>
                <w:szCs w:val="21"/>
              </w:rPr>
            </w:pPr>
            <w:r>
              <w:rPr>
                <w:rFonts w:eastAsia="宋体" w:cs="Times New Roman"/>
                <w:position w:val="-10"/>
                <w:szCs w:val="21"/>
              </w:rPr>
              <w:object w:dxaOrig="285" w:dyaOrig="345" w14:anchorId="2CF8F804">
                <v:shape id="_x0000_i1161" type="#_x0000_t75" style="width:14.3pt;height:17.25pt" o:ole="">
                  <v:imagedata r:id="rId292" o:title=""/>
                </v:shape>
                <o:OLEObject Type="Embed" ProgID="Equation.3" ShapeID="_x0000_i1161" DrawAspect="Content" ObjectID="_1714809761" r:id="rId293"/>
              </w:object>
            </w:r>
          </w:p>
        </w:tc>
        <w:tc>
          <w:tcPr>
            <w:tcW w:w="1199" w:type="pct"/>
            <w:tcBorders>
              <w:tl2br w:val="nil"/>
              <w:tr2bl w:val="nil"/>
            </w:tcBorders>
            <w:vAlign w:val="center"/>
          </w:tcPr>
          <w:p w14:paraId="670643E2" w14:textId="77777777" w:rsidR="00E82D4B" w:rsidRDefault="00D05DFA">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85" w:dyaOrig="345" w14:anchorId="664F7137">
                <v:shape id="_x0000_i1162" type="#_x0000_t75" style="width:14.3pt;height:17.25pt" o:ole="">
                  <v:imagedata r:id="rId294" o:title=""/>
                </v:shape>
                <o:OLEObject Type="Embed" ProgID="Equation.3" ShapeID="_x0000_i1162" DrawAspect="Content" ObjectID="_1714809762" r:id="rId295"/>
              </w:object>
            </w:r>
          </w:p>
        </w:tc>
        <w:tc>
          <w:tcPr>
            <w:tcW w:w="661" w:type="pct"/>
            <w:tcBorders>
              <w:tl2br w:val="nil"/>
              <w:tr2bl w:val="nil"/>
            </w:tcBorders>
            <w:vAlign w:val="center"/>
          </w:tcPr>
          <w:p w14:paraId="76672B43"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465" w:dyaOrig="345" w14:anchorId="10B73AED">
                <v:shape id="_x0000_i1163" type="#_x0000_t75" style="width:23.15pt;height:17.25pt" o:ole="">
                  <v:imagedata r:id="rId296" o:title=""/>
                </v:shape>
                <o:OLEObject Type="Embed" ProgID="Equation.3" ShapeID="_x0000_i1163" DrawAspect="Content" ObjectID="_1714809763" r:id="rId297"/>
              </w:object>
            </w:r>
          </w:p>
        </w:tc>
        <w:tc>
          <w:tcPr>
            <w:tcW w:w="745" w:type="pct"/>
            <w:tcBorders>
              <w:tl2br w:val="nil"/>
              <w:tr2bl w:val="nil"/>
            </w:tcBorders>
            <w:vAlign w:val="center"/>
          </w:tcPr>
          <w:p w14:paraId="6EF39456"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840" w:dyaOrig="345" w14:anchorId="605C57CF">
                <v:shape id="_x0000_i1164" type="#_x0000_t75" style="width:42.1pt;height:17.25pt" o:ole="">
                  <v:imagedata r:id="rId298" o:title=""/>
                </v:shape>
                <o:OLEObject Type="Embed" ProgID="Equation.3" ShapeID="_x0000_i1164" DrawAspect="Content" ObjectID="_1714809764" r:id="rId299"/>
              </w:object>
            </w:r>
          </w:p>
        </w:tc>
        <w:tc>
          <w:tcPr>
            <w:tcW w:w="661" w:type="pct"/>
            <w:tcBorders>
              <w:tl2br w:val="nil"/>
              <w:tr2bl w:val="nil"/>
            </w:tcBorders>
            <w:vAlign w:val="center"/>
          </w:tcPr>
          <w:p w14:paraId="118E8FC5"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465" w:dyaOrig="360" w14:anchorId="51A18580">
                <v:shape id="_x0000_i1165" type="#_x0000_t75" style="width:23.15pt;height:18.1pt" o:ole="">
                  <v:imagedata r:id="rId300" o:title=""/>
                </v:shape>
                <o:OLEObject Type="Embed" ProgID="Equation.3" ShapeID="_x0000_i1165" DrawAspect="Content" ObjectID="_1714809765" r:id="rId301"/>
              </w:object>
            </w:r>
          </w:p>
        </w:tc>
        <w:tc>
          <w:tcPr>
            <w:tcW w:w="662" w:type="pct"/>
            <w:tcBorders>
              <w:tl2br w:val="nil"/>
              <w:tr2bl w:val="nil"/>
            </w:tcBorders>
            <w:vAlign w:val="center"/>
          </w:tcPr>
          <w:p w14:paraId="252E3B08"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45" w:dyaOrig="285" w14:anchorId="3C8B6F85">
                <v:shape id="_x0000_i1166" type="#_x0000_t75" style="width:17.25pt;height:14.3pt" o:ole="">
                  <v:imagedata r:id="rId302" o:title=""/>
                </v:shape>
                <o:OLEObject Type="Embed" ProgID="Equation.3" ShapeID="_x0000_i1166" DrawAspect="Content" ObjectID="_1714809766" r:id="rId303"/>
              </w:object>
            </w:r>
          </w:p>
        </w:tc>
        <w:tc>
          <w:tcPr>
            <w:tcW w:w="662" w:type="pct"/>
            <w:tcBorders>
              <w:tl2br w:val="nil"/>
              <w:tr2bl w:val="nil"/>
            </w:tcBorders>
            <w:vAlign w:val="center"/>
          </w:tcPr>
          <w:p w14:paraId="799B59CD"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75" w:dyaOrig="285" w14:anchorId="4C4209FF">
                <v:shape id="_x0000_i1167" type="#_x0000_t75" style="width:18.95pt;height:14.3pt" o:ole="">
                  <v:imagedata r:id="rId304" o:title=""/>
                </v:shape>
                <o:OLEObject Type="Embed" ProgID="Equation.3" ShapeID="_x0000_i1167" DrawAspect="Content" ObjectID="_1714809767" r:id="rId305"/>
              </w:object>
            </w:r>
          </w:p>
        </w:tc>
      </w:tr>
      <w:tr w:rsidR="00E82D4B" w14:paraId="5F170280" w14:textId="77777777">
        <w:trPr>
          <w:trHeight w:val="400"/>
        </w:trPr>
        <w:tc>
          <w:tcPr>
            <w:tcW w:w="406" w:type="pct"/>
            <w:tcBorders>
              <w:tl2br w:val="nil"/>
              <w:tr2bl w:val="nil"/>
            </w:tcBorders>
            <w:vAlign w:val="center"/>
          </w:tcPr>
          <w:p w14:paraId="072C5872"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45" w:dyaOrig="345" w14:anchorId="1C865CD2">
                <v:shape id="_x0000_i1168" type="#_x0000_t75" style="width:17.25pt;height:17.25pt" o:ole="">
                  <v:imagedata r:id="rId306" o:title=""/>
                </v:shape>
                <o:OLEObject Type="Embed" ProgID="Equation.3" ShapeID="_x0000_i1168" DrawAspect="Content" ObjectID="_1714809768" r:id="rId307"/>
              </w:object>
            </w:r>
          </w:p>
        </w:tc>
        <w:tc>
          <w:tcPr>
            <w:tcW w:w="1199" w:type="pct"/>
            <w:tcBorders>
              <w:tl2br w:val="nil"/>
              <w:tr2bl w:val="nil"/>
            </w:tcBorders>
            <w:vAlign w:val="center"/>
          </w:tcPr>
          <w:p w14:paraId="4B49D259" w14:textId="77777777" w:rsidR="00E82D4B" w:rsidRDefault="00D05DFA">
            <w:pPr>
              <w:spacing w:line="400" w:lineRule="exact"/>
              <w:jc w:val="center"/>
              <w:rPr>
                <w:rFonts w:eastAsia="宋体" w:cs="Times New Roman"/>
                <w:szCs w:val="21"/>
              </w:rPr>
            </w:pPr>
            <w:r>
              <w:rPr>
                <w:rFonts w:eastAsia="宋体" w:cs="Times New Roman" w:hint="eastAsia"/>
                <w:szCs w:val="21"/>
              </w:rPr>
              <w:t>0.3638</w:t>
            </w:r>
          </w:p>
        </w:tc>
        <w:tc>
          <w:tcPr>
            <w:tcW w:w="661" w:type="pct"/>
            <w:tcBorders>
              <w:tl2br w:val="nil"/>
              <w:tr2bl w:val="nil"/>
            </w:tcBorders>
            <w:vAlign w:val="center"/>
          </w:tcPr>
          <w:p w14:paraId="6A177E5D" w14:textId="77777777" w:rsidR="00E82D4B" w:rsidRDefault="00D05DFA">
            <w:pPr>
              <w:spacing w:line="400" w:lineRule="exact"/>
              <w:jc w:val="center"/>
              <w:rPr>
                <w:rFonts w:eastAsia="宋体" w:cs="Times New Roman"/>
                <w:szCs w:val="21"/>
              </w:rPr>
            </w:pPr>
            <w:r>
              <w:rPr>
                <w:rFonts w:eastAsia="宋体" w:cs="Times New Roman" w:hint="eastAsia"/>
                <w:szCs w:val="21"/>
              </w:rPr>
              <w:t>1.8489</w:t>
            </w:r>
          </w:p>
        </w:tc>
        <w:tc>
          <w:tcPr>
            <w:tcW w:w="745" w:type="pct"/>
            <w:tcBorders>
              <w:tl2br w:val="nil"/>
              <w:tr2bl w:val="nil"/>
            </w:tcBorders>
            <w:vAlign w:val="center"/>
          </w:tcPr>
          <w:p w14:paraId="2257B46B" w14:textId="77777777" w:rsidR="00E82D4B" w:rsidRDefault="00D05DFA">
            <w:pPr>
              <w:spacing w:line="400" w:lineRule="exact"/>
              <w:jc w:val="center"/>
              <w:rPr>
                <w:rFonts w:eastAsia="宋体" w:cs="Times New Roman"/>
                <w:szCs w:val="21"/>
              </w:rPr>
            </w:pPr>
            <w:r>
              <w:rPr>
                <w:rFonts w:eastAsia="宋体" w:cs="Times New Roman" w:hint="eastAsia"/>
                <w:szCs w:val="21"/>
              </w:rPr>
              <w:t>5.0827</w:t>
            </w:r>
          </w:p>
        </w:tc>
        <w:tc>
          <w:tcPr>
            <w:tcW w:w="661" w:type="pct"/>
            <w:vMerge w:val="restart"/>
            <w:tcBorders>
              <w:tl2br w:val="nil"/>
              <w:tr2bl w:val="nil"/>
            </w:tcBorders>
            <w:vAlign w:val="center"/>
          </w:tcPr>
          <w:p w14:paraId="19B11F4D" w14:textId="77777777" w:rsidR="00E82D4B" w:rsidRDefault="00D05DFA">
            <w:pPr>
              <w:spacing w:line="400" w:lineRule="exact"/>
              <w:jc w:val="center"/>
              <w:rPr>
                <w:rFonts w:eastAsia="宋体" w:cs="Times New Roman"/>
                <w:szCs w:val="21"/>
              </w:rPr>
            </w:pPr>
            <w:r>
              <w:rPr>
                <w:rFonts w:eastAsia="宋体" w:cs="Times New Roman" w:hint="eastAsia"/>
                <w:szCs w:val="21"/>
              </w:rPr>
              <w:t>5.1357</w:t>
            </w:r>
          </w:p>
        </w:tc>
        <w:tc>
          <w:tcPr>
            <w:tcW w:w="662" w:type="pct"/>
            <w:vMerge w:val="restart"/>
            <w:tcBorders>
              <w:tl2br w:val="nil"/>
              <w:tr2bl w:val="nil"/>
            </w:tcBorders>
            <w:vAlign w:val="center"/>
          </w:tcPr>
          <w:p w14:paraId="3B0A89D1" w14:textId="77777777" w:rsidR="00E82D4B" w:rsidRDefault="00D05DFA">
            <w:pPr>
              <w:spacing w:line="400" w:lineRule="exact"/>
              <w:jc w:val="center"/>
              <w:rPr>
                <w:rFonts w:eastAsia="宋体" w:cs="Times New Roman"/>
                <w:szCs w:val="21"/>
              </w:rPr>
            </w:pPr>
            <w:r>
              <w:rPr>
                <w:rFonts w:eastAsia="宋体" w:cs="Times New Roman" w:hint="eastAsia"/>
                <w:szCs w:val="21"/>
              </w:rPr>
              <w:t>0.0339</w:t>
            </w:r>
          </w:p>
        </w:tc>
        <w:tc>
          <w:tcPr>
            <w:tcW w:w="662" w:type="pct"/>
            <w:vMerge w:val="restart"/>
            <w:tcBorders>
              <w:tl2br w:val="nil"/>
              <w:tr2bl w:val="nil"/>
            </w:tcBorders>
            <w:vAlign w:val="center"/>
          </w:tcPr>
          <w:p w14:paraId="1E55DD49" w14:textId="77777777" w:rsidR="00E82D4B" w:rsidRDefault="00D05DFA">
            <w:pPr>
              <w:spacing w:line="400" w:lineRule="exact"/>
              <w:jc w:val="center"/>
              <w:rPr>
                <w:rFonts w:eastAsia="宋体" w:cs="Times New Roman"/>
                <w:szCs w:val="21"/>
              </w:rPr>
            </w:pPr>
            <w:r>
              <w:rPr>
                <w:rFonts w:eastAsia="宋体" w:cs="Times New Roman" w:hint="eastAsia"/>
                <w:szCs w:val="21"/>
              </w:rPr>
              <w:t>0.0303</w:t>
            </w:r>
          </w:p>
        </w:tc>
      </w:tr>
      <w:tr w:rsidR="00E82D4B" w14:paraId="178002AA" w14:textId="77777777">
        <w:tc>
          <w:tcPr>
            <w:tcW w:w="406" w:type="pct"/>
            <w:tcBorders>
              <w:tl2br w:val="nil"/>
              <w:tr2bl w:val="nil"/>
            </w:tcBorders>
            <w:vAlign w:val="center"/>
          </w:tcPr>
          <w:p w14:paraId="10C7BF32"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69A3AE51">
                <v:shape id="_x0000_i1169" type="#_x0000_t75" style="width:18.1pt;height:17.25pt" o:ole="">
                  <v:imagedata r:id="rId308" o:title=""/>
                </v:shape>
                <o:OLEObject Type="Embed" ProgID="Equation.3" ShapeID="_x0000_i1169" DrawAspect="Content" ObjectID="_1714809769" r:id="rId309"/>
              </w:object>
            </w:r>
          </w:p>
        </w:tc>
        <w:tc>
          <w:tcPr>
            <w:tcW w:w="1199" w:type="pct"/>
            <w:tcBorders>
              <w:tl2br w:val="nil"/>
              <w:tr2bl w:val="nil"/>
            </w:tcBorders>
            <w:vAlign w:val="center"/>
          </w:tcPr>
          <w:p w14:paraId="59FE9AB5" w14:textId="77777777" w:rsidR="00E82D4B" w:rsidRDefault="00D05DFA">
            <w:pPr>
              <w:spacing w:line="400" w:lineRule="exact"/>
              <w:jc w:val="center"/>
              <w:rPr>
                <w:rFonts w:eastAsia="宋体" w:cs="Times New Roman"/>
                <w:szCs w:val="21"/>
              </w:rPr>
            </w:pPr>
            <w:r>
              <w:rPr>
                <w:rFonts w:eastAsia="宋体" w:cs="Times New Roman" w:hint="eastAsia"/>
                <w:szCs w:val="21"/>
              </w:rPr>
              <w:t>0.1588</w:t>
            </w:r>
          </w:p>
        </w:tc>
        <w:tc>
          <w:tcPr>
            <w:tcW w:w="661" w:type="pct"/>
            <w:tcBorders>
              <w:tl2br w:val="nil"/>
              <w:tr2bl w:val="nil"/>
            </w:tcBorders>
            <w:vAlign w:val="center"/>
          </w:tcPr>
          <w:p w14:paraId="1781FEC7" w14:textId="77777777" w:rsidR="00E82D4B" w:rsidRDefault="00D05DFA">
            <w:pPr>
              <w:spacing w:line="400" w:lineRule="exact"/>
              <w:jc w:val="center"/>
              <w:rPr>
                <w:rFonts w:eastAsia="宋体" w:cs="Times New Roman"/>
                <w:szCs w:val="21"/>
              </w:rPr>
            </w:pPr>
            <w:r>
              <w:rPr>
                <w:rFonts w:eastAsia="宋体" w:cs="Times New Roman" w:hint="eastAsia"/>
                <w:szCs w:val="21"/>
              </w:rPr>
              <w:t>0.8189</w:t>
            </w:r>
          </w:p>
        </w:tc>
        <w:tc>
          <w:tcPr>
            <w:tcW w:w="745" w:type="pct"/>
            <w:tcBorders>
              <w:tl2br w:val="nil"/>
              <w:tr2bl w:val="nil"/>
            </w:tcBorders>
            <w:vAlign w:val="center"/>
          </w:tcPr>
          <w:p w14:paraId="7117D6C8" w14:textId="77777777" w:rsidR="00E82D4B" w:rsidRDefault="00D05DFA">
            <w:pPr>
              <w:spacing w:line="400" w:lineRule="exact"/>
              <w:jc w:val="center"/>
              <w:rPr>
                <w:rFonts w:eastAsia="宋体" w:cs="Times New Roman"/>
                <w:szCs w:val="21"/>
              </w:rPr>
            </w:pPr>
            <w:r>
              <w:rPr>
                <w:rFonts w:eastAsia="宋体" w:cs="Times New Roman" w:hint="eastAsia"/>
                <w:szCs w:val="21"/>
              </w:rPr>
              <w:t>5.1556</w:t>
            </w:r>
          </w:p>
        </w:tc>
        <w:tc>
          <w:tcPr>
            <w:tcW w:w="661" w:type="pct"/>
            <w:vMerge/>
            <w:tcBorders>
              <w:tl2br w:val="nil"/>
              <w:tr2bl w:val="nil"/>
            </w:tcBorders>
            <w:vAlign w:val="center"/>
          </w:tcPr>
          <w:p w14:paraId="3A97A33A"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665DC98D"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370A0C20" w14:textId="77777777" w:rsidR="00E82D4B" w:rsidRDefault="00E82D4B">
            <w:pPr>
              <w:spacing w:line="400" w:lineRule="exact"/>
              <w:jc w:val="center"/>
              <w:rPr>
                <w:rFonts w:eastAsia="宋体" w:cs="Times New Roman"/>
                <w:szCs w:val="21"/>
              </w:rPr>
            </w:pPr>
          </w:p>
        </w:tc>
      </w:tr>
      <w:tr w:rsidR="00E82D4B" w14:paraId="27F57508" w14:textId="77777777">
        <w:tc>
          <w:tcPr>
            <w:tcW w:w="406" w:type="pct"/>
            <w:tcBorders>
              <w:tl2br w:val="nil"/>
              <w:tr2bl w:val="nil"/>
            </w:tcBorders>
            <w:vAlign w:val="center"/>
          </w:tcPr>
          <w:p w14:paraId="24F301D6"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45" w:dyaOrig="360" w14:anchorId="476344F3">
                <v:shape id="_x0000_i1170" type="#_x0000_t75" style="width:17.25pt;height:18.1pt" o:ole="">
                  <v:imagedata r:id="rId310" o:title=""/>
                </v:shape>
                <o:OLEObject Type="Embed" ProgID="Equation.3" ShapeID="_x0000_i1170" DrawAspect="Content" ObjectID="_1714809770" r:id="rId311"/>
              </w:object>
            </w:r>
          </w:p>
        </w:tc>
        <w:tc>
          <w:tcPr>
            <w:tcW w:w="1199" w:type="pct"/>
            <w:tcBorders>
              <w:tl2br w:val="nil"/>
              <w:tr2bl w:val="nil"/>
            </w:tcBorders>
            <w:vAlign w:val="center"/>
          </w:tcPr>
          <w:p w14:paraId="199A2C90" w14:textId="77777777" w:rsidR="00E82D4B" w:rsidRDefault="00D05DFA">
            <w:pPr>
              <w:spacing w:line="400" w:lineRule="exact"/>
              <w:jc w:val="center"/>
              <w:rPr>
                <w:rFonts w:eastAsia="宋体" w:cs="Times New Roman"/>
                <w:szCs w:val="21"/>
              </w:rPr>
            </w:pPr>
            <w:r>
              <w:rPr>
                <w:rFonts w:eastAsia="宋体" w:cs="Times New Roman" w:hint="eastAsia"/>
                <w:szCs w:val="21"/>
              </w:rPr>
              <w:t>0.3638</w:t>
            </w:r>
          </w:p>
        </w:tc>
        <w:tc>
          <w:tcPr>
            <w:tcW w:w="661" w:type="pct"/>
            <w:tcBorders>
              <w:tl2br w:val="nil"/>
              <w:tr2bl w:val="nil"/>
            </w:tcBorders>
            <w:vAlign w:val="center"/>
          </w:tcPr>
          <w:p w14:paraId="4AAC3E2B" w14:textId="77777777" w:rsidR="00E82D4B" w:rsidRDefault="00D05DFA">
            <w:pPr>
              <w:spacing w:line="400" w:lineRule="exact"/>
              <w:jc w:val="center"/>
              <w:rPr>
                <w:rFonts w:eastAsia="宋体" w:cs="Times New Roman"/>
                <w:szCs w:val="21"/>
              </w:rPr>
            </w:pPr>
            <w:r>
              <w:rPr>
                <w:rFonts w:eastAsia="宋体" w:cs="Times New Roman" w:hint="eastAsia"/>
                <w:szCs w:val="21"/>
              </w:rPr>
              <w:t>1.8489</w:t>
            </w:r>
          </w:p>
        </w:tc>
        <w:tc>
          <w:tcPr>
            <w:tcW w:w="745" w:type="pct"/>
            <w:tcBorders>
              <w:tl2br w:val="nil"/>
              <w:tr2bl w:val="nil"/>
            </w:tcBorders>
            <w:vAlign w:val="center"/>
          </w:tcPr>
          <w:p w14:paraId="4CD9D7C1" w14:textId="77777777" w:rsidR="00E82D4B" w:rsidRDefault="00D05DFA">
            <w:pPr>
              <w:spacing w:line="400" w:lineRule="exact"/>
              <w:jc w:val="center"/>
              <w:rPr>
                <w:rFonts w:eastAsia="宋体" w:cs="Times New Roman"/>
                <w:szCs w:val="21"/>
              </w:rPr>
            </w:pPr>
            <w:r>
              <w:rPr>
                <w:rFonts w:eastAsia="宋体" w:cs="Times New Roman" w:hint="eastAsia"/>
                <w:szCs w:val="21"/>
              </w:rPr>
              <w:t>5.0827</w:t>
            </w:r>
          </w:p>
        </w:tc>
        <w:tc>
          <w:tcPr>
            <w:tcW w:w="661" w:type="pct"/>
            <w:vMerge/>
            <w:tcBorders>
              <w:tl2br w:val="nil"/>
              <w:tr2bl w:val="nil"/>
            </w:tcBorders>
            <w:vAlign w:val="center"/>
          </w:tcPr>
          <w:p w14:paraId="5C36E2AD"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40A2DF57"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435ED3F0" w14:textId="77777777" w:rsidR="00E82D4B" w:rsidRDefault="00E82D4B">
            <w:pPr>
              <w:spacing w:line="400" w:lineRule="exact"/>
              <w:jc w:val="center"/>
              <w:rPr>
                <w:rFonts w:eastAsia="宋体" w:cs="Times New Roman"/>
                <w:szCs w:val="21"/>
              </w:rPr>
            </w:pPr>
          </w:p>
        </w:tc>
      </w:tr>
      <w:tr w:rsidR="00E82D4B" w14:paraId="719C40E9" w14:textId="77777777">
        <w:tc>
          <w:tcPr>
            <w:tcW w:w="406" w:type="pct"/>
            <w:tcBorders>
              <w:tl2br w:val="nil"/>
              <w:tr2bl w:val="nil"/>
            </w:tcBorders>
            <w:vAlign w:val="center"/>
          </w:tcPr>
          <w:p w14:paraId="0E977B64"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4658EADB">
                <v:shape id="_x0000_i1171" type="#_x0000_t75" style="width:18.1pt;height:17.25pt" o:ole="">
                  <v:imagedata r:id="rId312" o:title=""/>
                </v:shape>
                <o:OLEObject Type="Embed" ProgID="Equation.3" ShapeID="_x0000_i1171" DrawAspect="Content" ObjectID="_1714809771" r:id="rId313"/>
              </w:object>
            </w:r>
          </w:p>
        </w:tc>
        <w:tc>
          <w:tcPr>
            <w:tcW w:w="1199" w:type="pct"/>
            <w:tcBorders>
              <w:tl2br w:val="nil"/>
              <w:tr2bl w:val="nil"/>
            </w:tcBorders>
            <w:vAlign w:val="center"/>
          </w:tcPr>
          <w:p w14:paraId="646569BE" w14:textId="77777777" w:rsidR="00E82D4B" w:rsidRDefault="00D05DFA">
            <w:pPr>
              <w:spacing w:line="400" w:lineRule="exact"/>
              <w:jc w:val="center"/>
              <w:rPr>
                <w:rFonts w:eastAsia="宋体" w:cs="Times New Roman"/>
                <w:szCs w:val="21"/>
              </w:rPr>
            </w:pPr>
            <w:r>
              <w:rPr>
                <w:rFonts w:eastAsia="宋体" w:cs="Times New Roman" w:hint="eastAsia"/>
                <w:szCs w:val="21"/>
              </w:rPr>
              <w:t>0.0753</w:t>
            </w:r>
          </w:p>
        </w:tc>
        <w:tc>
          <w:tcPr>
            <w:tcW w:w="661" w:type="pct"/>
            <w:tcBorders>
              <w:tl2br w:val="nil"/>
              <w:tr2bl w:val="nil"/>
            </w:tcBorders>
            <w:vAlign w:val="center"/>
          </w:tcPr>
          <w:p w14:paraId="219683A1" w14:textId="77777777" w:rsidR="00E82D4B" w:rsidRDefault="00D05DFA">
            <w:pPr>
              <w:spacing w:line="400" w:lineRule="exact"/>
              <w:jc w:val="center"/>
              <w:rPr>
                <w:rFonts w:eastAsia="宋体" w:cs="Times New Roman"/>
                <w:szCs w:val="21"/>
              </w:rPr>
            </w:pPr>
            <w:r>
              <w:rPr>
                <w:rFonts w:eastAsia="宋体" w:cs="Times New Roman" w:hint="eastAsia"/>
                <w:szCs w:val="21"/>
              </w:rPr>
              <w:t>0.3887</w:t>
            </w:r>
          </w:p>
        </w:tc>
        <w:tc>
          <w:tcPr>
            <w:tcW w:w="745" w:type="pct"/>
            <w:tcBorders>
              <w:tl2br w:val="nil"/>
              <w:tr2bl w:val="nil"/>
            </w:tcBorders>
            <w:vAlign w:val="center"/>
          </w:tcPr>
          <w:p w14:paraId="264476A8" w14:textId="77777777" w:rsidR="00E82D4B" w:rsidRDefault="00D05DFA">
            <w:pPr>
              <w:spacing w:line="400" w:lineRule="exact"/>
              <w:jc w:val="center"/>
              <w:rPr>
                <w:rFonts w:eastAsia="宋体" w:cs="Times New Roman"/>
                <w:szCs w:val="21"/>
              </w:rPr>
            </w:pPr>
            <w:r>
              <w:rPr>
                <w:rFonts w:eastAsia="宋体" w:cs="Times New Roman" w:hint="eastAsia"/>
                <w:szCs w:val="21"/>
              </w:rPr>
              <w:t>5.1599</w:t>
            </w:r>
          </w:p>
        </w:tc>
        <w:tc>
          <w:tcPr>
            <w:tcW w:w="661" w:type="pct"/>
            <w:vMerge/>
            <w:tcBorders>
              <w:tl2br w:val="nil"/>
              <w:tr2bl w:val="nil"/>
            </w:tcBorders>
            <w:vAlign w:val="center"/>
          </w:tcPr>
          <w:p w14:paraId="2B88C33B"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38B66AC0"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492A2A0E" w14:textId="77777777" w:rsidR="00E82D4B" w:rsidRDefault="00E82D4B">
            <w:pPr>
              <w:spacing w:line="400" w:lineRule="exact"/>
              <w:jc w:val="center"/>
              <w:rPr>
                <w:rFonts w:eastAsia="宋体" w:cs="Times New Roman"/>
                <w:szCs w:val="21"/>
              </w:rPr>
            </w:pPr>
          </w:p>
        </w:tc>
      </w:tr>
      <w:tr w:rsidR="00E82D4B" w14:paraId="778E256F" w14:textId="77777777">
        <w:tc>
          <w:tcPr>
            <w:tcW w:w="406" w:type="pct"/>
            <w:tcBorders>
              <w:tl2br w:val="nil"/>
              <w:tr2bl w:val="nil"/>
            </w:tcBorders>
            <w:vAlign w:val="center"/>
          </w:tcPr>
          <w:p w14:paraId="12732515"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5C369F76">
                <v:shape id="_x0000_i1172" type="#_x0000_t75" style="width:18.1pt;height:18.1pt" o:ole="">
                  <v:imagedata r:id="rId314" o:title=""/>
                </v:shape>
                <o:OLEObject Type="Embed" ProgID="Equation.3" ShapeID="_x0000_i1172" DrawAspect="Content" ObjectID="_1714809772" r:id="rId315"/>
              </w:object>
            </w:r>
          </w:p>
        </w:tc>
        <w:tc>
          <w:tcPr>
            <w:tcW w:w="1199" w:type="pct"/>
            <w:tcBorders>
              <w:tl2br w:val="nil"/>
              <w:tr2bl w:val="nil"/>
            </w:tcBorders>
            <w:vAlign w:val="center"/>
          </w:tcPr>
          <w:p w14:paraId="6662429C" w14:textId="77777777" w:rsidR="00E82D4B" w:rsidRDefault="00D05DFA">
            <w:pPr>
              <w:spacing w:line="400" w:lineRule="exact"/>
              <w:jc w:val="center"/>
              <w:rPr>
                <w:rFonts w:eastAsia="宋体" w:cs="Times New Roman"/>
                <w:szCs w:val="21"/>
              </w:rPr>
            </w:pPr>
            <w:r>
              <w:rPr>
                <w:rFonts w:eastAsia="宋体" w:cs="Times New Roman" w:hint="eastAsia"/>
                <w:szCs w:val="21"/>
              </w:rPr>
              <w:t>0.0383</w:t>
            </w:r>
          </w:p>
        </w:tc>
        <w:tc>
          <w:tcPr>
            <w:tcW w:w="661" w:type="pct"/>
            <w:tcBorders>
              <w:tl2br w:val="nil"/>
              <w:tr2bl w:val="nil"/>
            </w:tcBorders>
            <w:vAlign w:val="center"/>
          </w:tcPr>
          <w:p w14:paraId="62A24C69" w14:textId="77777777" w:rsidR="00E82D4B" w:rsidRDefault="00D05DFA">
            <w:pPr>
              <w:spacing w:line="400" w:lineRule="exact"/>
              <w:jc w:val="center"/>
              <w:rPr>
                <w:rFonts w:eastAsia="宋体" w:cs="Times New Roman"/>
                <w:szCs w:val="21"/>
              </w:rPr>
            </w:pPr>
            <w:r>
              <w:rPr>
                <w:rFonts w:eastAsia="宋体" w:cs="Times New Roman" w:hint="eastAsia"/>
                <w:szCs w:val="21"/>
              </w:rPr>
              <w:t>0.1991</w:t>
            </w:r>
          </w:p>
        </w:tc>
        <w:tc>
          <w:tcPr>
            <w:tcW w:w="745" w:type="pct"/>
            <w:tcBorders>
              <w:tl2br w:val="nil"/>
              <w:tr2bl w:val="nil"/>
            </w:tcBorders>
            <w:vAlign w:val="center"/>
          </w:tcPr>
          <w:p w14:paraId="075A4E03" w14:textId="77777777" w:rsidR="00E82D4B" w:rsidRDefault="00D05DFA">
            <w:pPr>
              <w:spacing w:line="400" w:lineRule="exact"/>
              <w:jc w:val="center"/>
              <w:rPr>
                <w:rFonts w:eastAsia="宋体" w:cs="Times New Roman"/>
                <w:szCs w:val="21"/>
              </w:rPr>
            </w:pPr>
            <w:r>
              <w:rPr>
                <w:rFonts w:eastAsia="宋体" w:cs="Times New Roman" w:hint="eastAsia"/>
                <w:szCs w:val="21"/>
              </w:rPr>
              <w:t>5.1975</w:t>
            </w:r>
          </w:p>
        </w:tc>
        <w:tc>
          <w:tcPr>
            <w:tcW w:w="661" w:type="pct"/>
            <w:vMerge/>
            <w:tcBorders>
              <w:tl2br w:val="nil"/>
              <w:tr2bl w:val="nil"/>
            </w:tcBorders>
            <w:vAlign w:val="center"/>
          </w:tcPr>
          <w:p w14:paraId="2E6F71DA"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046F8AD8"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462E415B" w14:textId="77777777" w:rsidR="00E82D4B" w:rsidRDefault="00E82D4B">
            <w:pPr>
              <w:spacing w:line="400" w:lineRule="exact"/>
              <w:jc w:val="center"/>
              <w:rPr>
                <w:rFonts w:eastAsia="宋体" w:cs="Times New Roman"/>
                <w:szCs w:val="21"/>
              </w:rPr>
            </w:pPr>
          </w:p>
        </w:tc>
      </w:tr>
    </w:tbl>
    <w:p w14:paraId="233F0A50"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447B639F"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）分析</w:t>
      </w:r>
    </w:p>
    <w:p w14:paraId="4CA9AC51"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从计算结果可以得出，在前期决策时，建设单位应优先考虑建设规模和建设标准，再者是位置的选择。工程建设的规模决定了道路工程建设的长度和宽度，它直接影响到道路的建设投资和经济效益。本工程的建设规模将使整个项目的总造价位于较高水平</w:t>
      </w:r>
      <w:r>
        <w:rPr>
          <w:rFonts w:eastAsia="宋体" w:cs="Times New Roman" w:hint="eastAsia"/>
          <w:sz w:val="24"/>
          <w:vertAlign w:val="superscript"/>
        </w:rPr>
        <w:t>[45]</w:t>
      </w:r>
      <w:r>
        <w:rPr>
          <w:rFonts w:eastAsia="宋体" w:cs="Times New Roman" w:hint="eastAsia"/>
          <w:sz w:val="24"/>
        </w:rPr>
        <w:t>。在该工程的建设规划中，由于道路施工场地周围有大量的公司、车辆，因此对路面的硬度要求很高，必须采用高品质的沥青混凝土，最终导致了该工程总体造价偏高的结果。</w:t>
      </w:r>
    </w:p>
    <w:p w14:paraId="24448C4C" w14:textId="77777777" w:rsidR="00E82D4B" w:rsidRDefault="00D05DFA">
      <w:pPr>
        <w:outlineLvl w:val="3"/>
        <w:rPr>
          <w:rFonts w:eastAsia="黑体" w:cs="Times New Roman"/>
          <w:sz w:val="24"/>
        </w:rPr>
      </w:pPr>
      <w:bookmarkStart w:id="87" w:name="_Toc21565"/>
      <w:r>
        <w:rPr>
          <w:rFonts w:eastAsia="黑体" w:cs="Times New Roman" w:hint="eastAsia"/>
          <w:sz w:val="24"/>
        </w:rPr>
        <w:t xml:space="preserve">4.3.2.2 </w:t>
      </w:r>
      <w:r>
        <w:rPr>
          <w:rFonts w:eastAsia="黑体" w:cs="Times New Roman" w:hint="eastAsia"/>
          <w:sz w:val="24"/>
        </w:rPr>
        <w:t>设计阶段的风险评价</w:t>
      </w:r>
      <w:bookmarkEnd w:id="87"/>
    </w:p>
    <w:p w14:paraId="74C71686"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color w:val="5B9BD5" w:themeColor="accent1"/>
          <w:sz w:val="24"/>
        </w:rPr>
        <w:t>（</w:t>
      </w:r>
      <w:r>
        <w:rPr>
          <w:rFonts w:eastAsia="宋体" w:cs="Times New Roman" w:hint="eastAsia"/>
          <w:sz w:val="24"/>
        </w:rPr>
        <w:t>1</w:t>
      </w:r>
      <w:r>
        <w:rPr>
          <w:rFonts w:eastAsia="宋体" w:cs="Times New Roman" w:hint="eastAsia"/>
          <w:sz w:val="24"/>
        </w:rPr>
        <w:t>）判断矩阵的确定</w:t>
      </w:r>
    </w:p>
    <w:p w14:paraId="14B8077F" w14:textId="77777777" w:rsidR="00E82D4B" w:rsidRDefault="00D05DFA">
      <w:pPr>
        <w:pStyle w:val="a6"/>
        <w:widowControl/>
        <w:spacing w:beforeAutospacing="0" w:afterAutospacing="0" w:line="400" w:lineRule="exact"/>
        <w:ind w:firstLineChars="200" w:firstLine="480"/>
        <w:rPr>
          <w:rFonts w:eastAsia="宋体"/>
        </w:rPr>
      </w:pPr>
      <w:r>
        <w:rPr>
          <w:rFonts w:eastAsia="宋体" w:hint="eastAsia"/>
        </w:rPr>
        <w:t>在设计阶段中，认为设计标准不统一</w:t>
      </w:r>
      <w:r>
        <w:rPr>
          <w:rFonts w:eastAsia="宋体" w:hint="eastAsia"/>
          <w:position w:val="-12"/>
        </w:rPr>
        <w:object w:dxaOrig="555" w:dyaOrig="360" w14:anchorId="36904BC8">
          <v:shape id="_x0000_i1173" type="#_x0000_t75" style="width:27.8pt;height:18.1pt" o:ole="">
            <v:imagedata r:id="rId162" o:title=""/>
          </v:shape>
          <o:OLEObject Type="Embed" ProgID="Equation.3" ShapeID="_x0000_i1173" DrawAspect="Content" ObjectID="_1714809773" r:id="rId316"/>
        </w:object>
      </w:r>
      <w:r>
        <w:rPr>
          <w:rFonts w:eastAsia="宋体" w:hint="eastAsia"/>
        </w:rPr>
        <w:t>与地质勘查偏差</w:t>
      </w:r>
      <w:r>
        <w:rPr>
          <w:rFonts w:eastAsia="宋体" w:hint="eastAsia"/>
          <w:position w:val="-10"/>
        </w:rPr>
        <w:object w:dxaOrig="555" w:dyaOrig="345" w14:anchorId="58B8104C">
          <v:shape id="_x0000_i1174" type="#_x0000_t75" style="width:27.8pt;height:17.25pt" o:ole="">
            <v:imagedata r:id="rId164" o:title=""/>
          </v:shape>
          <o:OLEObject Type="Embed" ProgID="Equation.3" ShapeID="_x0000_i1174" DrawAspect="Content" ObjectID="_1714809774" r:id="rId317"/>
        </w:object>
      </w:r>
      <w:r>
        <w:rPr>
          <w:rFonts w:eastAsia="宋体" w:hint="eastAsia"/>
        </w:rPr>
        <w:t>有着相同的重要性，并且在设计阶段的所有因素中是最重要的，紧接着是设计人员水平不一</w:t>
      </w:r>
      <w:r>
        <w:rPr>
          <w:rFonts w:eastAsia="宋体" w:hint="eastAsia"/>
          <w:position w:val="-10"/>
        </w:rPr>
        <w:object w:dxaOrig="555" w:dyaOrig="345" w14:anchorId="285608E1">
          <v:shape id="_x0000_i1175" type="#_x0000_t75" style="width:27.8pt;height:17.25pt" o:ole="">
            <v:imagedata r:id="rId160" o:title=""/>
          </v:shape>
          <o:OLEObject Type="Embed" ProgID="Equation.3" ShapeID="_x0000_i1175" DrawAspect="Content" ObjectID="_1714809775" r:id="rId318"/>
        </w:object>
      </w:r>
      <w:r>
        <w:rPr>
          <w:rFonts w:eastAsia="宋体" w:hint="eastAsia"/>
        </w:rPr>
        <w:t>的因素，</w:t>
      </w:r>
      <w:proofErr w:type="gramStart"/>
      <w:r>
        <w:rPr>
          <w:rFonts w:eastAsia="宋体" w:hint="eastAsia"/>
        </w:rPr>
        <w:t>其次是概预算</w:t>
      </w:r>
      <w:proofErr w:type="gramEnd"/>
      <w:r>
        <w:rPr>
          <w:rFonts w:eastAsia="宋体" w:hint="eastAsia"/>
        </w:rPr>
        <w:t>计算出现偏差</w:t>
      </w:r>
      <w:r>
        <w:rPr>
          <w:rFonts w:eastAsia="宋体" w:hint="eastAsia"/>
          <w:position w:val="-10"/>
        </w:rPr>
        <w:object w:dxaOrig="540" w:dyaOrig="345" w14:anchorId="079F6E58">
          <v:shape id="_x0000_i1176" type="#_x0000_t75" style="width:26.95pt;height:17.25pt" o:ole="">
            <v:imagedata r:id="rId158" o:title=""/>
          </v:shape>
          <o:OLEObject Type="Embed" ProgID="Equation.3" ShapeID="_x0000_i1176" DrawAspect="Content" ObjectID="_1714809776" r:id="rId319"/>
        </w:object>
      </w:r>
      <w:r>
        <w:rPr>
          <w:rFonts w:eastAsia="宋体" w:hint="eastAsia"/>
        </w:rPr>
        <w:t>，最后是设计图、施工图编制风险</w:t>
      </w:r>
      <w:r>
        <w:rPr>
          <w:rFonts w:eastAsia="宋体" w:hint="eastAsia"/>
          <w:position w:val="-12"/>
        </w:rPr>
        <w:object w:dxaOrig="555" w:dyaOrig="360" w14:anchorId="0A58C7D7">
          <v:shape id="_x0000_i1177" type="#_x0000_t75" style="width:27.8pt;height:18.1pt" o:ole="">
            <v:imagedata r:id="rId166" o:title=""/>
          </v:shape>
          <o:OLEObject Type="Embed" ProgID="Equation.3" ShapeID="_x0000_i1177" DrawAspect="Content" ObjectID="_1714809777" r:id="rId320"/>
        </w:object>
      </w:r>
      <w:r>
        <w:rPr>
          <w:rFonts w:eastAsia="宋体" w:hint="eastAsia"/>
        </w:rPr>
        <w:t>。根据认定的重要性对各个因素进行评分，获得如下的判断矩阵：</w:t>
      </w:r>
    </w:p>
    <w:p w14:paraId="73044D81"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4-7 </w:t>
      </w:r>
      <w:r>
        <w:rPr>
          <w:rFonts w:cs="Times New Roman" w:hint="eastAsia"/>
          <w:szCs w:val="21"/>
        </w:rPr>
        <w:t>设计阶段的风险判断矩阵</w:t>
      </w:r>
    </w:p>
    <w:tbl>
      <w:tblPr>
        <w:tblStyle w:val="a7"/>
        <w:tblW w:w="0" w:type="auto"/>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E82D4B" w14:paraId="19031607" w14:textId="77777777">
        <w:tc>
          <w:tcPr>
            <w:tcW w:w="1420" w:type="dxa"/>
            <w:tcBorders>
              <w:tl2br w:val="nil"/>
              <w:tr2bl w:val="nil"/>
            </w:tcBorders>
            <w:vAlign w:val="center"/>
          </w:tcPr>
          <w:p w14:paraId="071E3AD0" w14:textId="77777777" w:rsidR="00E82D4B" w:rsidRDefault="00D05DFA">
            <w:pPr>
              <w:spacing w:line="400" w:lineRule="exact"/>
              <w:jc w:val="center"/>
              <w:rPr>
                <w:rFonts w:eastAsia="宋体" w:cs="Times New Roman"/>
                <w:szCs w:val="21"/>
              </w:rPr>
            </w:pPr>
            <w:r>
              <w:rPr>
                <w:rFonts w:eastAsia="宋体" w:cs="Times New Roman"/>
                <w:position w:val="-10"/>
                <w:szCs w:val="21"/>
              </w:rPr>
              <w:object w:dxaOrig="300" w:dyaOrig="345" w14:anchorId="0AF73A7B">
                <v:shape id="_x0000_i1178" type="#_x0000_t75" style="width:15.15pt;height:17.25pt" o:ole="">
                  <v:imagedata r:id="rId321" o:title=""/>
                </v:shape>
                <o:OLEObject Type="Embed" ProgID="Equation.3" ShapeID="_x0000_i1178" DrawAspect="Content" ObjectID="_1714809778" r:id="rId322"/>
              </w:object>
            </w:r>
          </w:p>
        </w:tc>
        <w:tc>
          <w:tcPr>
            <w:tcW w:w="1420" w:type="dxa"/>
            <w:tcBorders>
              <w:tl2br w:val="nil"/>
              <w:tr2bl w:val="nil"/>
            </w:tcBorders>
            <w:vAlign w:val="center"/>
          </w:tcPr>
          <w:p w14:paraId="2DC2F53C"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498B3D13">
                <v:shape id="_x0000_i1179" type="#_x0000_t75" style="width:18.1pt;height:17.25pt" o:ole="">
                  <v:imagedata r:id="rId323" o:title=""/>
                </v:shape>
                <o:OLEObject Type="Embed" ProgID="Equation.3" ShapeID="_x0000_i1179" DrawAspect="Content" ObjectID="_1714809779" r:id="rId324"/>
              </w:object>
            </w:r>
          </w:p>
        </w:tc>
        <w:tc>
          <w:tcPr>
            <w:tcW w:w="1420" w:type="dxa"/>
            <w:tcBorders>
              <w:tl2br w:val="nil"/>
              <w:tr2bl w:val="nil"/>
            </w:tcBorders>
            <w:vAlign w:val="center"/>
          </w:tcPr>
          <w:p w14:paraId="2B46D710"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7DB2EB2C">
                <v:shape id="_x0000_i1180" type="#_x0000_t75" style="width:18.1pt;height:17.25pt" o:ole="">
                  <v:imagedata r:id="rId325" o:title=""/>
                </v:shape>
                <o:OLEObject Type="Embed" ProgID="Equation.3" ShapeID="_x0000_i1180" DrawAspect="Content" ObjectID="_1714809780" r:id="rId326"/>
              </w:object>
            </w:r>
          </w:p>
        </w:tc>
        <w:tc>
          <w:tcPr>
            <w:tcW w:w="1420" w:type="dxa"/>
            <w:tcBorders>
              <w:tl2br w:val="nil"/>
              <w:tr2bl w:val="nil"/>
            </w:tcBorders>
            <w:vAlign w:val="center"/>
          </w:tcPr>
          <w:p w14:paraId="57B5599A"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53F4FF0E">
                <v:shape id="_x0000_i1181" type="#_x0000_t75" style="width:18.1pt;height:18.1pt" o:ole="">
                  <v:imagedata r:id="rId327" o:title=""/>
                </v:shape>
                <o:OLEObject Type="Embed" ProgID="Equation.3" ShapeID="_x0000_i1181" DrawAspect="Content" ObjectID="_1714809781" r:id="rId328"/>
              </w:object>
            </w:r>
          </w:p>
        </w:tc>
        <w:tc>
          <w:tcPr>
            <w:tcW w:w="1421" w:type="dxa"/>
            <w:tcBorders>
              <w:tl2br w:val="nil"/>
              <w:tr2bl w:val="nil"/>
            </w:tcBorders>
            <w:vAlign w:val="center"/>
          </w:tcPr>
          <w:p w14:paraId="633B4C26"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78E99087">
                <v:shape id="_x0000_i1182" type="#_x0000_t75" style="width:18.1pt;height:17.25pt" o:ole="">
                  <v:imagedata r:id="rId329" o:title=""/>
                </v:shape>
                <o:OLEObject Type="Embed" ProgID="Equation.3" ShapeID="_x0000_i1182" DrawAspect="Content" ObjectID="_1714809782" r:id="rId330"/>
              </w:object>
            </w:r>
          </w:p>
        </w:tc>
        <w:tc>
          <w:tcPr>
            <w:tcW w:w="1421" w:type="dxa"/>
            <w:tcBorders>
              <w:tl2br w:val="nil"/>
              <w:tr2bl w:val="nil"/>
            </w:tcBorders>
            <w:vAlign w:val="center"/>
          </w:tcPr>
          <w:p w14:paraId="74E53A86"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335A8015">
                <v:shape id="_x0000_i1183" type="#_x0000_t75" style="width:18.1pt;height:18.1pt" o:ole="">
                  <v:imagedata r:id="rId331" o:title=""/>
                </v:shape>
                <o:OLEObject Type="Embed" ProgID="Equation.3" ShapeID="_x0000_i1183" DrawAspect="Content" ObjectID="_1714809783" r:id="rId332"/>
              </w:object>
            </w:r>
          </w:p>
        </w:tc>
      </w:tr>
      <w:tr w:rsidR="00E82D4B" w14:paraId="0094AC10" w14:textId="77777777">
        <w:tc>
          <w:tcPr>
            <w:tcW w:w="1420" w:type="dxa"/>
            <w:tcBorders>
              <w:tl2br w:val="nil"/>
              <w:tr2bl w:val="nil"/>
            </w:tcBorders>
            <w:vAlign w:val="center"/>
          </w:tcPr>
          <w:p w14:paraId="2670BB06"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31F074FB">
                <v:shape id="_x0000_i1184" type="#_x0000_t75" style="width:18.1pt;height:17.25pt" o:ole="">
                  <v:imagedata r:id="rId333" o:title=""/>
                </v:shape>
                <o:OLEObject Type="Embed" ProgID="Equation.3" ShapeID="_x0000_i1184" DrawAspect="Content" ObjectID="_1714809784" r:id="rId334"/>
              </w:object>
            </w:r>
          </w:p>
        </w:tc>
        <w:tc>
          <w:tcPr>
            <w:tcW w:w="1420" w:type="dxa"/>
            <w:tcBorders>
              <w:tl2br w:val="nil"/>
              <w:tr2bl w:val="nil"/>
            </w:tcBorders>
            <w:vAlign w:val="center"/>
          </w:tcPr>
          <w:p w14:paraId="4DC39CA9"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645DE42C"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01075197"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1" w:type="dxa"/>
            <w:tcBorders>
              <w:tl2br w:val="nil"/>
              <w:tr2bl w:val="nil"/>
            </w:tcBorders>
            <w:vAlign w:val="center"/>
          </w:tcPr>
          <w:p w14:paraId="10D1CD06"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1" w:type="dxa"/>
            <w:tcBorders>
              <w:tl2br w:val="nil"/>
              <w:tr2bl w:val="nil"/>
            </w:tcBorders>
            <w:vAlign w:val="center"/>
          </w:tcPr>
          <w:p w14:paraId="5BB31760"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r>
      <w:tr w:rsidR="00E82D4B" w14:paraId="7A3D1492" w14:textId="77777777">
        <w:tc>
          <w:tcPr>
            <w:tcW w:w="1420" w:type="dxa"/>
            <w:tcBorders>
              <w:tl2br w:val="nil"/>
              <w:tr2bl w:val="nil"/>
            </w:tcBorders>
            <w:vAlign w:val="center"/>
          </w:tcPr>
          <w:p w14:paraId="62998613"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70C4825E">
                <v:shape id="_x0000_i1185" type="#_x0000_t75" style="width:18.1pt;height:17.25pt" o:ole="">
                  <v:imagedata r:id="rId335" o:title=""/>
                </v:shape>
                <o:OLEObject Type="Embed" ProgID="Equation.3" ShapeID="_x0000_i1185" DrawAspect="Content" ObjectID="_1714809785" r:id="rId336"/>
              </w:object>
            </w:r>
          </w:p>
        </w:tc>
        <w:tc>
          <w:tcPr>
            <w:tcW w:w="1420" w:type="dxa"/>
            <w:tcBorders>
              <w:tl2br w:val="nil"/>
              <w:tr2bl w:val="nil"/>
            </w:tcBorders>
            <w:vAlign w:val="center"/>
          </w:tcPr>
          <w:p w14:paraId="36B983CF"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060279A3"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0" w:type="dxa"/>
            <w:tcBorders>
              <w:tl2br w:val="nil"/>
              <w:tr2bl w:val="nil"/>
            </w:tcBorders>
            <w:vAlign w:val="center"/>
          </w:tcPr>
          <w:p w14:paraId="28012919"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4F92777A"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1" w:type="dxa"/>
            <w:tcBorders>
              <w:tl2br w:val="nil"/>
              <w:tr2bl w:val="nil"/>
            </w:tcBorders>
            <w:vAlign w:val="center"/>
          </w:tcPr>
          <w:p w14:paraId="40FE6387"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r>
      <w:tr w:rsidR="00E82D4B" w14:paraId="6E83C5D6" w14:textId="77777777">
        <w:tc>
          <w:tcPr>
            <w:tcW w:w="1420" w:type="dxa"/>
            <w:tcBorders>
              <w:tl2br w:val="nil"/>
              <w:tr2bl w:val="nil"/>
            </w:tcBorders>
            <w:vAlign w:val="center"/>
          </w:tcPr>
          <w:p w14:paraId="144B1FC6"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3DCA5166">
                <v:shape id="_x0000_i1186" type="#_x0000_t75" style="width:18.1pt;height:18.1pt" o:ole="">
                  <v:imagedata r:id="rId337" o:title=""/>
                </v:shape>
                <o:OLEObject Type="Embed" ProgID="Equation.3" ShapeID="_x0000_i1186" DrawAspect="Content" ObjectID="_1714809786" r:id="rId338"/>
              </w:object>
            </w:r>
          </w:p>
        </w:tc>
        <w:tc>
          <w:tcPr>
            <w:tcW w:w="1420" w:type="dxa"/>
            <w:tcBorders>
              <w:tl2br w:val="nil"/>
              <w:tr2bl w:val="nil"/>
            </w:tcBorders>
            <w:vAlign w:val="center"/>
          </w:tcPr>
          <w:p w14:paraId="210EB6CA"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1420" w:type="dxa"/>
            <w:tcBorders>
              <w:tl2br w:val="nil"/>
              <w:tr2bl w:val="nil"/>
            </w:tcBorders>
            <w:vAlign w:val="center"/>
          </w:tcPr>
          <w:p w14:paraId="4C871E47"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76A15ACA"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2724DEC9"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4C8391F8"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r>
      <w:tr w:rsidR="00E82D4B" w14:paraId="66C882A1" w14:textId="77777777">
        <w:tc>
          <w:tcPr>
            <w:tcW w:w="1420" w:type="dxa"/>
            <w:tcBorders>
              <w:tl2br w:val="nil"/>
              <w:tr2bl w:val="nil"/>
            </w:tcBorders>
            <w:vAlign w:val="center"/>
          </w:tcPr>
          <w:p w14:paraId="50498E6A"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15A19CA2">
                <v:shape id="_x0000_i1187" type="#_x0000_t75" style="width:18.1pt;height:17.25pt" o:ole="">
                  <v:imagedata r:id="rId339" o:title=""/>
                </v:shape>
                <o:OLEObject Type="Embed" ProgID="Equation.3" ShapeID="_x0000_i1187" DrawAspect="Content" ObjectID="_1714809787" r:id="rId340"/>
              </w:object>
            </w:r>
          </w:p>
        </w:tc>
        <w:tc>
          <w:tcPr>
            <w:tcW w:w="1420" w:type="dxa"/>
            <w:tcBorders>
              <w:tl2br w:val="nil"/>
              <w:tr2bl w:val="nil"/>
            </w:tcBorders>
            <w:vAlign w:val="center"/>
          </w:tcPr>
          <w:p w14:paraId="30E95319"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1420" w:type="dxa"/>
            <w:tcBorders>
              <w:tl2br w:val="nil"/>
              <w:tr2bl w:val="nil"/>
            </w:tcBorders>
            <w:vAlign w:val="center"/>
          </w:tcPr>
          <w:p w14:paraId="0225B0B7"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420" w:type="dxa"/>
            <w:tcBorders>
              <w:tl2br w:val="nil"/>
              <w:tr2bl w:val="nil"/>
            </w:tcBorders>
            <w:vAlign w:val="center"/>
          </w:tcPr>
          <w:p w14:paraId="7AF90CA8"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3F67815E"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421" w:type="dxa"/>
            <w:tcBorders>
              <w:tl2br w:val="nil"/>
              <w:tr2bl w:val="nil"/>
            </w:tcBorders>
            <w:vAlign w:val="center"/>
          </w:tcPr>
          <w:p w14:paraId="00DAD921"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r>
      <w:tr w:rsidR="00E82D4B" w14:paraId="2B778F8C" w14:textId="77777777">
        <w:tc>
          <w:tcPr>
            <w:tcW w:w="1420" w:type="dxa"/>
            <w:tcBorders>
              <w:tl2br w:val="nil"/>
              <w:tr2bl w:val="nil"/>
            </w:tcBorders>
            <w:vAlign w:val="center"/>
          </w:tcPr>
          <w:p w14:paraId="35484ACF"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7402BFE0">
                <v:shape id="_x0000_i1188" type="#_x0000_t75" style="width:18.1pt;height:18.1pt" o:ole="">
                  <v:imagedata r:id="rId341" o:title=""/>
                </v:shape>
                <o:OLEObject Type="Embed" ProgID="Equation.3" ShapeID="_x0000_i1188" DrawAspect="Content" ObjectID="_1714809788" r:id="rId342"/>
              </w:object>
            </w:r>
          </w:p>
        </w:tc>
        <w:tc>
          <w:tcPr>
            <w:tcW w:w="1420" w:type="dxa"/>
            <w:tcBorders>
              <w:tl2br w:val="nil"/>
              <w:tr2bl w:val="nil"/>
            </w:tcBorders>
            <w:vAlign w:val="center"/>
          </w:tcPr>
          <w:p w14:paraId="316AB0DB"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420" w:type="dxa"/>
            <w:tcBorders>
              <w:tl2br w:val="nil"/>
              <w:tr2bl w:val="nil"/>
            </w:tcBorders>
            <w:vAlign w:val="center"/>
          </w:tcPr>
          <w:p w14:paraId="650F8A3D"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420" w:type="dxa"/>
            <w:tcBorders>
              <w:tl2br w:val="nil"/>
              <w:tr2bl w:val="nil"/>
            </w:tcBorders>
            <w:vAlign w:val="center"/>
          </w:tcPr>
          <w:p w14:paraId="20372758"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1421" w:type="dxa"/>
            <w:tcBorders>
              <w:tl2br w:val="nil"/>
              <w:tr2bl w:val="nil"/>
            </w:tcBorders>
            <w:vAlign w:val="center"/>
          </w:tcPr>
          <w:p w14:paraId="7EED24FF"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1421" w:type="dxa"/>
            <w:tcBorders>
              <w:tl2br w:val="nil"/>
              <w:tr2bl w:val="nil"/>
            </w:tcBorders>
            <w:vAlign w:val="center"/>
          </w:tcPr>
          <w:p w14:paraId="6AB13628"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r>
    </w:tbl>
    <w:p w14:paraId="24CAC0BB" w14:textId="77777777" w:rsidR="00E82D4B" w:rsidRDefault="00D05DFA">
      <w:pPr>
        <w:spacing w:line="400" w:lineRule="exact"/>
        <w:ind w:leftChars="200" w:left="42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）对判断矩阵的计算</w:t>
      </w:r>
    </w:p>
    <w:p w14:paraId="11509BBB"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4-8 </w:t>
      </w:r>
      <w:r>
        <w:rPr>
          <w:rFonts w:cs="Times New Roman" w:hint="eastAsia"/>
          <w:szCs w:val="21"/>
        </w:rPr>
        <w:t>设计阶段风险因素权重及一致性检验</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91"/>
        <w:gridCol w:w="2044"/>
        <w:gridCol w:w="1127"/>
        <w:gridCol w:w="1270"/>
        <w:gridCol w:w="1127"/>
        <w:gridCol w:w="1130"/>
        <w:gridCol w:w="1130"/>
      </w:tblGrid>
      <w:tr w:rsidR="00E82D4B" w14:paraId="3E182711" w14:textId="77777777">
        <w:tc>
          <w:tcPr>
            <w:tcW w:w="406" w:type="pct"/>
            <w:tcBorders>
              <w:tl2br w:val="nil"/>
              <w:tr2bl w:val="nil"/>
            </w:tcBorders>
            <w:vAlign w:val="center"/>
          </w:tcPr>
          <w:p w14:paraId="5C730795" w14:textId="77777777" w:rsidR="00E82D4B" w:rsidRDefault="00D05DFA">
            <w:pPr>
              <w:spacing w:line="400" w:lineRule="exact"/>
              <w:jc w:val="center"/>
              <w:rPr>
                <w:rFonts w:eastAsia="宋体" w:cs="Times New Roman"/>
                <w:szCs w:val="21"/>
              </w:rPr>
            </w:pPr>
            <w:r>
              <w:rPr>
                <w:rFonts w:eastAsia="宋体" w:cs="Times New Roman"/>
                <w:position w:val="-10"/>
                <w:szCs w:val="21"/>
              </w:rPr>
              <w:object w:dxaOrig="300" w:dyaOrig="345" w14:anchorId="2887EA17">
                <v:shape id="_x0000_i1189" type="#_x0000_t75" style="width:15.15pt;height:17.25pt" o:ole="">
                  <v:imagedata r:id="rId343" o:title=""/>
                </v:shape>
                <o:OLEObject Type="Embed" ProgID="Equation.3" ShapeID="_x0000_i1189" DrawAspect="Content" ObjectID="_1714809789" r:id="rId344"/>
              </w:object>
            </w:r>
          </w:p>
        </w:tc>
        <w:tc>
          <w:tcPr>
            <w:tcW w:w="1199" w:type="pct"/>
            <w:tcBorders>
              <w:tl2br w:val="nil"/>
              <w:tr2bl w:val="nil"/>
            </w:tcBorders>
            <w:vAlign w:val="center"/>
          </w:tcPr>
          <w:p w14:paraId="43F6D73D" w14:textId="77777777" w:rsidR="00E82D4B" w:rsidRDefault="00D05DFA">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85" w:dyaOrig="345" w14:anchorId="012C359F">
                <v:shape id="_x0000_i1190" type="#_x0000_t75" style="width:14.3pt;height:17.25pt" o:ole="">
                  <v:imagedata r:id="rId294" o:title=""/>
                </v:shape>
                <o:OLEObject Type="Embed" ProgID="Equation.3" ShapeID="_x0000_i1190" DrawAspect="Content" ObjectID="_1714809790" r:id="rId345"/>
              </w:object>
            </w:r>
          </w:p>
        </w:tc>
        <w:tc>
          <w:tcPr>
            <w:tcW w:w="661" w:type="pct"/>
            <w:tcBorders>
              <w:tl2br w:val="nil"/>
              <w:tr2bl w:val="nil"/>
            </w:tcBorders>
            <w:vAlign w:val="center"/>
          </w:tcPr>
          <w:p w14:paraId="6FAC1F84"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465" w:dyaOrig="345" w14:anchorId="1811D042">
                <v:shape id="_x0000_i1191" type="#_x0000_t75" style="width:23.15pt;height:17.25pt" o:ole="">
                  <v:imagedata r:id="rId296" o:title=""/>
                </v:shape>
                <o:OLEObject Type="Embed" ProgID="Equation.3" ShapeID="_x0000_i1191" DrawAspect="Content" ObjectID="_1714809791" r:id="rId346"/>
              </w:object>
            </w:r>
          </w:p>
        </w:tc>
        <w:tc>
          <w:tcPr>
            <w:tcW w:w="745" w:type="pct"/>
            <w:tcBorders>
              <w:tl2br w:val="nil"/>
              <w:tr2bl w:val="nil"/>
            </w:tcBorders>
            <w:vAlign w:val="center"/>
          </w:tcPr>
          <w:p w14:paraId="3941FB6C"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840" w:dyaOrig="345" w14:anchorId="7E6F2FFE">
                <v:shape id="_x0000_i1192" type="#_x0000_t75" style="width:42.1pt;height:17.25pt" o:ole="">
                  <v:imagedata r:id="rId298" o:title=""/>
                </v:shape>
                <o:OLEObject Type="Embed" ProgID="Equation.3" ShapeID="_x0000_i1192" DrawAspect="Content" ObjectID="_1714809792" r:id="rId347"/>
              </w:object>
            </w:r>
          </w:p>
        </w:tc>
        <w:tc>
          <w:tcPr>
            <w:tcW w:w="661" w:type="pct"/>
            <w:tcBorders>
              <w:tl2br w:val="nil"/>
              <w:tr2bl w:val="nil"/>
            </w:tcBorders>
            <w:vAlign w:val="center"/>
          </w:tcPr>
          <w:p w14:paraId="33572A70"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465" w:dyaOrig="360" w14:anchorId="0A911B93">
                <v:shape id="_x0000_i1193" type="#_x0000_t75" style="width:23.15pt;height:18.1pt" o:ole="">
                  <v:imagedata r:id="rId300" o:title=""/>
                </v:shape>
                <o:OLEObject Type="Embed" ProgID="Equation.3" ShapeID="_x0000_i1193" DrawAspect="Content" ObjectID="_1714809793" r:id="rId348"/>
              </w:object>
            </w:r>
          </w:p>
        </w:tc>
        <w:tc>
          <w:tcPr>
            <w:tcW w:w="662" w:type="pct"/>
            <w:tcBorders>
              <w:tl2br w:val="nil"/>
              <w:tr2bl w:val="nil"/>
            </w:tcBorders>
            <w:vAlign w:val="center"/>
          </w:tcPr>
          <w:p w14:paraId="3203DA1D"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45" w:dyaOrig="285" w14:anchorId="7BDB8EAC">
                <v:shape id="_x0000_i1194" type="#_x0000_t75" style="width:17.25pt;height:14.3pt" o:ole="">
                  <v:imagedata r:id="rId302" o:title=""/>
                </v:shape>
                <o:OLEObject Type="Embed" ProgID="Equation.3" ShapeID="_x0000_i1194" DrawAspect="Content" ObjectID="_1714809794" r:id="rId349"/>
              </w:object>
            </w:r>
          </w:p>
        </w:tc>
        <w:tc>
          <w:tcPr>
            <w:tcW w:w="662" w:type="pct"/>
            <w:tcBorders>
              <w:tl2br w:val="nil"/>
              <w:tr2bl w:val="nil"/>
            </w:tcBorders>
            <w:vAlign w:val="center"/>
          </w:tcPr>
          <w:p w14:paraId="58D352B1"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75" w:dyaOrig="285" w14:anchorId="30FD4622">
                <v:shape id="_x0000_i1195" type="#_x0000_t75" style="width:18.95pt;height:14.3pt" o:ole="">
                  <v:imagedata r:id="rId304" o:title=""/>
                </v:shape>
                <o:OLEObject Type="Embed" ProgID="Equation.3" ShapeID="_x0000_i1195" DrawAspect="Content" ObjectID="_1714809795" r:id="rId350"/>
              </w:object>
            </w:r>
          </w:p>
        </w:tc>
      </w:tr>
      <w:tr w:rsidR="00E82D4B" w14:paraId="7A6ED75A" w14:textId="77777777">
        <w:trPr>
          <w:trHeight w:val="400"/>
        </w:trPr>
        <w:tc>
          <w:tcPr>
            <w:tcW w:w="406" w:type="pct"/>
            <w:tcBorders>
              <w:tl2br w:val="nil"/>
              <w:tr2bl w:val="nil"/>
            </w:tcBorders>
            <w:vAlign w:val="center"/>
          </w:tcPr>
          <w:p w14:paraId="3F9F9E0D"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7F7864AF">
                <v:shape id="_x0000_i1196" type="#_x0000_t75" style="width:18.1pt;height:17.25pt" o:ole="">
                  <v:imagedata r:id="rId351" o:title=""/>
                </v:shape>
                <o:OLEObject Type="Embed" ProgID="Equation.3" ShapeID="_x0000_i1196" DrawAspect="Content" ObjectID="_1714809796" r:id="rId352"/>
              </w:object>
            </w:r>
          </w:p>
        </w:tc>
        <w:tc>
          <w:tcPr>
            <w:tcW w:w="1199" w:type="pct"/>
            <w:tcBorders>
              <w:tl2br w:val="nil"/>
              <w:tr2bl w:val="nil"/>
            </w:tcBorders>
            <w:vAlign w:val="center"/>
          </w:tcPr>
          <w:p w14:paraId="697F419F" w14:textId="77777777" w:rsidR="00E82D4B" w:rsidRDefault="00D05DFA">
            <w:pPr>
              <w:spacing w:line="400" w:lineRule="exact"/>
              <w:jc w:val="center"/>
              <w:rPr>
                <w:rFonts w:eastAsia="宋体" w:cs="Times New Roman"/>
                <w:szCs w:val="21"/>
              </w:rPr>
            </w:pPr>
            <w:r>
              <w:rPr>
                <w:rFonts w:eastAsia="宋体" w:cs="Times New Roman" w:hint="eastAsia"/>
                <w:szCs w:val="21"/>
              </w:rPr>
              <w:t>0.0753</w:t>
            </w:r>
          </w:p>
        </w:tc>
        <w:tc>
          <w:tcPr>
            <w:tcW w:w="661" w:type="pct"/>
            <w:tcBorders>
              <w:tl2br w:val="nil"/>
              <w:tr2bl w:val="nil"/>
            </w:tcBorders>
            <w:vAlign w:val="center"/>
          </w:tcPr>
          <w:p w14:paraId="520555FD" w14:textId="77777777" w:rsidR="00E82D4B" w:rsidRDefault="00D05DFA">
            <w:pPr>
              <w:spacing w:line="400" w:lineRule="exact"/>
              <w:jc w:val="center"/>
              <w:rPr>
                <w:rFonts w:eastAsia="宋体" w:cs="Times New Roman"/>
                <w:szCs w:val="21"/>
              </w:rPr>
            </w:pPr>
            <w:r>
              <w:rPr>
                <w:rFonts w:eastAsia="宋体" w:cs="Times New Roman" w:hint="eastAsia"/>
                <w:szCs w:val="21"/>
              </w:rPr>
              <w:t>0.3887</w:t>
            </w:r>
          </w:p>
        </w:tc>
        <w:tc>
          <w:tcPr>
            <w:tcW w:w="745" w:type="pct"/>
            <w:tcBorders>
              <w:tl2br w:val="nil"/>
              <w:tr2bl w:val="nil"/>
            </w:tcBorders>
            <w:vAlign w:val="center"/>
          </w:tcPr>
          <w:p w14:paraId="31C0B3F6" w14:textId="77777777" w:rsidR="00E82D4B" w:rsidRDefault="00D05DFA">
            <w:pPr>
              <w:spacing w:line="400" w:lineRule="exact"/>
              <w:jc w:val="center"/>
              <w:rPr>
                <w:rFonts w:eastAsia="宋体" w:cs="Times New Roman"/>
                <w:szCs w:val="21"/>
              </w:rPr>
            </w:pPr>
            <w:r>
              <w:rPr>
                <w:rFonts w:eastAsia="宋体" w:cs="Times New Roman" w:hint="eastAsia"/>
                <w:szCs w:val="21"/>
              </w:rPr>
              <w:t>5.1599</w:t>
            </w:r>
          </w:p>
        </w:tc>
        <w:tc>
          <w:tcPr>
            <w:tcW w:w="661" w:type="pct"/>
            <w:vMerge w:val="restart"/>
            <w:tcBorders>
              <w:tl2br w:val="nil"/>
              <w:tr2bl w:val="nil"/>
            </w:tcBorders>
            <w:vAlign w:val="center"/>
          </w:tcPr>
          <w:p w14:paraId="48C4B12B" w14:textId="77777777" w:rsidR="00E82D4B" w:rsidRDefault="00D05DFA">
            <w:pPr>
              <w:spacing w:line="400" w:lineRule="exact"/>
              <w:jc w:val="center"/>
              <w:rPr>
                <w:rFonts w:eastAsia="宋体" w:cs="Times New Roman"/>
                <w:szCs w:val="21"/>
              </w:rPr>
            </w:pPr>
            <w:r>
              <w:rPr>
                <w:rFonts w:eastAsia="宋体" w:cs="Times New Roman" w:hint="eastAsia"/>
                <w:szCs w:val="21"/>
              </w:rPr>
              <w:t>5.1358</w:t>
            </w:r>
          </w:p>
        </w:tc>
        <w:tc>
          <w:tcPr>
            <w:tcW w:w="662" w:type="pct"/>
            <w:vMerge w:val="restart"/>
            <w:tcBorders>
              <w:tl2br w:val="nil"/>
              <w:tr2bl w:val="nil"/>
            </w:tcBorders>
            <w:vAlign w:val="center"/>
          </w:tcPr>
          <w:p w14:paraId="3CCD9F6E" w14:textId="77777777" w:rsidR="00E82D4B" w:rsidRDefault="00D05DFA">
            <w:pPr>
              <w:spacing w:line="400" w:lineRule="exact"/>
              <w:jc w:val="center"/>
              <w:rPr>
                <w:rFonts w:eastAsia="宋体" w:cs="Times New Roman"/>
                <w:szCs w:val="21"/>
              </w:rPr>
            </w:pPr>
            <w:r>
              <w:rPr>
                <w:rFonts w:eastAsia="宋体" w:cs="Times New Roman" w:hint="eastAsia"/>
                <w:szCs w:val="21"/>
              </w:rPr>
              <w:t>0.0339</w:t>
            </w:r>
          </w:p>
        </w:tc>
        <w:tc>
          <w:tcPr>
            <w:tcW w:w="662" w:type="pct"/>
            <w:vMerge w:val="restart"/>
            <w:tcBorders>
              <w:tl2br w:val="nil"/>
              <w:tr2bl w:val="nil"/>
            </w:tcBorders>
            <w:vAlign w:val="center"/>
          </w:tcPr>
          <w:p w14:paraId="376A0C83" w14:textId="77777777" w:rsidR="00E82D4B" w:rsidRDefault="00D05DFA">
            <w:pPr>
              <w:spacing w:line="400" w:lineRule="exact"/>
              <w:jc w:val="center"/>
              <w:rPr>
                <w:rFonts w:eastAsia="宋体" w:cs="Times New Roman"/>
                <w:szCs w:val="21"/>
              </w:rPr>
            </w:pPr>
            <w:r>
              <w:rPr>
                <w:rFonts w:eastAsia="宋体" w:cs="Times New Roman" w:hint="eastAsia"/>
                <w:szCs w:val="21"/>
              </w:rPr>
              <w:t>0.0303</w:t>
            </w:r>
          </w:p>
        </w:tc>
      </w:tr>
      <w:tr w:rsidR="00E82D4B" w14:paraId="0D7AEAF7" w14:textId="77777777">
        <w:tc>
          <w:tcPr>
            <w:tcW w:w="406" w:type="pct"/>
            <w:tcBorders>
              <w:tl2br w:val="nil"/>
              <w:tr2bl w:val="nil"/>
            </w:tcBorders>
            <w:vAlign w:val="center"/>
          </w:tcPr>
          <w:p w14:paraId="094888C4"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48BB81B6">
                <v:shape id="_x0000_i1197" type="#_x0000_t75" style="width:18.1pt;height:17.25pt" o:ole="">
                  <v:imagedata r:id="rId353" o:title=""/>
                </v:shape>
                <o:OLEObject Type="Embed" ProgID="Equation.3" ShapeID="_x0000_i1197" DrawAspect="Content" ObjectID="_1714809797" r:id="rId354"/>
              </w:object>
            </w:r>
          </w:p>
        </w:tc>
        <w:tc>
          <w:tcPr>
            <w:tcW w:w="1199" w:type="pct"/>
            <w:tcBorders>
              <w:tl2br w:val="nil"/>
              <w:tr2bl w:val="nil"/>
            </w:tcBorders>
            <w:vAlign w:val="center"/>
          </w:tcPr>
          <w:p w14:paraId="3EB37E6D" w14:textId="77777777" w:rsidR="00E82D4B" w:rsidRDefault="00D05DFA">
            <w:pPr>
              <w:spacing w:line="400" w:lineRule="exact"/>
              <w:jc w:val="center"/>
              <w:rPr>
                <w:rFonts w:eastAsia="宋体" w:cs="Times New Roman"/>
                <w:szCs w:val="21"/>
              </w:rPr>
            </w:pPr>
            <w:r>
              <w:rPr>
                <w:rFonts w:eastAsia="宋体" w:cs="Times New Roman" w:hint="eastAsia"/>
                <w:szCs w:val="21"/>
              </w:rPr>
              <w:t>0.1588</w:t>
            </w:r>
          </w:p>
        </w:tc>
        <w:tc>
          <w:tcPr>
            <w:tcW w:w="661" w:type="pct"/>
            <w:tcBorders>
              <w:tl2br w:val="nil"/>
              <w:tr2bl w:val="nil"/>
            </w:tcBorders>
            <w:vAlign w:val="center"/>
          </w:tcPr>
          <w:p w14:paraId="0705F06C" w14:textId="77777777" w:rsidR="00E82D4B" w:rsidRDefault="00D05DFA">
            <w:pPr>
              <w:spacing w:line="400" w:lineRule="exact"/>
              <w:jc w:val="center"/>
              <w:rPr>
                <w:rFonts w:eastAsia="宋体" w:cs="Times New Roman"/>
                <w:szCs w:val="21"/>
              </w:rPr>
            </w:pPr>
            <w:r>
              <w:rPr>
                <w:rFonts w:eastAsia="宋体" w:cs="Times New Roman" w:hint="eastAsia"/>
                <w:szCs w:val="21"/>
              </w:rPr>
              <w:t>0.8189</w:t>
            </w:r>
          </w:p>
        </w:tc>
        <w:tc>
          <w:tcPr>
            <w:tcW w:w="745" w:type="pct"/>
            <w:tcBorders>
              <w:tl2br w:val="nil"/>
              <w:tr2bl w:val="nil"/>
            </w:tcBorders>
            <w:vAlign w:val="center"/>
          </w:tcPr>
          <w:p w14:paraId="09E50407" w14:textId="77777777" w:rsidR="00E82D4B" w:rsidRDefault="00D05DFA">
            <w:pPr>
              <w:spacing w:line="400" w:lineRule="exact"/>
              <w:jc w:val="center"/>
              <w:rPr>
                <w:rFonts w:eastAsia="宋体" w:cs="Times New Roman"/>
                <w:szCs w:val="21"/>
              </w:rPr>
            </w:pPr>
            <w:r>
              <w:rPr>
                <w:rFonts w:eastAsia="宋体" w:cs="Times New Roman" w:hint="eastAsia"/>
                <w:szCs w:val="21"/>
              </w:rPr>
              <w:t>5.1556</w:t>
            </w:r>
          </w:p>
        </w:tc>
        <w:tc>
          <w:tcPr>
            <w:tcW w:w="661" w:type="pct"/>
            <w:vMerge/>
            <w:tcBorders>
              <w:tl2br w:val="nil"/>
              <w:tr2bl w:val="nil"/>
            </w:tcBorders>
            <w:vAlign w:val="center"/>
          </w:tcPr>
          <w:p w14:paraId="31D83B23"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4F618934"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6BD96169" w14:textId="77777777" w:rsidR="00E82D4B" w:rsidRDefault="00E82D4B">
            <w:pPr>
              <w:spacing w:line="400" w:lineRule="exact"/>
              <w:jc w:val="center"/>
              <w:rPr>
                <w:rFonts w:eastAsia="宋体" w:cs="Times New Roman"/>
                <w:szCs w:val="21"/>
              </w:rPr>
            </w:pPr>
          </w:p>
        </w:tc>
      </w:tr>
      <w:tr w:rsidR="00E82D4B" w14:paraId="271EC0E1" w14:textId="77777777">
        <w:tc>
          <w:tcPr>
            <w:tcW w:w="406" w:type="pct"/>
            <w:tcBorders>
              <w:tl2br w:val="nil"/>
              <w:tr2bl w:val="nil"/>
            </w:tcBorders>
            <w:vAlign w:val="center"/>
          </w:tcPr>
          <w:p w14:paraId="3F94B5E9"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5C6C11EF">
                <v:shape id="_x0000_i1198" type="#_x0000_t75" style="width:18.1pt;height:18.1pt" o:ole="">
                  <v:imagedata r:id="rId355" o:title=""/>
                </v:shape>
                <o:OLEObject Type="Embed" ProgID="Equation.3" ShapeID="_x0000_i1198" DrawAspect="Content" ObjectID="_1714809798" r:id="rId356"/>
              </w:object>
            </w:r>
          </w:p>
        </w:tc>
        <w:tc>
          <w:tcPr>
            <w:tcW w:w="1199" w:type="pct"/>
            <w:tcBorders>
              <w:tl2br w:val="nil"/>
              <w:tr2bl w:val="nil"/>
            </w:tcBorders>
            <w:vAlign w:val="center"/>
          </w:tcPr>
          <w:p w14:paraId="47137D9E" w14:textId="77777777" w:rsidR="00E82D4B" w:rsidRDefault="00D05DFA">
            <w:pPr>
              <w:spacing w:line="400" w:lineRule="exact"/>
              <w:jc w:val="center"/>
              <w:rPr>
                <w:rFonts w:eastAsia="宋体" w:cs="Times New Roman"/>
                <w:szCs w:val="21"/>
              </w:rPr>
            </w:pPr>
            <w:r>
              <w:rPr>
                <w:rFonts w:eastAsia="宋体" w:cs="Times New Roman" w:hint="eastAsia"/>
                <w:szCs w:val="21"/>
              </w:rPr>
              <w:t>0.3638</w:t>
            </w:r>
          </w:p>
        </w:tc>
        <w:tc>
          <w:tcPr>
            <w:tcW w:w="661" w:type="pct"/>
            <w:tcBorders>
              <w:tl2br w:val="nil"/>
              <w:tr2bl w:val="nil"/>
            </w:tcBorders>
            <w:vAlign w:val="center"/>
          </w:tcPr>
          <w:p w14:paraId="51C6E54C" w14:textId="77777777" w:rsidR="00E82D4B" w:rsidRDefault="00D05DFA">
            <w:pPr>
              <w:spacing w:line="400" w:lineRule="exact"/>
              <w:jc w:val="center"/>
              <w:rPr>
                <w:rFonts w:eastAsia="宋体" w:cs="Times New Roman"/>
                <w:szCs w:val="21"/>
              </w:rPr>
            </w:pPr>
            <w:r>
              <w:rPr>
                <w:rFonts w:eastAsia="宋体" w:cs="Times New Roman" w:hint="eastAsia"/>
                <w:szCs w:val="21"/>
              </w:rPr>
              <w:t>1.8489</w:t>
            </w:r>
          </w:p>
        </w:tc>
        <w:tc>
          <w:tcPr>
            <w:tcW w:w="745" w:type="pct"/>
            <w:tcBorders>
              <w:tl2br w:val="nil"/>
              <w:tr2bl w:val="nil"/>
            </w:tcBorders>
            <w:vAlign w:val="center"/>
          </w:tcPr>
          <w:p w14:paraId="565778B6" w14:textId="77777777" w:rsidR="00E82D4B" w:rsidRDefault="00D05DFA">
            <w:pPr>
              <w:spacing w:line="400" w:lineRule="exact"/>
              <w:jc w:val="center"/>
              <w:rPr>
                <w:rFonts w:eastAsia="宋体" w:cs="Times New Roman"/>
                <w:szCs w:val="21"/>
              </w:rPr>
            </w:pPr>
            <w:r>
              <w:rPr>
                <w:rFonts w:eastAsia="宋体" w:cs="Times New Roman" w:hint="eastAsia"/>
                <w:szCs w:val="21"/>
              </w:rPr>
              <w:t>5.0827</w:t>
            </w:r>
          </w:p>
        </w:tc>
        <w:tc>
          <w:tcPr>
            <w:tcW w:w="661" w:type="pct"/>
            <w:vMerge/>
            <w:tcBorders>
              <w:tl2br w:val="nil"/>
              <w:tr2bl w:val="nil"/>
            </w:tcBorders>
            <w:vAlign w:val="center"/>
          </w:tcPr>
          <w:p w14:paraId="74BED1BB"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5780D730"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04CC27C7" w14:textId="77777777" w:rsidR="00E82D4B" w:rsidRDefault="00E82D4B">
            <w:pPr>
              <w:spacing w:line="400" w:lineRule="exact"/>
              <w:jc w:val="center"/>
              <w:rPr>
                <w:rFonts w:eastAsia="宋体" w:cs="Times New Roman"/>
                <w:szCs w:val="21"/>
              </w:rPr>
            </w:pPr>
          </w:p>
        </w:tc>
      </w:tr>
      <w:tr w:rsidR="00E82D4B" w14:paraId="214690BF" w14:textId="77777777">
        <w:tc>
          <w:tcPr>
            <w:tcW w:w="406" w:type="pct"/>
            <w:tcBorders>
              <w:tl2br w:val="nil"/>
              <w:tr2bl w:val="nil"/>
            </w:tcBorders>
            <w:vAlign w:val="center"/>
          </w:tcPr>
          <w:p w14:paraId="61DA4B6E"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38F8F077">
                <v:shape id="_x0000_i1199" type="#_x0000_t75" style="width:18.1pt;height:17.25pt" o:ole="">
                  <v:imagedata r:id="rId357" o:title=""/>
                </v:shape>
                <o:OLEObject Type="Embed" ProgID="Equation.3" ShapeID="_x0000_i1199" DrawAspect="Content" ObjectID="_1714809799" r:id="rId358"/>
              </w:object>
            </w:r>
          </w:p>
        </w:tc>
        <w:tc>
          <w:tcPr>
            <w:tcW w:w="1199" w:type="pct"/>
            <w:tcBorders>
              <w:tl2br w:val="nil"/>
              <w:tr2bl w:val="nil"/>
            </w:tcBorders>
            <w:vAlign w:val="center"/>
          </w:tcPr>
          <w:p w14:paraId="0E8CB70C" w14:textId="77777777" w:rsidR="00E82D4B" w:rsidRDefault="00D05DFA">
            <w:pPr>
              <w:spacing w:line="400" w:lineRule="exact"/>
              <w:jc w:val="center"/>
              <w:rPr>
                <w:rFonts w:eastAsia="宋体" w:cs="Times New Roman"/>
                <w:szCs w:val="21"/>
              </w:rPr>
            </w:pPr>
            <w:r>
              <w:rPr>
                <w:rFonts w:eastAsia="宋体" w:cs="Times New Roman" w:hint="eastAsia"/>
                <w:szCs w:val="21"/>
              </w:rPr>
              <w:t>0.3638</w:t>
            </w:r>
          </w:p>
        </w:tc>
        <w:tc>
          <w:tcPr>
            <w:tcW w:w="661" w:type="pct"/>
            <w:tcBorders>
              <w:tl2br w:val="nil"/>
              <w:tr2bl w:val="nil"/>
            </w:tcBorders>
            <w:vAlign w:val="center"/>
          </w:tcPr>
          <w:p w14:paraId="4756F30B" w14:textId="77777777" w:rsidR="00E82D4B" w:rsidRDefault="00D05DFA">
            <w:pPr>
              <w:spacing w:line="400" w:lineRule="exact"/>
              <w:jc w:val="center"/>
              <w:rPr>
                <w:rFonts w:eastAsia="宋体" w:cs="Times New Roman"/>
                <w:szCs w:val="21"/>
              </w:rPr>
            </w:pPr>
            <w:r>
              <w:rPr>
                <w:rFonts w:eastAsia="宋体" w:cs="Times New Roman" w:hint="eastAsia"/>
                <w:szCs w:val="21"/>
              </w:rPr>
              <w:t>1.8489</w:t>
            </w:r>
          </w:p>
        </w:tc>
        <w:tc>
          <w:tcPr>
            <w:tcW w:w="745" w:type="pct"/>
            <w:tcBorders>
              <w:tl2br w:val="nil"/>
              <w:tr2bl w:val="nil"/>
            </w:tcBorders>
            <w:vAlign w:val="center"/>
          </w:tcPr>
          <w:p w14:paraId="6DB6C2DD" w14:textId="77777777" w:rsidR="00E82D4B" w:rsidRDefault="00D05DFA">
            <w:pPr>
              <w:spacing w:line="400" w:lineRule="exact"/>
              <w:jc w:val="center"/>
              <w:rPr>
                <w:rFonts w:eastAsia="宋体" w:cs="Times New Roman"/>
                <w:szCs w:val="21"/>
              </w:rPr>
            </w:pPr>
            <w:r>
              <w:rPr>
                <w:rFonts w:eastAsia="宋体" w:cs="Times New Roman" w:hint="eastAsia"/>
                <w:szCs w:val="21"/>
              </w:rPr>
              <w:t>5.0872</w:t>
            </w:r>
          </w:p>
        </w:tc>
        <w:tc>
          <w:tcPr>
            <w:tcW w:w="661" w:type="pct"/>
            <w:vMerge/>
            <w:tcBorders>
              <w:tl2br w:val="nil"/>
              <w:tr2bl w:val="nil"/>
            </w:tcBorders>
            <w:vAlign w:val="center"/>
          </w:tcPr>
          <w:p w14:paraId="175E7845"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1E38BCC5"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01AE92E8" w14:textId="77777777" w:rsidR="00E82D4B" w:rsidRDefault="00E82D4B">
            <w:pPr>
              <w:spacing w:line="400" w:lineRule="exact"/>
              <w:jc w:val="center"/>
              <w:rPr>
                <w:rFonts w:eastAsia="宋体" w:cs="Times New Roman"/>
                <w:szCs w:val="21"/>
              </w:rPr>
            </w:pPr>
          </w:p>
        </w:tc>
      </w:tr>
      <w:tr w:rsidR="00E82D4B" w14:paraId="15C6066B" w14:textId="77777777">
        <w:tc>
          <w:tcPr>
            <w:tcW w:w="406" w:type="pct"/>
            <w:tcBorders>
              <w:tl2br w:val="nil"/>
              <w:tr2bl w:val="nil"/>
            </w:tcBorders>
            <w:vAlign w:val="center"/>
          </w:tcPr>
          <w:p w14:paraId="2B2BA74A"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412DDB9F">
                <v:shape id="_x0000_i1200" type="#_x0000_t75" style="width:18.1pt;height:18.1pt" o:ole="">
                  <v:imagedata r:id="rId359" o:title=""/>
                </v:shape>
                <o:OLEObject Type="Embed" ProgID="Equation.3" ShapeID="_x0000_i1200" DrawAspect="Content" ObjectID="_1714809800" r:id="rId360"/>
              </w:object>
            </w:r>
          </w:p>
        </w:tc>
        <w:tc>
          <w:tcPr>
            <w:tcW w:w="1199" w:type="pct"/>
            <w:tcBorders>
              <w:tl2br w:val="nil"/>
              <w:tr2bl w:val="nil"/>
            </w:tcBorders>
            <w:vAlign w:val="center"/>
          </w:tcPr>
          <w:p w14:paraId="44BD7954" w14:textId="77777777" w:rsidR="00E82D4B" w:rsidRDefault="00D05DFA">
            <w:pPr>
              <w:spacing w:line="400" w:lineRule="exact"/>
              <w:jc w:val="center"/>
              <w:rPr>
                <w:rFonts w:eastAsia="宋体" w:cs="Times New Roman"/>
                <w:szCs w:val="21"/>
              </w:rPr>
            </w:pPr>
            <w:r>
              <w:rPr>
                <w:rFonts w:eastAsia="宋体" w:cs="Times New Roman" w:hint="eastAsia"/>
                <w:szCs w:val="21"/>
              </w:rPr>
              <w:t>0.0383</w:t>
            </w:r>
          </w:p>
        </w:tc>
        <w:tc>
          <w:tcPr>
            <w:tcW w:w="661" w:type="pct"/>
            <w:tcBorders>
              <w:tl2br w:val="nil"/>
              <w:tr2bl w:val="nil"/>
            </w:tcBorders>
            <w:vAlign w:val="center"/>
          </w:tcPr>
          <w:p w14:paraId="33E4753E" w14:textId="77777777" w:rsidR="00E82D4B" w:rsidRDefault="00D05DFA">
            <w:pPr>
              <w:spacing w:line="400" w:lineRule="exact"/>
              <w:jc w:val="center"/>
              <w:rPr>
                <w:rFonts w:eastAsia="宋体" w:cs="Times New Roman"/>
                <w:szCs w:val="21"/>
              </w:rPr>
            </w:pPr>
            <w:r>
              <w:rPr>
                <w:rFonts w:eastAsia="宋体" w:cs="Times New Roman" w:hint="eastAsia"/>
                <w:szCs w:val="21"/>
              </w:rPr>
              <w:t>0.1991</w:t>
            </w:r>
          </w:p>
        </w:tc>
        <w:tc>
          <w:tcPr>
            <w:tcW w:w="745" w:type="pct"/>
            <w:tcBorders>
              <w:tl2br w:val="nil"/>
              <w:tr2bl w:val="nil"/>
            </w:tcBorders>
            <w:vAlign w:val="center"/>
          </w:tcPr>
          <w:p w14:paraId="5E728A50" w14:textId="77777777" w:rsidR="00E82D4B" w:rsidRDefault="00D05DFA">
            <w:pPr>
              <w:spacing w:line="400" w:lineRule="exact"/>
              <w:jc w:val="center"/>
              <w:rPr>
                <w:rFonts w:eastAsia="宋体" w:cs="Times New Roman"/>
                <w:szCs w:val="21"/>
              </w:rPr>
            </w:pPr>
            <w:r>
              <w:rPr>
                <w:rFonts w:eastAsia="宋体" w:cs="Times New Roman" w:hint="eastAsia"/>
                <w:szCs w:val="21"/>
              </w:rPr>
              <w:t>5.1975</w:t>
            </w:r>
          </w:p>
        </w:tc>
        <w:tc>
          <w:tcPr>
            <w:tcW w:w="661" w:type="pct"/>
            <w:vMerge/>
            <w:tcBorders>
              <w:tl2br w:val="nil"/>
              <w:tr2bl w:val="nil"/>
            </w:tcBorders>
            <w:vAlign w:val="center"/>
          </w:tcPr>
          <w:p w14:paraId="6B310124"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5205B95D"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40A50538" w14:textId="77777777" w:rsidR="00E82D4B" w:rsidRDefault="00E82D4B">
            <w:pPr>
              <w:spacing w:line="400" w:lineRule="exact"/>
              <w:jc w:val="center"/>
              <w:rPr>
                <w:rFonts w:eastAsia="宋体" w:cs="Times New Roman"/>
                <w:szCs w:val="21"/>
              </w:rPr>
            </w:pPr>
          </w:p>
        </w:tc>
      </w:tr>
    </w:tbl>
    <w:p w14:paraId="68F0FEE0"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006EC693"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）分析</w:t>
      </w:r>
    </w:p>
    <w:p w14:paraId="34C497CC"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根据层次分析法得到的结果，分析得到设计标准不统一</w:t>
      </w:r>
      <w:r>
        <w:rPr>
          <w:rFonts w:eastAsia="宋体" w:cs="Times New Roman" w:hint="eastAsia"/>
          <w:position w:val="-12"/>
          <w:sz w:val="24"/>
        </w:rPr>
        <w:object w:dxaOrig="555" w:dyaOrig="360" w14:anchorId="174F4D2A">
          <v:shape id="_x0000_i1201" type="#_x0000_t75" style="width:27.8pt;height:18.1pt" o:ole="">
            <v:imagedata r:id="rId162" o:title=""/>
          </v:shape>
          <o:OLEObject Type="Embed" ProgID="Equation.3" ShapeID="_x0000_i1201" DrawAspect="Content" ObjectID="_1714809801" r:id="rId361"/>
        </w:object>
      </w:r>
      <w:r>
        <w:rPr>
          <w:rFonts w:eastAsia="宋体" w:cs="Times New Roman" w:hint="eastAsia"/>
          <w:sz w:val="24"/>
        </w:rPr>
        <w:t>是设计阶段最可能出现的风险，地质勘查偏差</w:t>
      </w:r>
      <w:r>
        <w:rPr>
          <w:rFonts w:eastAsia="宋体" w:cs="Times New Roman" w:hint="eastAsia"/>
          <w:position w:val="-10"/>
          <w:sz w:val="24"/>
        </w:rPr>
        <w:object w:dxaOrig="555" w:dyaOrig="345" w14:anchorId="584FF509">
          <v:shape id="_x0000_i1202" type="#_x0000_t75" style="width:27.8pt;height:17.25pt" o:ole="">
            <v:imagedata r:id="rId164" o:title=""/>
          </v:shape>
          <o:OLEObject Type="Embed" ProgID="Equation.3" ShapeID="_x0000_i1202" DrawAspect="Content" ObjectID="_1714809802" r:id="rId362"/>
        </w:object>
      </w:r>
      <w:r>
        <w:rPr>
          <w:rFonts w:eastAsia="宋体" w:cs="Times New Roman" w:hint="eastAsia"/>
          <w:sz w:val="24"/>
        </w:rPr>
        <w:t>具有几乎相同的可能性，设计人员水平不</w:t>
      </w:r>
      <w:r>
        <w:rPr>
          <w:rFonts w:eastAsia="宋体" w:cs="Times New Roman" w:hint="eastAsia"/>
          <w:sz w:val="24"/>
        </w:rPr>
        <w:lastRenderedPageBreak/>
        <w:t>一</w:t>
      </w:r>
      <w:r>
        <w:rPr>
          <w:rFonts w:eastAsia="宋体" w:cs="Times New Roman" w:hint="eastAsia"/>
          <w:position w:val="-10"/>
          <w:sz w:val="24"/>
        </w:rPr>
        <w:object w:dxaOrig="555" w:dyaOrig="345" w14:anchorId="0E783DA1">
          <v:shape id="_x0000_i1203" type="#_x0000_t75" style="width:27.8pt;height:17.25pt" o:ole="">
            <v:imagedata r:id="rId160" o:title=""/>
          </v:shape>
          <o:OLEObject Type="Embed" ProgID="Equation.3" ShapeID="_x0000_i1203" DrawAspect="Content" ObjectID="_1714809803" r:id="rId363"/>
        </w:object>
      </w:r>
      <w:r>
        <w:rPr>
          <w:rFonts w:eastAsia="宋体" w:cs="Times New Roman" w:hint="eastAsia"/>
          <w:sz w:val="24"/>
        </w:rPr>
        <w:t>的出现频率虽不及前两者，但紧随其后。本工程的管道均位于地下，类型多达</w:t>
      </w:r>
      <w:r>
        <w:rPr>
          <w:rFonts w:eastAsia="宋体" w:cs="Times New Roman" w:hint="eastAsia"/>
          <w:sz w:val="24"/>
        </w:rPr>
        <w:t>10</w:t>
      </w:r>
      <w:r>
        <w:rPr>
          <w:rFonts w:eastAsia="宋体" w:cs="Times New Roman" w:hint="eastAsia"/>
          <w:sz w:val="24"/>
        </w:rPr>
        <w:t>多种，铺设复杂，进行地质勘探是非常必要的。不仅要保证对地质情况是准确测量的，还要保证管道铺设路线是准确的。若在此时地质勘查出现偏差，则后期出现工程变更或技术变更的可能性将会大大提升。所以该工程要求具有较强专业知识的设计人员进行设计。</w:t>
      </w:r>
    </w:p>
    <w:p w14:paraId="75002EE5" w14:textId="77777777" w:rsidR="00E82D4B" w:rsidRDefault="00D05DFA">
      <w:pPr>
        <w:outlineLvl w:val="3"/>
        <w:rPr>
          <w:rFonts w:eastAsia="黑体" w:cs="Times New Roman"/>
          <w:sz w:val="24"/>
        </w:rPr>
      </w:pPr>
      <w:bookmarkStart w:id="88" w:name="_Toc6169"/>
      <w:r>
        <w:rPr>
          <w:rFonts w:eastAsia="黑体" w:cs="Times New Roman" w:hint="eastAsia"/>
          <w:sz w:val="24"/>
        </w:rPr>
        <w:t xml:space="preserve">4.3.2.3 </w:t>
      </w:r>
      <w:r>
        <w:rPr>
          <w:rFonts w:eastAsia="黑体" w:cs="Times New Roman" w:hint="eastAsia"/>
          <w:sz w:val="24"/>
        </w:rPr>
        <w:t>招标阶段的风险评价</w:t>
      </w:r>
      <w:bookmarkEnd w:id="88"/>
    </w:p>
    <w:p w14:paraId="2313FEF7"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51291E06"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在招标阶段中，认为招标文件不全面</w:t>
      </w:r>
      <w:r>
        <w:rPr>
          <w:rFonts w:eastAsia="宋体" w:cs="Times New Roman" w:hint="eastAsia"/>
          <w:position w:val="-12"/>
          <w:sz w:val="24"/>
        </w:rPr>
        <w:object w:dxaOrig="540" w:dyaOrig="360" w14:anchorId="35E0F76C">
          <v:shape id="_x0000_i1204" type="#_x0000_t75" style="width:26.95pt;height:18.1pt" o:ole="">
            <v:imagedata r:id="rId170" o:title=""/>
          </v:shape>
          <o:OLEObject Type="Embed" ProgID="Equation.3" ShapeID="_x0000_i1204" DrawAspect="Content" ObjectID="_1714809804" r:id="rId364"/>
        </w:object>
      </w:r>
      <w:r>
        <w:rPr>
          <w:rFonts w:eastAsia="宋体" w:cs="Times New Roman" w:hint="eastAsia"/>
          <w:sz w:val="24"/>
        </w:rPr>
        <w:t>与合同内容不完善</w:t>
      </w:r>
      <w:r>
        <w:rPr>
          <w:rFonts w:eastAsia="宋体" w:cs="Times New Roman" w:hint="eastAsia"/>
          <w:position w:val="-12"/>
          <w:sz w:val="24"/>
        </w:rPr>
        <w:object w:dxaOrig="555" w:dyaOrig="360" w14:anchorId="1280AAFA">
          <v:shape id="_x0000_i1205" type="#_x0000_t75" style="width:27.8pt;height:18.1pt" o:ole="">
            <v:imagedata r:id="rId172" o:title=""/>
          </v:shape>
          <o:OLEObject Type="Embed" ProgID="Equation.3" ShapeID="_x0000_i1205" DrawAspect="Content" ObjectID="_1714809805" r:id="rId365"/>
        </w:object>
      </w:r>
      <w:r>
        <w:rPr>
          <w:rFonts w:eastAsia="宋体" w:cs="Times New Roman" w:hint="eastAsia"/>
          <w:sz w:val="24"/>
        </w:rPr>
        <w:t>具有同等的重</w:t>
      </w:r>
      <w:r>
        <w:rPr>
          <w:rFonts w:eastAsia="宋体" w:cs="Times New Roman" w:hint="eastAsia"/>
          <w:sz w:val="24"/>
        </w:rPr>
        <w:t>要性，并且在招标阶段的</w:t>
      </w:r>
      <w:r>
        <w:rPr>
          <w:rFonts w:eastAsia="宋体" w:cs="Times New Roman" w:hint="eastAsia"/>
          <w:sz w:val="24"/>
        </w:rPr>
        <w:t>4</w:t>
      </w:r>
      <w:r>
        <w:rPr>
          <w:rFonts w:eastAsia="宋体" w:cs="Times New Roman" w:hint="eastAsia"/>
          <w:sz w:val="24"/>
        </w:rPr>
        <w:t>个因素中是最重要的，紧接着是招标控制价编制不合理</w:t>
      </w:r>
      <w:r>
        <w:rPr>
          <w:rFonts w:eastAsia="宋体" w:cs="Times New Roman" w:hint="eastAsia"/>
          <w:position w:val="-12"/>
          <w:sz w:val="24"/>
        </w:rPr>
        <w:object w:dxaOrig="555" w:dyaOrig="360" w14:anchorId="6D2BE9E5">
          <v:shape id="_x0000_i1206" type="#_x0000_t75" style="width:27.8pt;height:18.1pt" o:ole="">
            <v:imagedata r:id="rId176" o:title=""/>
          </v:shape>
          <o:OLEObject Type="Embed" ProgID="Equation.3" ShapeID="_x0000_i1206" DrawAspect="Content" ObjectID="_1714809806" r:id="rId366"/>
        </w:object>
      </w:r>
      <w:r>
        <w:rPr>
          <w:rFonts w:eastAsia="宋体" w:cs="Times New Roman" w:hint="eastAsia"/>
          <w:sz w:val="24"/>
        </w:rPr>
        <w:t>的因素，最后是投标单位违反法律法规</w:t>
      </w:r>
      <w:r>
        <w:rPr>
          <w:rFonts w:eastAsia="宋体" w:cs="Times New Roman" w:hint="eastAsia"/>
          <w:position w:val="-12"/>
          <w:sz w:val="24"/>
        </w:rPr>
        <w:object w:dxaOrig="540" w:dyaOrig="360" w14:anchorId="48B8F56B">
          <v:shape id="_x0000_i1207" type="#_x0000_t75" style="width:26.95pt;height:18.1pt" o:ole="">
            <v:imagedata r:id="rId174" o:title=""/>
          </v:shape>
          <o:OLEObject Type="Embed" ProgID="Equation.3" ShapeID="_x0000_i1207" DrawAspect="Content" ObjectID="_1714809807" r:id="rId367"/>
        </w:object>
      </w:r>
      <w:r>
        <w:rPr>
          <w:rFonts w:eastAsia="宋体" w:cs="Times New Roman" w:hint="eastAsia"/>
          <w:sz w:val="24"/>
        </w:rPr>
        <w:t>。根据认定的重要性对各个因素进行评分，获得如下的判断矩阵：</w:t>
      </w:r>
    </w:p>
    <w:p w14:paraId="3171B348" w14:textId="77777777" w:rsidR="00E82D4B" w:rsidRDefault="00D05DFA">
      <w:pPr>
        <w:pStyle w:val="a3"/>
        <w:spacing w:beforeLines="0" w:before="0"/>
        <w:rPr>
          <w:rFonts w:cs="Times New Roman"/>
        </w:rPr>
      </w:pPr>
      <w:r>
        <w:rPr>
          <w:rFonts w:cs="Times New Roman"/>
          <w:szCs w:val="21"/>
        </w:rPr>
        <w:t>表</w:t>
      </w:r>
      <w:r>
        <w:rPr>
          <w:rFonts w:cs="Times New Roman"/>
          <w:szCs w:val="21"/>
        </w:rPr>
        <w:t xml:space="preserve"> </w:t>
      </w:r>
      <w:r>
        <w:rPr>
          <w:rFonts w:cs="Times New Roman" w:hint="eastAsia"/>
          <w:szCs w:val="21"/>
        </w:rPr>
        <w:t xml:space="preserve">4-9 </w:t>
      </w:r>
      <w:r>
        <w:rPr>
          <w:rFonts w:cs="Times New Roman" w:hint="eastAsia"/>
          <w:szCs w:val="21"/>
        </w:rPr>
        <w:t>招标阶段的风险判断矩阵</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703"/>
        <w:gridCol w:w="1704"/>
        <w:gridCol w:w="1704"/>
        <w:gridCol w:w="1704"/>
        <w:gridCol w:w="1704"/>
      </w:tblGrid>
      <w:tr w:rsidR="00E82D4B" w14:paraId="33608A39" w14:textId="77777777">
        <w:tc>
          <w:tcPr>
            <w:tcW w:w="1000" w:type="pct"/>
            <w:tcBorders>
              <w:tl2br w:val="nil"/>
              <w:tr2bl w:val="nil"/>
            </w:tcBorders>
            <w:vAlign w:val="center"/>
          </w:tcPr>
          <w:p w14:paraId="71F7A898" w14:textId="77777777" w:rsidR="00E82D4B" w:rsidRDefault="00D05DFA">
            <w:pPr>
              <w:spacing w:line="400" w:lineRule="exact"/>
              <w:jc w:val="center"/>
              <w:rPr>
                <w:rFonts w:eastAsia="宋体" w:cs="Times New Roman"/>
                <w:szCs w:val="21"/>
              </w:rPr>
            </w:pPr>
            <w:r>
              <w:rPr>
                <w:rFonts w:eastAsia="宋体" w:cs="Times New Roman"/>
                <w:position w:val="-12"/>
                <w:szCs w:val="21"/>
              </w:rPr>
              <w:object w:dxaOrig="300" w:dyaOrig="360" w14:anchorId="7AABF431">
                <v:shape id="_x0000_i1208" type="#_x0000_t75" style="width:15.15pt;height:18.1pt" o:ole="">
                  <v:imagedata r:id="rId368" o:title=""/>
                </v:shape>
                <o:OLEObject Type="Embed" ProgID="Equation.3" ShapeID="_x0000_i1208" DrawAspect="Content" ObjectID="_1714809808" r:id="rId369"/>
              </w:object>
            </w:r>
          </w:p>
        </w:tc>
        <w:tc>
          <w:tcPr>
            <w:tcW w:w="1000" w:type="pct"/>
            <w:tcBorders>
              <w:tl2br w:val="nil"/>
              <w:tr2bl w:val="nil"/>
            </w:tcBorders>
            <w:vAlign w:val="center"/>
          </w:tcPr>
          <w:p w14:paraId="450BCE72"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31C3F257">
                <v:shape id="_x0000_i1209" type="#_x0000_t75" style="width:18.1pt;height:18.1pt" o:ole="">
                  <v:imagedata r:id="rId370" o:title=""/>
                </v:shape>
                <o:OLEObject Type="Embed" ProgID="Equation.3" ShapeID="_x0000_i1209" DrawAspect="Content" ObjectID="_1714809809" r:id="rId371"/>
              </w:object>
            </w:r>
          </w:p>
        </w:tc>
        <w:tc>
          <w:tcPr>
            <w:tcW w:w="1000" w:type="pct"/>
            <w:tcBorders>
              <w:tl2br w:val="nil"/>
              <w:tr2bl w:val="nil"/>
            </w:tcBorders>
            <w:vAlign w:val="center"/>
          </w:tcPr>
          <w:p w14:paraId="70FBD5BC"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4534B4DE">
                <v:shape id="_x0000_i1210" type="#_x0000_t75" style="width:18.1pt;height:18.1pt" o:ole="">
                  <v:imagedata r:id="rId372" o:title=""/>
                </v:shape>
                <o:OLEObject Type="Embed" ProgID="Equation.3" ShapeID="_x0000_i1210" DrawAspect="Content" ObjectID="_1714809810" r:id="rId373"/>
              </w:object>
            </w:r>
          </w:p>
        </w:tc>
        <w:tc>
          <w:tcPr>
            <w:tcW w:w="1000" w:type="pct"/>
            <w:tcBorders>
              <w:tl2br w:val="nil"/>
              <w:tr2bl w:val="nil"/>
            </w:tcBorders>
            <w:vAlign w:val="center"/>
          </w:tcPr>
          <w:p w14:paraId="084383D6"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120B8A82">
                <v:shape id="_x0000_i1211" type="#_x0000_t75" style="width:18.1pt;height:18.1pt" o:ole="">
                  <v:imagedata r:id="rId374" o:title=""/>
                </v:shape>
                <o:OLEObject Type="Embed" ProgID="Equation.3" ShapeID="_x0000_i1211" DrawAspect="Content" ObjectID="_1714809811" r:id="rId375"/>
              </w:object>
            </w:r>
          </w:p>
        </w:tc>
        <w:tc>
          <w:tcPr>
            <w:tcW w:w="1000" w:type="pct"/>
            <w:tcBorders>
              <w:tl2br w:val="nil"/>
              <w:tr2bl w:val="nil"/>
            </w:tcBorders>
            <w:vAlign w:val="center"/>
          </w:tcPr>
          <w:p w14:paraId="21256A02"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5FCD593E">
                <v:shape id="_x0000_i1212" type="#_x0000_t75" style="width:18.1pt;height:18.1pt" o:ole="">
                  <v:imagedata r:id="rId376" o:title=""/>
                </v:shape>
                <o:OLEObject Type="Embed" ProgID="Equation.3" ShapeID="_x0000_i1212" DrawAspect="Content" ObjectID="_1714809812" r:id="rId377"/>
              </w:object>
            </w:r>
          </w:p>
        </w:tc>
      </w:tr>
      <w:tr w:rsidR="00E82D4B" w14:paraId="20BA4FEE" w14:textId="77777777">
        <w:tc>
          <w:tcPr>
            <w:tcW w:w="1000" w:type="pct"/>
            <w:tcBorders>
              <w:tl2br w:val="nil"/>
              <w:tr2bl w:val="nil"/>
            </w:tcBorders>
            <w:vAlign w:val="center"/>
          </w:tcPr>
          <w:p w14:paraId="19A368BA"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63E58C51">
                <v:shape id="_x0000_i1213" type="#_x0000_t75" style="width:18.1pt;height:18.1pt" o:ole="">
                  <v:imagedata r:id="rId378" o:title=""/>
                </v:shape>
                <o:OLEObject Type="Embed" ProgID="Equation.3" ShapeID="_x0000_i1213" DrawAspect="Content" ObjectID="_1714809813" r:id="rId379"/>
              </w:object>
            </w:r>
          </w:p>
        </w:tc>
        <w:tc>
          <w:tcPr>
            <w:tcW w:w="1000" w:type="pct"/>
            <w:tcBorders>
              <w:tl2br w:val="nil"/>
              <w:tr2bl w:val="nil"/>
            </w:tcBorders>
            <w:vAlign w:val="center"/>
          </w:tcPr>
          <w:p w14:paraId="2CF56E01"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5E89EC4F"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6C3B8BA2"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1000" w:type="pct"/>
            <w:tcBorders>
              <w:tl2br w:val="nil"/>
              <w:tr2bl w:val="nil"/>
            </w:tcBorders>
            <w:vAlign w:val="center"/>
          </w:tcPr>
          <w:p w14:paraId="4368A622"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r>
      <w:tr w:rsidR="00E82D4B" w14:paraId="0EA5BD78" w14:textId="77777777">
        <w:tc>
          <w:tcPr>
            <w:tcW w:w="1000" w:type="pct"/>
            <w:tcBorders>
              <w:tl2br w:val="nil"/>
              <w:tr2bl w:val="nil"/>
            </w:tcBorders>
            <w:vAlign w:val="center"/>
          </w:tcPr>
          <w:p w14:paraId="26990E51"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7844F5BC">
                <v:shape id="_x0000_i1214" type="#_x0000_t75" style="width:18.1pt;height:18.1pt" o:ole="">
                  <v:imagedata r:id="rId380" o:title=""/>
                </v:shape>
                <o:OLEObject Type="Embed" ProgID="Equation.3" ShapeID="_x0000_i1214" DrawAspect="Content" ObjectID="_1714809814" r:id="rId381"/>
              </w:object>
            </w:r>
          </w:p>
        </w:tc>
        <w:tc>
          <w:tcPr>
            <w:tcW w:w="1000" w:type="pct"/>
            <w:tcBorders>
              <w:tl2br w:val="nil"/>
              <w:tr2bl w:val="nil"/>
            </w:tcBorders>
            <w:vAlign w:val="center"/>
          </w:tcPr>
          <w:p w14:paraId="58C6FD62"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64F38F23"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6EC71930"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1000" w:type="pct"/>
            <w:tcBorders>
              <w:tl2br w:val="nil"/>
              <w:tr2bl w:val="nil"/>
            </w:tcBorders>
            <w:vAlign w:val="center"/>
          </w:tcPr>
          <w:p w14:paraId="671E40B8"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r>
      <w:tr w:rsidR="00E82D4B" w14:paraId="136517CF" w14:textId="77777777">
        <w:trPr>
          <w:trHeight w:val="310"/>
        </w:trPr>
        <w:tc>
          <w:tcPr>
            <w:tcW w:w="1000" w:type="pct"/>
            <w:tcBorders>
              <w:tl2br w:val="nil"/>
              <w:tr2bl w:val="nil"/>
            </w:tcBorders>
            <w:vAlign w:val="center"/>
          </w:tcPr>
          <w:p w14:paraId="07626A48"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0894263C">
                <v:shape id="_x0000_i1215" type="#_x0000_t75" style="width:18.1pt;height:18.1pt" o:ole="">
                  <v:imagedata r:id="rId382" o:title=""/>
                </v:shape>
                <o:OLEObject Type="Embed" ProgID="Equation.3" ShapeID="_x0000_i1215" DrawAspect="Content" ObjectID="_1714809815" r:id="rId383"/>
              </w:object>
            </w:r>
          </w:p>
        </w:tc>
        <w:tc>
          <w:tcPr>
            <w:tcW w:w="1000" w:type="pct"/>
            <w:tcBorders>
              <w:tl2br w:val="nil"/>
              <w:tr2bl w:val="nil"/>
            </w:tcBorders>
            <w:vAlign w:val="center"/>
          </w:tcPr>
          <w:p w14:paraId="6593FCC8"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000" w:type="pct"/>
            <w:tcBorders>
              <w:tl2br w:val="nil"/>
              <w:tr2bl w:val="nil"/>
            </w:tcBorders>
            <w:vAlign w:val="center"/>
          </w:tcPr>
          <w:p w14:paraId="7955806F"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1000" w:type="pct"/>
            <w:tcBorders>
              <w:tl2br w:val="nil"/>
              <w:tr2bl w:val="nil"/>
            </w:tcBorders>
            <w:vAlign w:val="center"/>
          </w:tcPr>
          <w:p w14:paraId="602D2539"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000" w:type="pct"/>
            <w:tcBorders>
              <w:tl2br w:val="nil"/>
              <w:tr2bl w:val="nil"/>
            </w:tcBorders>
            <w:vAlign w:val="center"/>
          </w:tcPr>
          <w:p w14:paraId="3EF9E222"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r>
      <w:tr w:rsidR="00E82D4B" w14:paraId="7FE4D93F" w14:textId="77777777">
        <w:tc>
          <w:tcPr>
            <w:tcW w:w="1000" w:type="pct"/>
            <w:tcBorders>
              <w:tl2br w:val="nil"/>
              <w:tr2bl w:val="nil"/>
            </w:tcBorders>
            <w:vAlign w:val="center"/>
          </w:tcPr>
          <w:p w14:paraId="284F116E"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368B85DE">
                <v:shape id="_x0000_i1216" type="#_x0000_t75" style="width:18.1pt;height:18.1pt" o:ole="">
                  <v:imagedata r:id="rId384" o:title=""/>
                </v:shape>
                <o:OLEObject Type="Embed" ProgID="Equation.3" ShapeID="_x0000_i1216" DrawAspect="Content" ObjectID="_1714809816" r:id="rId385"/>
              </w:object>
            </w:r>
          </w:p>
        </w:tc>
        <w:tc>
          <w:tcPr>
            <w:tcW w:w="1000" w:type="pct"/>
            <w:tcBorders>
              <w:tl2br w:val="nil"/>
              <w:tr2bl w:val="nil"/>
            </w:tcBorders>
            <w:vAlign w:val="center"/>
          </w:tcPr>
          <w:p w14:paraId="7C5C6965"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000" w:type="pct"/>
            <w:tcBorders>
              <w:tl2br w:val="nil"/>
              <w:tr2bl w:val="nil"/>
            </w:tcBorders>
            <w:vAlign w:val="center"/>
          </w:tcPr>
          <w:p w14:paraId="00444FFD"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1000" w:type="pct"/>
            <w:tcBorders>
              <w:tl2br w:val="nil"/>
              <w:tr2bl w:val="nil"/>
            </w:tcBorders>
            <w:vAlign w:val="center"/>
          </w:tcPr>
          <w:p w14:paraId="57BD5FF8"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000" w:type="pct"/>
            <w:tcBorders>
              <w:tl2br w:val="nil"/>
              <w:tr2bl w:val="nil"/>
            </w:tcBorders>
            <w:vAlign w:val="center"/>
          </w:tcPr>
          <w:p w14:paraId="17179CBE"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r>
    </w:tbl>
    <w:p w14:paraId="096F36E2" w14:textId="77777777" w:rsidR="00E82D4B" w:rsidRDefault="00D05DFA">
      <w:pPr>
        <w:spacing w:line="400" w:lineRule="exact"/>
        <w:ind w:leftChars="200" w:left="42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）对判断矩阵的计算</w:t>
      </w:r>
    </w:p>
    <w:p w14:paraId="0A992C49"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4-10 </w:t>
      </w:r>
      <w:r>
        <w:rPr>
          <w:rFonts w:cs="Times New Roman" w:hint="eastAsia"/>
          <w:szCs w:val="21"/>
        </w:rPr>
        <w:t>招标阶段风险因素权重及一致性检验</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93"/>
        <w:gridCol w:w="2047"/>
        <w:gridCol w:w="1127"/>
        <w:gridCol w:w="1270"/>
        <w:gridCol w:w="1126"/>
        <w:gridCol w:w="1128"/>
        <w:gridCol w:w="1128"/>
      </w:tblGrid>
      <w:tr w:rsidR="00E82D4B" w14:paraId="1F031166" w14:textId="77777777">
        <w:tc>
          <w:tcPr>
            <w:tcW w:w="406" w:type="pct"/>
            <w:tcBorders>
              <w:tl2br w:val="nil"/>
              <w:tr2bl w:val="nil"/>
            </w:tcBorders>
            <w:vAlign w:val="center"/>
          </w:tcPr>
          <w:p w14:paraId="31449821" w14:textId="77777777" w:rsidR="00E82D4B" w:rsidRDefault="00D05DFA">
            <w:pPr>
              <w:spacing w:line="400" w:lineRule="exact"/>
              <w:jc w:val="center"/>
              <w:rPr>
                <w:rFonts w:eastAsia="宋体" w:cs="Times New Roman"/>
                <w:szCs w:val="21"/>
              </w:rPr>
            </w:pPr>
            <w:r>
              <w:rPr>
                <w:rFonts w:eastAsia="宋体" w:cs="Times New Roman"/>
                <w:position w:val="-12"/>
                <w:szCs w:val="21"/>
              </w:rPr>
              <w:object w:dxaOrig="300" w:dyaOrig="360" w14:anchorId="219B66B9">
                <v:shape id="_x0000_i1217" type="#_x0000_t75" style="width:15.15pt;height:18.1pt" o:ole="">
                  <v:imagedata r:id="rId386" o:title=""/>
                </v:shape>
                <o:OLEObject Type="Embed" ProgID="Equation.3" ShapeID="_x0000_i1217" DrawAspect="Content" ObjectID="_1714809817" r:id="rId387"/>
              </w:object>
            </w:r>
          </w:p>
        </w:tc>
        <w:tc>
          <w:tcPr>
            <w:tcW w:w="1200" w:type="pct"/>
            <w:tcBorders>
              <w:tl2br w:val="nil"/>
              <w:tr2bl w:val="nil"/>
            </w:tcBorders>
            <w:vAlign w:val="center"/>
          </w:tcPr>
          <w:p w14:paraId="2F8CF8E4" w14:textId="77777777" w:rsidR="00E82D4B" w:rsidRDefault="00D05DFA">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85" w:dyaOrig="345" w14:anchorId="61C08F36">
                <v:shape id="_x0000_i1218" type="#_x0000_t75" style="width:14.3pt;height:17.25pt" o:ole="">
                  <v:imagedata r:id="rId294" o:title=""/>
                </v:shape>
                <o:OLEObject Type="Embed" ProgID="Equation.3" ShapeID="_x0000_i1218" DrawAspect="Content" ObjectID="_1714809818" r:id="rId388"/>
              </w:object>
            </w:r>
          </w:p>
        </w:tc>
        <w:tc>
          <w:tcPr>
            <w:tcW w:w="661" w:type="pct"/>
            <w:tcBorders>
              <w:tl2br w:val="nil"/>
              <w:tr2bl w:val="nil"/>
            </w:tcBorders>
            <w:vAlign w:val="center"/>
          </w:tcPr>
          <w:p w14:paraId="4E350092"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465" w:dyaOrig="345" w14:anchorId="3342F9D0">
                <v:shape id="_x0000_i1219" type="#_x0000_t75" style="width:23.15pt;height:17.25pt" o:ole="">
                  <v:imagedata r:id="rId296" o:title=""/>
                </v:shape>
                <o:OLEObject Type="Embed" ProgID="Equation.3" ShapeID="_x0000_i1219" DrawAspect="Content" ObjectID="_1714809819" r:id="rId389"/>
              </w:object>
            </w:r>
          </w:p>
        </w:tc>
        <w:tc>
          <w:tcPr>
            <w:tcW w:w="745" w:type="pct"/>
            <w:tcBorders>
              <w:tl2br w:val="nil"/>
              <w:tr2bl w:val="nil"/>
            </w:tcBorders>
            <w:vAlign w:val="center"/>
          </w:tcPr>
          <w:p w14:paraId="6263AE4A"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840" w:dyaOrig="345" w14:anchorId="2B766952">
                <v:shape id="_x0000_i1220" type="#_x0000_t75" style="width:42.1pt;height:17.25pt" o:ole="">
                  <v:imagedata r:id="rId298" o:title=""/>
                </v:shape>
                <o:OLEObject Type="Embed" ProgID="Equation.3" ShapeID="_x0000_i1220" DrawAspect="Content" ObjectID="_1714809820" r:id="rId390"/>
              </w:object>
            </w:r>
          </w:p>
        </w:tc>
        <w:tc>
          <w:tcPr>
            <w:tcW w:w="661" w:type="pct"/>
            <w:tcBorders>
              <w:tl2br w:val="nil"/>
              <w:tr2bl w:val="nil"/>
            </w:tcBorders>
            <w:vAlign w:val="center"/>
          </w:tcPr>
          <w:p w14:paraId="25223124"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465" w:dyaOrig="360" w14:anchorId="78B33093">
                <v:shape id="_x0000_i1221" type="#_x0000_t75" style="width:23.15pt;height:18.1pt" o:ole="">
                  <v:imagedata r:id="rId300" o:title=""/>
                </v:shape>
                <o:OLEObject Type="Embed" ProgID="Equation.3" ShapeID="_x0000_i1221" DrawAspect="Content" ObjectID="_1714809821" r:id="rId391"/>
              </w:object>
            </w:r>
          </w:p>
        </w:tc>
        <w:tc>
          <w:tcPr>
            <w:tcW w:w="662" w:type="pct"/>
            <w:tcBorders>
              <w:tl2br w:val="nil"/>
              <w:tr2bl w:val="nil"/>
            </w:tcBorders>
            <w:vAlign w:val="center"/>
          </w:tcPr>
          <w:p w14:paraId="2BC3E6E7"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45" w:dyaOrig="285" w14:anchorId="0D5B63AD">
                <v:shape id="_x0000_i1222" type="#_x0000_t75" style="width:17.25pt;height:14.3pt" o:ole="">
                  <v:imagedata r:id="rId302" o:title=""/>
                </v:shape>
                <o:OLEObject Type="Embed" ProgID="Equation.3" ShapeID="_x0000_i1222" DrawAspect="Content" ObjectID="_1714809822" r:id="rId392"/>
              </w:object>
            </w:r>
          </w:p>
        </w:tc>
        <w:tc>
          <w:tcPr>
            <w:tcW w:w="662" w:type="pct"/>
            <w:tcBorders>
              <w:tl2br w:val="nil"/>
              <w:tr2bl w:val="nil"/>
            </w:tcBorders>
            <w:vAlign w:val="center"/>
          </w:tcPr>
          <w:p w14:paraId="157E07EF"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75" w:dyaOrig="285" w14:anchorId="060BA976">
                <v:shape id="_x0000_i1223" type="#_x0000_t75" style="width:18.95pt;height:14.3pt" o:ole="">
                  <v:imagedata r:id="rId304" o:title=""/>
                </v:shape>
                <o:OLEObject Type="Embed" ProgID="Equation.3" ShapeID="_x0000_i1223" DrawAspect="Content" ObjectID="_1714809823" r:id="rId393"/>
              </w:object>
            </w:r>
          </w:p>
        </w:tc>
      </w:tr>
      <w:tr w:rsidR="00E82D4B" w14:paraId="52CE7E30" w14:textId="77777777">
        <w:trPr>
          <w:trHeight w:val="400"/>
        </w:trPr>
        <w:tc>
          <w:tcPr>
            <w:tcW w:w="406" w:type="pct"/>
            <w:tcBorders>
              <w:tl2br w:val="nil"/>
              <w:tr2bl w:val="nil"/>
            </w:tcBorders>
            <w:vAlign w:val="center"/>
          </w:tcPr>
          <w:p w14:paraId="53BF4B06"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0870BD88">
                <v:shape id="_x0000_i1224" type="#_x0000_t75" style="width:18.1pt;height:18.1pt" o:ole="">
                  <v:imagedata r:id="rId394" o:title=""/>
                </v:shape>
                <o:OLEObject Type="Embed" ProgID="Equation.3" ShapeID="_x0000_i1224" DrawAspect="Content" ObjectID="_1714809824" r:id="rId395"/>
              </w:object>
            </w:r>
          </w:p>
        </w:tc>
        <w:tc>
          <w:tcPr>
            <w:tcW w:w="1200" w:type="pct"/>
            <w:tcBorders>
              <w:tl2br w:val="nil"/>
              <w:tr2bl w:val="nil"/>
            </w:tcBorders>
            <w:vAlign w:val="center"/>
          </w:tcPr>
          <w:p w14:paraId="6CADFE44" w14:textId="77777777" w:rsidR="00E82D4B" w:rsidRDefault="00D05DFA">
            <w:pPr>
              <w:spacing w:line="400" w:lineRule="exact"/>
              <w:jc w:val="center"/>
              <w:rPr>
                <w:rFonts w:eastAsia="宋体" w:cs="Times New Roman"/>
                <w:szCs w:val="21"/>
              </w:rPr>
            </w:pPr>
            <w:r>
              <w:rPr>
                <w:rFonts w:eastAsia="宋体" w:cs="Times New Roman" w:hint="eastAsia"/>
                <w:szCs w:val="21"/>
              </w:rPr>
              <w:t>0.3908</w:t>
            </w:r>
          </w:p>
        </w:tc>
        <w:tc>
          <w:tcPr>
            <w:tcW w:w="661" w:type="pct"/>
            <w:tcBorders>
              <w:tl2br w:val="nil"/>
              <w:tr2bl w:val="nil"/>
            </w:tcBorders>
            <w:vAlign w:val="center"/>
          </w:tcPr>
          <w:p w14:paraId="6A0075C7" w14:textId="77777777" w:rsidR="00E82D4B" w:rsidRDefault="00D05DFA">
            <w:pPr>
              <w:spacing w:line="400" w:lineRule="exact"/>
              <w:jc w:val="center"/>
              <w:rPr>
                <w:rFonts w:eastAsia="宋体" w:cs="Times New Roman"/>
                <w:szCs w:val="21"/>
              </w:rPr>
            </w:pPr>
            <w:r>
              <w:rPr>
                <w:rFonts w:eastAsia="宋体" w:cs="Times New Roman" w:hint="eastAsia"/>
                <w:szCs w:val="21"/>
              </w:rPr>
              <w:t>1.5717</w:t>
            </w:r>
          </w:p>
        </w:tc>
        <w:tc>
          <w:tcPr>
            <w:tcW w:w="745" w:type="pct"/>
            <w:tcBorders>
              <w:tl2br w:val="nil"/>
              <w:tr2bl w:val="nil"/>
            </w:tcBorders>
            <w:vAlign w:val="center"/>
          </w:tcPr>
          <w:p w14:paraId="2EB355E5" w14:textId="77777777" w:rsidR="00E82D4B" w:rsidRDefault="00D05DFA">
            <w:pPr>
              <w:spacing w:line="400" w:lineRule="exact"/>
              <w:jc w:val="center"/>
              <w:rPr>
                <w:rFonts w:eastAsia="宋体" w:cs="Times New Roman"/>
                <w:szCs w:val="21"/>
              </w:rPr>
            </w:pPr>
            <w:r>
              <w:rPr>
                <w:rFonts w:eastAsia="宋体" w:cs="Times New Roman" w:hint="eastAsia"/>
                <w:szCs w:val="21"/>
              </w:rPr>
              <w:t>4.0216</w:t>
            </w:r>
          </w:p>
        </w:tc>
        <w:tc>
          <w:tcPr>
            <w:tcW w:w="661" w:type="pct"/>
            <w:vMerge w:val="restart"/>
            <w:tcBorders>
              <w:tl2br w:val="nil"/>
              <w:tr2bl w:val="nil"/>
            </w:tcBorders>
            <w:vAlign w:val="center"/>
          </w:tcPr>
          <w:p w14:paraId="30F2FCAC" w14:textId="77777777" w:rsidR="00E82D4B" w:rsidRDefault="00D05DFA">
            <w:pPr>
              <w:spacing w:line="400" w:lineRule="exact"/>
              <w:jc w:val="center"/>
              <w:rPr>
                <w:rFonts w:eastAsia="宋体" w:cs="Times New Roman"/>
                <w:szCs w:val="21"/>
              </w:rPr>
            </w:pPr>
            <w:r>
              <w:rPr>
                <w:rFonts w:eastAsia="宋体" w:cs="Times New Roman" w:hint="eastAsia"/>
                <w:szCs w:val="21"/>
              </w:rPr>
              <w:t>4.0434</w:t>
            </w:r>
          </w:p>
        </w:tc>
        <w:tc>
          <w:tcPr>
            <w:tcW w:w="662" w:type="pct"/>
            <w:vMerge w:val="restart"/>
            <w:tcBorders>
              <w:tl2br w:val="nil"/>
              <w:tr2bl w:val="nil"/>
            </w:tcBorders>
            <w:vAlign w:val="center"/>
          </w:tcPr>
          <w:p w14:paraId="74D41B16" w14:textId="77777777" w:rsidR="00E82D4B" w:rsidRDefault="00D05DFA">
            <w:pPr>
              <w:spacing w:line="400" w:lineRule="exact"/>
              <w:jc w:val="center"/>
              <w:rPr>
                <w:rFonts w:eastAsia="宋体" w:cs="Times New Roman"/>
                <w:szCs w:val="21"/>
              </w:rPr>
            </w:pPr>
            <w:r>
              <w:rPr>
                <w:rFonts w:eastAsia="宋体" w:cs="Times New Roman" w:hint="eastAsia"/>
                <w:szCs w:val="21"/>
              </w:rPr>
              <w:t>0.0145</w:t>
            </w:r>
          </w:p>
        </w:tc>
        <w:tc>
          <w:tcPr>
            <w:tcW w:w="662" w:type="pct"/>
            <w:vMerge w:val="restart"/>
            <w:tcBorders>
              <w:tl2br w:val="nil"/>
              <w:tr2bl w:val="nil"/>
            </w:tcBorders>
            <w:vAlign w:val="center"/>
          </w:tcPr>
          <w:p w14:paraId="08201B93" w14:textId="77777777" w:rsidR="00E82D4B" w:rsidRDefault="00D05DFA">
            <w:pPr>
              <w:spacing w:line="400" w:lineRule="exact"/>
              <w:jc w:val="center"/>
              <w:rPr>
                <w:rFonts w:eastAsia="宋体" w:cs="Times New Roman"/>
                <w:szCs w:val="21"/>
              </w:rPr>
            </w:pPr>
            <w:r>
              <w:rPr>
                <w:rFonts w:eastAsia="宋体" w:cs="Times New Roman" w:hint="eastAsia"/>
                <w:szCs w:val="21"/>
              </w:rPr>
              <w:t>0.0163</w:t>
            </w:r>
          </w:p>
        </w:tc>
      </w:tr>
      <w:tr w:rsidR="00E82D4B" w14:paraId="1F345A7D" w14:textId="77777777">
        <w:tc>
          <w:tcPr>
            <w:tcW w:w="406" w:type="pct"/>
            <w:tcBorders>
              <w:tl2br w:val="nil"/>
              <w:tr2bl w:val="nil"/>
            </w:tcBorders>
            <w:vAlign w:val="center"/>
          </w:tcPr>
          <w:p w14:paraId="56CBE295"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6823BD95">
                <v:shape id="_x0000_i1225" type="#_x0000_t75" style="width:18.1pt;height:18.1pt" o:ole="">
                  <v:imagedata r:id="rId396" o:title=""/>
                </v:shape>
                <o:OLEObject Type="Embed" ProgID="Equation.3" ShapeID="_x0000_i1225" DrawAspect="Content" ObjectID="_1714809825" r:id="rId397"/>
              </w:object>
            </w:r>
          </w:p>
        </w:tc>
        <w:tc>
          <w:tcPr>
            <w:tcW w:w="1200" w:type="pct"/>
            <w:tcBorders>
              <w:tl2br w:val="nil"/>
              <w:tr2bl w:val="nil"/>
            </w:tcBorders>
            <w:vAlign w:val="center"/>
          </w:tcPr>
          <w:p w14:paraId="66C06497" w14:textId="77777777" w:rsidR="00E82D4B" w:rsidRDefault="00D05DFA">
            <w:pPr>
              <w:spacing w:line="400" w:lineRule="exact"/>
              <w:jc w:val="center"/>
              <w:rPr>
                <w:rFonts w:eastAsia="宋体" w:cs="Times New Roman"/>
                <w:szCs w:val="21"/>
              </w:rPr>
            </w:pPr>
            <w:r>
              <w:rPr>
                <w:rFonts w:eastAsia="宋体" w:cs="Times New Roman" w:hint="eastAsia"/>
                <w:szCs w:val="21"/>
              </w:rPr>
              <w:t>0.3908</w:t>
            </w:r>
          </w:p>
        </w:tc>
        <w:tc>
          <w:tcPr>
            <w:tcW w:w="661" w:type="pct"/>
            <w:tcBorders>
              <w:tl2br w:val="nil"/>
              <w:tr2bl w:val="nil"/>
            </w:tcBorders>
            <w:vAlign w:val="center"/>
          </w:tcPr>
          <w:p w14:paraId="7DDFD55C" w14:textId="77777777" w:rsidR="00E82D4B" w:rsidRDefault="00D05DFA">
            <w:pPr>
              <w:spacing w:line="400" w:lineRule="exact"/>
              <w:jc w:val="center"/>
              <w:rPr>
                <w:rFonts w:eastAsia="宋体" w:cs="Times New Roman"/>
                <w:szCs w:val="21"/>
              </w:rPr>
            </w:pPr>
            <w:r>
              <w:rPr>
                <w:rFonts w:eastAsia="宋体" w:cs="Times New Roman" w:hint="eastAsia"/>
                <w:szCs w:val="21"/>
              </w:rPr>
              <w:t>1.5717</w:t>
            </w:r>
          </w:p>
        </w:tc>
        <w:tc>
          <w:tcPr>
            <w:tcW w:w="745" w:type="pct"/>
            <w:tcBorders>
              <w:tl2br w:val="nil"/>
              <w:tr2bl w:val="nil"/>
            </w:tcBorders>
            <w:vAlign w:val="center"/>
          </w:tcPr>
          <w:p w14:paraId="0F0928D4" w14:textId="77777777" w:rsidR="00E82D4B" w:rsidRDefault="00D05DFA">
            <w:pPr>
              <w:spacing w:line="400" w:lineRule="exact"/>
              <w:jc w:val="center"/>
              <w:rPr>
                <w:rFonts w:eastAsia="宋体" w:cs="Times New Roman"/>
                <w:szCs w:val="21"/>
              </w:rPr>
            </w:pPr>
            <w:r>
              <w:rPr>
                <w:rFonts w:eastAsia="宋体" w:cs="Times New Roman" w:hint="eastAsia"/>
                <w:szCs w:val="21"/>
              </w:rPr>
              <w:t>4.0216</w:t>
            </w:r>
          </w:p>
        </w:tc>
        <w:tc>
          <w:tcPr>
            <w:tcW w:w="661" w:type="pct"/>
            <w:vMerge/>
            <w:tcBorders>
              <w:tl2br w:val="nil"/>
              <w:tr2bl w:val="nil"/>
            </w:tcBorders>
            <w:vAlign w:val="center"/>
          </w:tcPr>
          <w:p w14:paraId="6D7010F9"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7F4816FD"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0BA6F5E7" w14:textId="77777777" w:rsidR="00E82D4B" w:rsidRDefault="00E82D4B">
            <w:pPr>
              <w:spacing w:line="400" w:lineRule="exact"/>
              <w:jc w:val="center"/>
              <w:rPr>
                <w:rFonts w:eastAsia="宋体" w:cs="Times New Roman"/>
                <w:szCs w:val="21"/>
              </w:rPr>
            </w:pPr>
          </w:p>
        </w:tc>
      </w:tr>
      <w:tr w:rsidR="00E82D4B" w14:paraId="5AC5C01C" w14:textId="77777777">
        <w:tc>
          <w:tcPr>
            <w:tcW w:w="406" w:type="pct"/>
            <w:tcBorders>
              <w:tl2br w:val="nil"/>
              <w:tr2bl w:val="nil"/>
            </w:tcBorders>
            <w:vAlign w:val="center"/>
          </w:tcPr>
          <w:p w14:paraId="36803066"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3E2CD94B">
                <v:shape id="_x0000_i1226" type="#_x0000_t75" style="width:18.1pt;height:18.1pt" o:ole="">
                  <v:imagedata r:id="rId398" o:title=""/>
                </v:shape>
                <o:OLEObject Type="Embed" ProgID="Equation.3" ShapeID="_x0000_i1226" DrawAspect="Content" ObjectID="_1714809826" r:id="rId399"/>
              </w:object>
            </w:r>
          </w:p>
        </w:tc>
        <w:tc>
          <w:tcPr>
            <w:tcW w:w="1200" w:type="pct"/>
            <w:tcBorders>
              <w:tl2br w:val="nil"/>
              <w:tr2bl w:val="nil"/>
            </w:tcBorders>
            <w:vAlign w:val="center"/>
          </w:tcPr>
          <w:p w14:paraId="6ECD7B5D" w14:textId="77777777" w:rsidR="00E82D4B" w:rsidRDefault="00D05DFA">
            <w:pPr>
              <w:spacing w:line="400" w:lineRule="exact"/>
              <w:jc w:val="center"/>
              <w:rPr>
                <w:rFonts w:eastAsia="宋体" w:cs="Times New Roman"/>
                <w:szCs w:val="21"/>
              </w:rPr>
            </w:pPr>
            <w:r>
              <w:rPr>
                <w:rFonts w:eastAsia="宋体" w:cs="Times New Roman" w:hint="eastAsia"/>
                <w:szCs w:val="21"/>
              </w:rPr>
              <w:t>0.0675</w:t>
            </w:r>
          </w:p>
        </w:tc>
        <w:tc>
          <w:tcPr>
            <w:tcW w:w="661" w:type="pct"/>
            <w:tcBorders>
              <w:tl2br w:val="nil"/>
              <w:tr2bl w:val="nil"/>
            </w:tcBorders>
            <w:vAlign w:val="center"/>
          </w:tcPr>
          <w:p w14:paraId="5C029578" w14:textId="77777777" w:rsidR="00E82D4B" w:rsidRDefault="00D05DFA">
            <w:pPr>
              <w:spacing w:line="400" w:lineRule="exact"/>
              <w:jc w:val="center"/>
              <w:rPr>
                <w:rFonts w:eastAsia="宋体" w:cs="Times New Roman"/>
                <w:szCs w:val="21"/>
              </w:rPr>
            </w:pPr>
            <w:r>
              <w:rPr>
                <w:rFonts w:eastAsia="宋体" w:cs="Times New Roman" w:hint="eastAsia"/>
                <w:szCs w:val="21"/>
              </w:rPr>
              <w:t>0.2741</w:t>
            </w:r>
          </w:p>
        </w:tc>
        <w:tc>
          <w:tcPr>
            <w:tcW w:w="745" w:type="pct"/>
            <w:tcBorders>
              <w:tl2br w:val="nil"/>
              <w:tr2bl w:val="nil"/>
            </w:tcBorders>
            <w:vAlign w:val="center"/>
          </w:tcPr>
          <w:p w14:paraId="6A2D1201" w14:textId="77777777" w:rsidR="00E82D4B" w:rsidRDefault="00D05DFA">
            <w:pPr>
              <w:spacing w:line="400" w:lineRule="exact"/>
              <w:jc w:val="center"/>
              <w:rPr>
                <w:rFonts w:eastAsia="宋体" w:cs="Times New Roman"/>
                <w:szCs w:val="21"/>
              </w:rPr>
            </w:pPr>
            <w:r>
              <w:rPr>
                <w:rFonts w:eastAsia="宋体" w:cs="Times New Roman" w:hint="eastAsia"/>
                <w:szCs w:val="21"/>
              </w:rPr>
              <w:t>4.0619</w:t>
            </w:r>
          </w:p>
        </w:tc>
        <w:tc>
          <w:tcPr>
            <w:tcW w:w="661" w:type="pct"/>
            <w:vMerge/>
            <w:tcBorders>
              <w:tl2br w:val="nil"/>
              <w:tr2bl w:val="nil"/>
            </w:tcBorders>
            <w:vAlign w:val="center"/>
          </w:tcPr>
          <w:p w14:paraId="5E18A267"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721B34CA"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18C50E64" w14:textId="77777777" w:rsidR="00E82D4B" w:rsidRDefault="00E82D4B">
            <w:pPr>
              <w:spacing w:line="400" w:lineRule="exact"/>
              <w:jc w:val="center"/>
              <w:rPr>
                <w:rFonts w:eastAsia="宋体" w:cs="Times New Roman"/>
                <w:szCs w:val="21"/>
              </w:rPr>
            </w:pPr>
          </w:p>
        </w:tc>
      </w:tr>
      <w:tr w:rsidR="00E82D4B" w14:paraId="2D62DC9F" w14:textId="77777777">
        <w:tc>
          <w:tcPr>
            <w:tcW w:w="406" w:type="pct"/>
            <w:tcBorders>
              <w:tl2br w:val="nil"/>
              <w:tr2bl w:val="nil"/>
            </w:tcBorders>
            <w:vAlign w:val="center"/>
          </w:tcPr>
          <w:p w14:paraId="6F67CB55"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5998D5C1">
                <v:shape id="_x0000_i1227" type="#_x0000_t75" style="width:18.1pt;height:18.1pt" o:ole="">
                  <v:imagedata r:id="rId400" o:title=""/>
                </v:shape>
                <o:OLEObject Type="Embed" ProgID="Equation.3" ShapeID="_x0000_i1227" DrawAspect="Content" ObjectID="_1714809827" r:id="rId401"/>
              </w:object>
            </w:r>
          </w:p>
        </w:tc>
        <w:tc>
          <w:tcPr>
            <w:tcW w:w="1200" w:type="pct"/>
            <w:tcBorders>
              <w:tl2br w:val="nil"/>
              <w:tr2bl w:val="nil"/>
            </w:tcBorders>
            <w:vAlign w:val="center"/>
          </w:tcPr>
          <w:p w14:paraId="7BF081EC" w14:textId="77777777" w:rsidR="00E82D4B" w:rsidRDefault="00D05DFA">
            <w:pPr>
              <w:spacing w:line="400" w:lineRule="exact"/>
              <w:jc w:val="center"/>
              <w:rPr>
                <w:rFonts w:eastAsia="宋体" w:cs="Times New Roman"/>
                <w:szCs w:val="21"/>
              </w:rPr>
            </w:pPr>
            <w:r>
              <w:rPr>
                <w:rFonts w:eastAsia="宋体" w:cs="Times New Roman" w:hint="eastAsia"/>
                <w:szCs w:val="21"/>
              </w:rPr>
              <w:t>0.1509</w:t>
            </w:r>
          </w:p>
        </w:tc>
        <w:tc>
          <w:tcPr>
            <w:tcW w:w="661" w:type="pct"/>
            <w:tcBorders>
              <w:tl2br w:val="nil"/>
              <w:tr2bl w:val="nil"/>
            </w:tcBorders>
            <w:vAlign w:val="center"/>
          </w:tcPr>
          <w:p w14:paraId="54B5394A" w14:textId="77777777" w:rsidR="00E82D4B" w:rsidRDefault="00D05DFA">
            <w:pPr>
              <w:spacing w:line="400" w:lineRule="exact"/>
              <w:jc w:val="center"/>
              <w:rPr>
                <w:rFonts w:eastAsia="宋体" w:cs="Times New Roman"/>
                <w:szCs w:val="21"/>
              </w:rPr>
            </w:pPr>
            <w:r>
              <w:rPr>
                <w:rFonts w:eastAsia="宋体" w:cs="Times New Roman" w:hint="eastAsia"/>
                <w:szCs w:val="21"/>
              </w:rPr>
              <w:t>0.6139</w:t>
            </w:r>
          </w:p>
        </w:tc>
        <w:tc>
          <w:tcPr>
            <w:tcW w:w="745" w:type="pct"/>
            <w:tcBorders>
              <w:tl2br w:val="nil"/>
              <w:tr2bl w:val="nil"/>
            </w:tcBorders>
            <w:vAlign w:val="center"/>
          </w:tcPr>
          <w:p w14:paraId="47639DC8" w14:textId="77777777" w:rsidR="00E82D4B" w:rsidRDefault="00D05DFA">
            <w:pPr>
              <w:spacing w:line="400" w:lineRule="exact"/>
              <w:jc w:val="center"/>
              <w:rPr>
                <w:rFonts w:eastAsia="宋体" w:cs="Times New Roman"/>
                <w:szCs w:val="21"/>
              </w:rPr>
            </w:pPr>
            <w:r>
              <w:rPr>
                <w:rFonts w:eastAsia="宋体" w:cs="Times New Roman" w:hint="eastAsia"/>
                <w:szCs w:val="21"/>
              </w:rPr>
              <w:t>4.0683</w:t>
            </w:r>
          </w:p>
        </w:tc>
        <w:tc>
          <w:tcPr>
            <w:tcW w:w="661" w:type="pct"/>
            <w:vMerge/>
            <w:tcBorders>
              <w:tl2br w:val="nil"/>
              <w:tr2bl w:val="nil"/>
            </w:tcBorders>
            <w:vAlign w:val="center"/>
          </w:tcPr>
          <w:p w14:paraId="53A8C996"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0D4A67B9"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7A79CAB8" w14:textId="77777777" w:rsidR="00E82D4B" w:rsidRDefault="00E82D4B">
            <w:pPr>
              <w:spacing w:line="400" w:lineRule="exact"/>
              <w:jc w:val="center"/>
              <w:rPr>
                <w:rFonts w:eastAsia="宋体" w:cs="Times New Roman"/>
                <w:szCs w:val="21"/>
              </w:rPr>
            </w:pPr>
          </w:p>
        </w:tc>
      </w:tr>
    </w:tbl>
    <w:p w14:paraId="44B68944"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29BCD6D0"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）分析</w:t>
      </w:r>
    </w:p>
    <w:p w14:paraId="4C89AC9F"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根据上述分析可得，</w:t>
      </w:r>
      <w:r>
        <w:rPr>
          <w:rFonts w:eastAsia="宋体" w:cs="Times New Roman"/>
          <w:sz w:val="24"/>
        </w:rPr>
        <w:t>在</w:t>
      </w:r>
      <w:r>
        <w:rPr>
          <w:rFonts w:eastAsia="宋体" w:cs="Times New Roman" w:hint="eastAsia"/>
          <w:sz w:val="24"/>
        </w:rPr>
        <w:t>招标阶段</w:t>
      </w:r>
      <w:r>
        <w:rPr>
          <w:rFonts w:eastAsia="宋体" w:cs="Times New Roman"/>
          <w:sz w:val="24"/>
        </w:rPr>
        <w:t>，应重点关注</w:t>
      </w:r>
      <w:r>
        <w:rPr>
          <w:rFonts w:eastAsia="宋体" w:cs="Times New Roman" w:hint="eastAsia"/>
          <w:sz w:val="24"/>
        </w:rPr>
        <w:t>招标文件不全面</w:t>
      </w:r>
      <w:r>
        <w:rPr>
          <w:rFonts w:eastAsia="宋体" w:cs="Times New Roman" w:hint="eastAsia"/>
          <w:position w:val="-12"/>
          <w:sz w:val="24"/>
        </w:rPr>
        <w:object w:dxaOrig="540" w:dyaOrig="360" w14:anchorId="574D4034">
          <v:shape id="_x0000_i1228" type="#_x0000_t75" style="width:26.95pt;height:18.1pt" o:ole="">
            <v:imagedata r:id="rId170" o:title=""/>
          </v:shape>
          <o:OLEObject Type="Embed" ProgID="Equation.3" ShapeID="_x0000_i1228" DrawAspect="Content" ObjectID="_1714809828" r:id="rId402"/>
        </w:object>
      </w:r>
      <w:r>
        <w:rPr>
          <w:rFonts w:eastAsia="宋体" w:cs="Times New Roman"/>
          <w:sz w:val="24"/>
        </w:rPr>
        <w:t>和</w:t>
      </w:r>
      <w:r>
        <w:rPr>
          <w:rFonts w:eastAsia="宋体" w:cs="Times New Roman" w:hint="eastAsia"/>
          <w:sz w:val="24"/>
        </w:rPr>
        <w:t>合同内容不完善</w:t>
      </w:r>
      <w:r>
        <w:rPr>
          <w:rFonts w:eastAsia="宋体" w:cs="Times New Roman" w:hint="eastAsia"/>
          <w:position w:val="-12"/>
          <w:sz w:val="24"/>
        </w:rPr>
        <w:object w:dxaOrig="555" w:dyaOrig="360" w14:anchorId="49A4E4BB">
          <v:shape id="_x0000_i1229" type="#_x0000_t75" style="width:27.8pt;height:18.1pt" o:ole="">
            <v:imagedata r:id="rId172" o:title=""/>
          </v:shape>
          <o:OLEObject Type="Embed" ProgID="Equation.3" ShapeID="_x0000_i1229" DrawAspect="Content" ObjectID="_1714809829" r:id="rId403"/>
        </w:object>
      </w:r>
      <w:r>
        <w:rPr>
          <w:rFonts w:eastAsia="宋体" w:cs="Times New Roman" w:hint="eastAsia"/>
          <w:sz w:val="24"/>
        </w:rPr>
        <w:t>的问题</w:t>
      </w:r>
      <w:r>
        <w:rPr>
          <w:rFonts w:eastAsia="宋体" w:cs="Times New Roman"/>
          <w:sz w:val="24"/>
        </w:rPr>
        <w:t>。在</w:t>
      </w:r>
      <w:r>
        <w:rPr>
          <w:rFonts w:eastAsia="宋体" w:cs="Times New Roman" w:hint="eastAsia"/>
          <w:sz w:val="24"/>
        </w:rPr>
        <w:t>该道路工程项目</w:t>
      </w:r>
      <w:r>
        <w:rPr>
          <w:rFonts w:eastAsia="宋体" w:cs="Times New Roman"/>
          <w:sz w:val="24"/>
        </w:rPr>
        <w:t>招标阶段，由于</w:t>
      </w:r>
      <w:r>
        <w:rPr>
          <w:rFonts w:eastAsia="宋体" w:cs="Times New Roman" w:hint="eastAsia"/>
          <w:sz w:val="24"/>
        </w:rPr>
        <w:t>建设</w:t>
      </w:r>
      <w:r>
        <w:rPr>
          <w:rFonts w:eastAsia="宋体" w:cs="Times New Roman"/>
          <w:sz w:val="24"/>
        </w:rPr>
        <w:t>单位对工期</w:t>
      </w:r>
      <w:r>
        <w:rPr>
          <w:rFonts w:eastAsia="宋体" w:cs="Times New Roman" w:hint="eastAsia"/>
          <w:sz w:val="24"/>
        </w:rPr>
        <w:t>的</w:t>
      </w:r>
      <w:r>
        <w:rPr>
          <w:rFonts w:eastAsia="宋体" w:cs="Times New Roman"/>
          <w:sz w:val="24"/>
        </w:rPr>
        <w:t>要求，在</w:t>
      </w:r>
      <w:r>
        <w:rPr>
          <w:rFonts w:eastAsia="宋体" w:cs="Times New Roman" w:hint="eastAsia"/>
          <w:sz w:val="24"/>
        </w:rPr>
        <w:t>招标时对于风险的范围并没有做出说明</w:t>
      </w:r>
      <w:r>
        <w:rPr>
          <w:rFonts w:eastAsia="宋体" w:cs="Times New Roman"/>
          <w:sz w:val="24"/>
        </w:rPr>
        <w:t>，</w:t>
      </w:r>
      <w:r>
        <w:rPr>
          <w:rFonts w:eastAsia="宋体" w:cs="Times New Roman" w:hint="eastAsia"/>
          <w:sz w:val="24"/>
        </w:rPr>
        <w:t>这样的做法会使招标结束后双发就合同进行会谈时，招标人处于劣势。其次，因为招标文件设置的内容不够全面，造成在施工中新旧管道共用，导致成本增加。</w:t>
      </w:r>
    </w:p>
    <w:p w14:paraId="58B03F67" w14:textId="77777777" w:rsidR="00E82D4B" w:rsidRDefault="00D05DFA">
      <w:pPr>
        <w:outlineLvl w:val="3"/>
        <w:rPr>
          <w:rFonts w:eastAsia="黑体" w:cs="Times New Roman"/>
          <w:sz w:val="24"/>
        </w:rPr>
      </w:pPr>
      <w:bookmarkStart w:id="89" w:name="_Toc21849"/>
      <w:r>
        <w:rPr>
          <w:rFonts w:eastAsia="黑体" w:cs="Times New Roman" w:hint="eastAsia"/>
          <w:sz w:val="24"/>
        </w:rPr>
        <w:t xml:space="preserve">4.3.2.4 </w:t>
      </w:r>
      <w:r>
        <w:rPr>
          <w:rFonts w:eastAsia="黑体" w:cs="Times New Roman" w:hint="eastAsia"/>
          <w:sz w:val="24"/>
        </w:rPr>
        <w:t>施工阶段的风险评价</w:t>
      </w:r>
      <w:bookmarkEnd w:id="89"/>
    </w:p>
    <w:p w14:paraId="7C7D44FB"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6CCC46F8"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在施工阶段中，认为工程变更</w:t>
      </w:r>
      <w:r>
        <w:rPr>
          <w:rFonts w:eastAsia="宋体" w:cs="Times New Roman" w:hint="eastAsia"/>
          <w:position w:val="-12"/>
          <w:sz w:val="24"/>
        </w:rPr>
        <w:object w:dxaOrig="555" w:dyaOrig="360" w14:anchorId="55E7AB9B">
          <v:shape id="_x0000_i1230" type="#_x0000_t75" style="width:27.8pt;height:18.1pt" o:ole="">
            <v:imagedata r:id="rId188" o:title=""/>
          </v:shape>
          <o:OLEObject Type="Embed" ProgID="Equation.3" ShapeID="_x0000_i1230" DrawAspect="Content" ObjectID="_1714809830" r:id="rId404"/>
        </w:object>
      </w:r>
      <w:r>
        <w:rPr>
          <w:rFonts w:eastAsia="宋体" w:cs="Times New Roman" w:hint="eastAsia"/>
          <w:sz w:val="24"/>
        </w:rPr>
        <w:t>因素与设计变更</w:t>
      </w:r>
      <w:r>
        <w:rPr>
          <w:rFonts w:eastAsia="宋体" w:cs="Times New Roman" w:hint="eastAsia"/>
          <w:position w:val="-10"/>
          <w:sz w:val="24"/>
        </w:rPr>
        <w:object w:dxaOrig="555" w:dyaOrig="345" w14:anchorId="33AF32B3">
          <v:shape id="_x0000_i1231" type="#_x0000_t75" style="width:27.8pt;height:17.25pt" o:ole="">
            <v:imagedata r:id="rId186" o:title=""/>
          </v:shape>
          <o:OLEObject Type="Embed" ProgID="Equation.3" ShapeID="_x0000_i1231" DrawAspect="Content" ObjectID="_1714809831" r:id="rId405"/>
        </w:object>
      </w:r>
      <w:r>
        <w:rPr>
          <w:rFonts w:eastAsia="宋体" w:cs="Times New Roman" w:hint="eastAsia"/>
          <w:sz w:val="24"/>
        </w:rPr>
        <w:t>&gt;</w:t>
      </w:r>
      <w:r>
        <w:rPr>
          <w:rFonts w:eastAsia="宋体" w:cs="Times New Roman" w:hint="eastAsia"/>
          <w:sz w:val="24"/>
        </w:rPr>
        <w:t>因素同等重要，并且在施工阶段的众多元素中重要性排在首位，紧接着是人、材、机价格变动</w:t>
      </w:r>
      <w:r>
        <w:rPr>
          <w:rFonts w:eastAsia="宋体" w:cs="Times New Roman" w:hint="eastAsia"/>
          <w:position w:val="-10"/>
          <w:sz w:val="24"/>
        </w:rPr>
        <w:object w:dxaOrig="555" w:dyaOrig="345" w14:anchorId="6338CB40">
          <v:shape id="_x0000_i1232" type="#_x0000_t75" style="width:27.8pt;height:17.25pt" o:ole="">
            <v:imagedata r:id="rId182" o:title=""/>
          </v:shape>
          <o:OLEObject Type="Embed" ProgID="Equation.3" ShapeID="_x0000_i1232" DrawAspect="Content" ObjectID="_1714809832" r:id="rId406"/>
        </w:object>
      </w:r>
      <w:r>
        <w:rPr>
          <w:rFonts w:eastAsia="宋体" w:cs="Times New Roman" w:hint="eastAsia"/>
          <w:sz w:val="24"/>
        </w:rPr>
        <w:t>的因素。其次，分包、</w:t>
      </w:r>
      <w:r>
        <w:rPr>
          <w:rFonts w:eastAsia="宋体" w:cs="Times New Roman" w:hint="eastAsia"/>
          <w:sz w:val="24"/>
        </w:rPr>
        <w:t>转包</w:t>
      </w:r>
      <w:r>
        <w:rPr>
          <w:rFonts w:eastAsia="宋体" w:cs="Times New Roman" w:hint="eastAsia"/>
          <w:position w:val="-10"/>
          <w:sz w:val="24"/>
        </w:rPr>
        <w:object w:dxaOrig="540" w:dyaOrig="345" w14:anchorId="14DA485E">
          <v:shape id="_x0000_i1233" type="#_x0000_t75" style="width:26.95pt;height:17.25pt" o:ole="">
            <v:imagedata r:id="rId180" o:title=""/>
          </v:shape>
          <o:OLEObject Type="Embed" ProgID="Equation.3" ShapeID="_x0000_i1233" DrawAspect="Content" ObjectID="_1714809833" r:id="rId407"/>
        </w:object>
      </w:r>
      <w:r>
        <w:rPr>
          <w:rFonts w:eastAsia="宋体" w:cs="Times New Roman" w:hint="eastAsia"/>
          <w:sz w:val="24"/>
        </w:rPr>
        <w:t>因素与施工质量偏差</w:t>
      </w:r>
      <w:r>
        <w:rPr>
          <w:rFonts w:eastAsia="宋体" w:cs="Times New Roman" w:hint="eastAsia"/>
          <w:position w:val="-12"/>
          <w:sz w:val="24"/>
        </w:rPr>
        <w:object w:dxaOrig="555" w:dyaOrig="360" w14:anchorId="15170A21">
          <v:shape id="_x0000_i1234" type="#_x0000_t75" style="width:27.8pt;height:18.1pt" o:ole="">
            <v:imagedata r:id="rId184" o:title=""/>
          </v:shape>
          <o:OLEObject Type="Embed" ProgID="Equation.3" ShapeID="_x0000_i1234" DrawAspect="Content" ObjectID="_1714809834" r:id="rId408"/>
        </w:object>
      </w:r>
      <w:r>
        <w:rPr>
          <w:rFonts w:eastAsia="宋体" w:cs="Times New Roman" w:hint="eastAsia"/>
          <w:sz w:val="24"/>
        </w:rPr>
        <w:t>因素也具有相同的重要性，排在人、材、机价格变动</w:t>
      </w:r>
      <w:r>
        <w:rPr>
          <w:rFonts w:eastAsia="宋体" w:cs="Times New Roman" w:hint="eastAsia"/>
          <w:position w:val="-10"/>
          <w:sz w:val="24"/>
        </w:rPr>
        <w:object w:dxaOrig="555" w:dyaOrig="345" w14:anchorId="2FEC4E82">
          <v:shape id="_x0000_i1235" type="#_x0000_t75" style="width:27.8pt;height:17.25pt" o:ole="">
            <v:imagedata r:id="rId182" o:title=""/>
          </v:shape>
          <o:OLEObject Type="Embed" ProgID="Equation.3" ShapeID="_x0000_i1235" DrawAspect="Content" ObjectID="_1714809835" r:id="rId409"/>
        </w:object>
      </w:r>
      <w:r>
        <w:rPr>
          <w:rFonts w:eastAsia="宋体" w:cs="Times New Roman" w:hint="eastAsia"/>
          <w:sz w:val="24"/>
        </w:rPr>
        <w:t>之后，自然灾害及不可抗力</w:t>
      </w:r>
      <w:r>
        <w:rPr>
          <w:rFonts w:eastAsia="宋体" w:cs="Times New Roman" w:hint="eastAsia"/>
          <w:position w:val="-12"/>
          <w:sz w:val="24"/>
        </w:rPr>
        <w:object w:dxaOrig="555" w:dyaOrig="360" w14:anchorId="178CA5C0">
          <v:shape id="_x0000_i1236" type="#_x0000_t75" style="width:27.8pt;height:18.1pt" o:ole="">
            <v:imagedata r:id="rId190" o:title=""/>
          </v:shape>
          <o:OLEObject Type="Embed" ProgID="Equation.3" ShapeID="_x0000_i1236" DrawAspect="Content" ObjectID="_1714809836" r:id="rId410"/>
        </w:object>
      </w:r>
      <w:r>
        <w:rPr>
          <w:rFonts w:eastAsia="宋体" w:cs="Times New Roman" w:hint="eastAsia"/>
          <w:sz w:val="24"/>
        </w:rPr>
        <w:t>的重要性排在最末。根据认定的重要性对各个因素进行评分，获得如下的判断矩阵：</w:t>
      </w:r>
    </w:p>
    <w:p w14:paraId="73CB869C"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4-11 </w:t>
      </w:r>
      <w:r>
        <w:rPr>
          <w:rFonts w:cs="Times New Roman" w:hint="eastAsia"/>
          <w:szCs w:val="21"/>
        </w:rPr>
        <w:t>施工阶段的风险判断矩阵</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216"/>
        <w:gridCol w:w="1218"/>
        <w:gridCol w:w="1217"/>
        <w:gridCol w:w="1217"/>
        <w:gridCol w:w="1217"/>
        <w:gridCol w:w="1217"/>
        <w:gridCol w:w="1217"/>
      </w:tblGrid>
      <w:tr w:rsidR="00E82D4B" w14:paraId="0082412A" w14:textId="77777777">
        <w:tc>
          <w:tcPr>
            <w:tcW w:w="713" w:type="pct"/>
            <w:tcBorders>
              <w:tl2br w:val="nil"/>
              <w:tr2bl w:val="nil"/>
            </w:tcBorders>
            <w:vAlign w:val="center"/>
          </w:tcPr>
          <w:p w14:paraId="61F80BE0" w14:textId="77777777" w:rsidR="00E82D4B" w:rsidRDefault="00D05DFA">
            <w:pPr>
              <w:spacing w:line="400" w:lineRule="exact"/>
              <w:jc w:val="center"/>
              <w:rPr>
                <w:rFonts w:eastAsia="宋体" w:cs="Times New Roman"/>
                <w:szCs w:val="21"/>
              </w:rPr>
            </w:pPr>
            <w:r>
              <w:rPr>
                <w:rFonts w:eastAsia="宋体" w:cs="Times New Roman"/>
                <w:position w:val="-10"/>
                <w:szCs w:val="21"/>
              </w:rPr>
              <w:object w:dxaOrig="300" w:dyaOrig="345" w14:anchorId="09BF6609">
                <v:shape id="_x0000_i1237" type="#_x0000_t75" style="width:15.15pt;height:17.25pt" o:ole="">
                  <v:imagedata r:id="rId411" o:title=""/>
                </v:shape>
                <o:OLEObject Type="Embed" ProgID="Equation.3" ShapeID="_x0000_i1237" DrawAspect="Content" ObjectID="_1714809837" r:id="rId412"/>
              </w:object>
            </w:r>
          </w:p>
        </w:tc>
        <w:tc>
          <w:tcPr>
            <w:tcW w:w="714" w:type="pct"/>
            <w:tcBorders>
              <w:tl2br w:val="nil"/>
              <w:tr2bl w:val="nil"/>
            </w:tcBorders>
            <w:vAlign w:val="center"/>
          </w:tcPr>
          <w:p w14:paraId="03EC7E4C"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0EBA0BFD">
                <v:shape id="_x0000_i1238" type="#_x0000_t75" style="width:18.1pt;height:17.25pt" o:ole="">
                  <v:imagedata r:id="rId413" o:title=""/>
                </v:shape>
                <o:OLEObject Type="Embed" ProgID="Equation.3" ShapeID="_x0000_i1238" DrawAspect="Content" ObjectID="_1714809838" r:id="rId414"/>
              </w:object>
            </w:r>
          </w:p>
        </w:tc>
        <w:tc>
          <w:tcPr>
            <w:tcW w:w="714" w:type="pct"/>
            <w:tcBorders>
              <w:tl2br w:val="nil"/>
              <w:tr2bl w:val="nil"/>
            </w:tcBorders>
            <w:vAlign w:val="center"/>
          </w:tcPr>
          <w:p w14:paraId="22B5EEFF"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126A9C8A">
                <v:shape id="_x0000_i1239" type="#_x0000_t75" style="width:18.1pt;height:17.25pt" o:ole="">
                  <v:imagedata r:id="rId415" o:title=""/>
                </v:shape>
                <o:OLEObject Type="Embed" ProgID="Equation.3" ShapeID="_x0000_i1239" DrawAspect="Content" ObjectID="_1714809839" r:id="rId416"/>
              </w:object>
            </w:r>
          </w:p>
        </w:tc>
        <w:tc>
          <w:tcPr>
            <w:tcW w:w="714" w:type="pct"/>
            <w:tcBorders>
              <w:tl2br w:val="nil"/>
              <w:tr2bl w:val="nil"/>
            </w:tcBorders>
            <w:vAlign w:val="center"/>
          </w:tcPr>
          <w:p w14:paraId="389E67C2"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1F041361">
                <v:shape id="_x0000_i1240" type="#_x0000_t75" style="width:18.1pt;height:18.1pt" o:ole="">
                  <v:imagedata r:id="rId417" o:title=""/>
                </v:shape>
                <o:OLEObject Type="Embed" ProgID="Equation.3" ShapeID="_x0000_i1240" DrawAspect="Content" ObjectID="_1714809840" r:id="rId418"/>
              </w:object>
            </w:r>
          </w:p>
        </w:tc>
        <w:tc>
          <w:tcPr>
            <w:tcW w:w="714" w:type="pct"/>
            <w:tcBorders>
              <w:tl2br w:val="nil"/>
              <w:tr2bl w:val="nil"/>
            </w:tcBorders>
            <w:vAlign w:val="center"/>
          </w:tcPr>
          <w:p w14:paraId="2FFF3D04"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7A684162">
                <v:shape id="_x0000_i1241" type="#_x0000_t75" style="width:18.1pt;height:17.25pt" o:ole="">
                  <v:imagedata r:id="rId419" o:title=""/>
                </v:shape>
                <o:OLEObject Type="Embed" ProgID="Equation.3" ShapeID="_x0000_i1241" DrawAspect="Content" ObjectID="_1714809841" r:id="rId420"/>
              </w:object>
            </w:r>
          </w:p>
        </w:tc>
        <w:tc>
          <w:tcPr>
            <w:tcW w:w="714" w:type="pct"/>
            <w:tcBorders>
              <w:tl2br w:val="nil"/>
              <w:tr2bl w:val="nil"/>
            </w:tcBorders>
            <w:vAlign w:val="center"/>
          </w:tcPr>
          <w:p w14:paraId="6DD49D7D" w14:textId="77777777" w:rsidR="00E82D4B" w:rsidRDefault="00D05DFA">
            <w:pPr>
              <w:tabs>
                <w:tab w:val="left" w:pos="542"/>
              </w:tabs>
              <w:spacing w:line="400" w:lineRule="exact"/>
              <w:jc w:val="center"/>
              <w:rPr>
                <w:rFonts w:eastAsia="宋体" w:cs="Times New Roman"/>
                <w:szCs w:val="21"/>
              </w:rPr>
            </w:pPr>
            <w:r>
              <w:rPr>
                <w:rFonts w:eastAsia="宋体" w:cs="Times New Roman" w:hint="eastAsia"/>
                <w:position w:val="-12"/>
                <w:szCs w:val="21"/>
              </w:rPr>
              <w:object w:dxaOrig="360" w:dyaOrig="360" w14:anchorId="0CA141F1">
                <v:shape id="_x0000_i1242" type="#_x0000_t75" style="width:18.1pt;height:18.1pt" o:ole="">
                  <v:imagedata r:id="rId421" o:title=""/>
                </v:shape>
                <o:OLEObject Type="Embed" ProgID="Equation.3" ShapeID="_x0000_i1242" DrawAspect="Content" ObjectID="_1714809842" r:id="rId422"/>
              </w:object>
            </w:r>
          </w:p>
        </w:tc>
        <w:tc>
          <w:tcPr>
            <w:tcW w:w="714" w:type="pct"/>
            <w:tcBorders>
              <w:tl2br w:val="nil"/>
              <w:tr2bl w:val="nil"/>
            </w:tcBorders>
            <w:vAlign w:val="center"/>
          </w:tcPr>
          <w:p w14:paraId="10AAB8DA" w14:textId="77777777" w:rsidR="00E82D4B" w:rsidRDefault="00D05DFA">
            <w:pPr>
              <w:tabs>
                <w:tab w:val="left" w:pos="542"/>
              </w:tabs>
              <w:spacing w:line="400" w:lineRule="exact"/>
              <w:jc w:val="center"/>
              <w:rPr>
                <w:rFonts w:eastAsia="宋体" w:cs="Times New Roman"/>
                <w:szCs w:val="21"/>
              </w:rPr>
            </w:pPr>
            <w:r>
              <w:rPr>
                <w:rFonts w:eastAsia="宋体" w:cs="Times New Roman" w:hint="eastAsia"/>
                <w:position w:val="-12"/>
                <w:szCs w:val="21"/>
              </w:rPr>
              <w:object w:dxaOrig="360" w:dyaOrig="360" w14:anchorId="216B7F69">
                <v:shape id="_x0000_i1243" type="#_x0000_t75" style="width:18.1pt;height:18.1pt" o:ole="">
                  <v:imagedata r:id="rId423" o:title=""/>
                </v:shape>
                <o:OLEObject Type="Embed" ProgID="Equation.3" ShapeID="_x0000_i1243" DrawAspect="Content" ObjectID="_1714809843" r:id="rId424"/>
              </w:object>
            </w:r>
          </w:p>
        </w:tc>
      </w:tr>
      <w:tr w:rsidR="00E82D4B" w14:paraId="14C00506" w14:textId="77777777">
        <w:tc>
          <w:tcPr>
            <w:tcW w:w="713" w:type="pct"/>
            <w:tcBorders>
              <w:tl2br w:val="nil"/>
              <w:tr2bl w:val="nil"/>
            </w:tcBorders>
            <w:vAlign w:val="center"/>
          </w:tcPr>
          <w:p w14:paraId="200AA40E"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3403B636">
                <v:shape id="_x0000_i1244" type="#_x0000_t75" style="width:18.1pt;height:17.25pt" o:ole="">
                  <v:imagedata r:id="rId425" o:title=""/>
                </v:shape>
                <o:OLEObject Type="Embed" ProgID="Equation.3" ShapeID="_x0000_i1244" DrawAspect="Content" ObjectID="_1714809844" r:id="rId426"/>
              </w:object>
            </w:r>
          </w:p>
        </w:tc>
        <w:tc>
          <w:tcPr>
            <w:tcW w:w="714" w:type="pct"/>
            <w:tcBorders>
              <w:tl2br w:val="nil"/>
              <w:tr2bl w:val="nil"/>
            </w:tcBorders>
            <w:vAlign w:val="center"/>
          </w:tcPr>
          <w:p w14:paraId="53445E9D"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00EE94DA"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5BD128E4"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021A876D"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714" w:type="pct"/>
            <w:tcBorders>
              <w:tl2br w:val="nil"/>
              <w:tr2bl w:val="nil"/>
            </w:tcBorders>
            <w:vAlign w:val="center"/>
          </w:tcPr>
          <w:p w14:paraId="4ECA224F"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714" w:type="pct"/>
            <w:tcBorders>
              <w:tl2br w:val="nil"/>
              <w:tr2bl w:val="nil"/>
            </w:tcBorders>
            <w:vAlign w:val="center"/>
          </w:tcPr>
          <w:p w14:paraId="3B931601"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r>
      <w:tr w:rsidR="00E82D4B" w14:paraId="3CA59C9F" w14:textId="77777777">
        <w:tc>
          <w:tcPr>
            <w:tcW w:w="713" w:type="pct"/>
            <w:tcBorders>
              <w:tl2br w:val="nil"/>
              <w:tr2bl w:val="nil"/>
            </w:tcBorders>
            <w:vAlign w:val="center"/>
          </w:tcPr>
          <w:p w14:paraId="258D76CC"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0D721202">
                <v:shape id="_x0000_i1245" type="#_x0000_t75" style="width:18.1pt;height:17.25pt" o:ole="">
                  <v:imagedata r:id="rId427" o:title=""/>
                </v:shape>
                <o:OLEObject Type="Embed" ProgID="Equation.3" ShapeID="_x0000_i1245" DrawAspect="Content" ObjectID="_1714809845" r:id="rId428"/>
              </w:object>
            </w:r>
          </w:p>
        </w:tc>
        <w:tc>
          <w:tcPr>
            <w:tcW w:w="714" w:type="pct"/>
            <w:tcBorders>
              <w:tl2br w:val="nil"/>
              <w:tr2bl w:val="nil"/>
            </w:tcBorders>
            <w:vAlign w:val="center"/>
          </w:tcPr>
          <w:p w14:paraId="3F132BC1"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5D825511"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6C0651BA"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497A43A2"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72816974"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714" w:type="pct"/>
            <w:tcBorders>
              <w:tl2br w:val="nil"/>
              <w:tr2bl w:val="nil"/>
            </w:tcBorders>
            <w:vAlign w:val="center"/>
          </w:tcPr>
          <w:p w14:paraId="69B76B8B"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r>
      <w:tr w:rsidR="00E82D4B" w14:paraId="650DBC97" w14:textId="77777777">
        <w:trPr>
          <w:trHeight w:val="310"/>
        </w:trPr>
        <w:tc>
          <w:tcPr>
            <w:tcW w:w="713" w:type="pct"/>
            <w:tcBorders>
              <w:tl2br w:val="nil"/>
              <w:tr2bl w:val="nil"/>
            </w:tcBorders>
            <w:vAlign w:val="center"/>
          </w:tcPr>
          <w:p w14:paraId="38765388"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6C2988C7">
                <v:shape id="_x0000_i1246" type="#_x0000_t75" style="width:18.1pt;height:18.1pt" o:ole="">
                  <v:imagedata r:id="rId429" o:title=""/>
                </v:shape>
                <o:OLEObject Type="Embed" ProgID="Equation.3" ShapeID="_x0000_i1246" DrawAspect="Content" ObjectID="_1714809846" r:id="rId430"/>
              </w:object>
            </w:r>
          </w:p>
        </w:tc>
        <w:tc>
          <w:tcPr>
            <w:tcW w:w="714" w:type="pct"/>
            <w:tcBorders>
              <w:tl2br w:val="nil"/>
              <w:tr2bl w:val="nil"/>
            </w:tcBorders>
            <w:vAlign w:val="center"/>
          </w:tcPr>
          <w:p w14:paraId="2E6F6518"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028617A6"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6D45EB2E"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2E5C468A"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714" w:type="pct"/>
            <w:tcBorders>
              <w:tl2br w:val="nil"/>
              <w:tr2bl w:val="nil"/>
            </w:tcBorders>
            <w:vAlign w:val="center"/>
          </w:tcPr>
          <w:p w14:paraId="250AEC3C"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714" w:type="pct"/>
            <w:tcBorders>
              <w:tl2br w:val="nil"/>
              <w:tr2bl w:val="nil"/>
            </w:tcBorders>
            <w:vAlign w:val="center"/>
          </w:tcPr>
          <w:p w14:paraId="2F1573F1"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r>
      <w:tr w:rsidR="00E82D4B" w14:paraId="1862562B" w14:textId="77777777">
        <w:tc>
          <w:tcPr>
            <w:tcW w:w="713" w:type="pct"/>
            <w:tcBorders>
              <w:tl2br w:val="nil"/>
              <w:tr2bl w:val="nil"/>
            </w:tcBorders>
            <w:vAlign w:val="center"/>
          </w:tcPr>
          <w:p w14:paraId="5B08D71A"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10712106">
                <v:shape id="_x0000_i1247" type="#_x0000_t75" style="width:18.1pt;height:17.25pt" o:ole="">
                  <v:imagedata r:id="rId431" o:title=""/>
                </v:shape>
                <o:OLEObject Type="Embed" ProgID="Equation.3" ShapeID="_x0000_i1247" DrawAspect="Content" ObjectID="_1714809847" r:id="rId432"/>
              </w:object>
            </w:r>
          </w:p>
        </w:tc>
        <w:tc>
          <w:tcPr>
            <w:tcW w:w="714" w:type="pct"/>
            <w:tcBorders>
              <w:tl2br w:val="nil"/>
              <w:tr2bl w:val="nil"/>
            </w:tcBorders>
            <w:vAlign w:val="center"/>
          </w:tcPr>
          <w:p w14:paraId="7D30F003"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714" w:type="pct"/>
            <w:tcBorders>
              <w:tl2br w:val="nil"/>
              <w:tr2bl w:val="nil"/>
            </w:tcBorders>
            <w:vAlign w:val="center"/>
          </w:tcPr>
          <w:p w14:paraId="59748EB0"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6792C97B"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714" w:type="pct"/>
            <w:tcBorders>
              <w:tl2br w:val="nil"/>
              <w:tr2bl w:val="nil"/>
            </w:tcBorders>
            <w:vAlign w:val="center"/>
          </w:tcPr>
          <w:p w14:paraId="054861D5"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44DDDC4E"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0E597175"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r>
      <w:tr w:rsidR="00E82D4B" w14:paraId="358F6EB3" w14:textId="77777777">
        <w:tc>
          <w:tcPr>
            <w:tcW w:w="713" w:type="pct"/>
            <w:tcBorders>
              <w:tl2br w:val="nil"/>
              <w:tr2bl w:val="nil"/>
            </w:tcBorders>
            <w:vAlign w:val="center"/>
          </w:tcPr>
          <w:p w14:paraId="0F908019"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5F0C97DA">
                <v:shape id="_x0000_i1248" type="#_x0000_t75" style="width:18.1pt;height:18.1pt" o:ole="">
                  <v:imagedata r:id="rId433" o:title=""/>
                </v:shape>
                <o:OLEObject Type="Embed" ProgID="Equation.3" ShapeID="_x0000_i1248" DrawAspect="Content" ObjectID="_1714809848" r:id="rId434"/>
              </w:object>
            </w:r>
          </w:p>
        </w:tc>
        <w:tc>
          <w:tcPr>
            <w:tcW w:w="714" w:type="pct"/>
            <w:tcBorders>
              <w:tl2br w:val="nil"/>
              <w:tr2bl w:val="nil"/>
            </w:tcBorders>
            <w:vAlign w:val="center"/>
          </w:tcPr>
          <w:p w14:paraId="358EF5B5"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c>
          <w:tcPr>
            <w:tcW w:w="714" w:type="pct"/>
            <w:tcBorders>
              <w:tl2br w:val="nil"/>
              <w:tr2bl w:val="nil"/>
            </w:tcBorders>
            <w:vAlign w:val="center"/>
          </w:tcPr>
          <w:p w14:paraId="4874E430" w14:textId="77777777" w:rsidR="00E82D4B" w:rsidRDefault="00D05DFA">
            <w:pPr>
              <w:spacing w:line="400" w:lineRule="exact"/>
              <w:jc w:val="center"/>
              <w:rPr>
                <w:rFonts w:eastAsia="宋体" w:cs="Times New Roman"/>
                <w:szCs w:val="21"/>
              </w:rPr>
            </w:pPr>
            <w:r>
              <w:rPr>
                <w:rFonts w:eastAsia="宋体" w:cs="Times New Roman" w:hint="eastAsia"/>
                <w:szCs w:val="21"/>
              </w:rPr>
              <w:t>5</w:t>
            </w:r>
          </w:p>
        </w:tc>
        <w:tc>
          <w:tcPr>
            <w:tcW w:w="714" w:type="pct"/>
            <w:tcBorders>
              <w:tl2br w:val="nil"/>
              <w:tr2bl w:val="nil"/>
            </w:tcBorders>
            <w:vAlign w:val="center"/>
          </w:tcPr>
          <w:p w14:paraId="4762F18F" w14:textId="77777777" w:rsidR="00E82D4B" w:rsidRDefault="00D05DFA">
            <w:pPr>
              <w:spacing w:line="400" w:lineRule="exact"/>
              <w:jc w:val="center"/>
              <w:rPr>
                <w:rFonts w:eastAsia="宋体" w:cs="Times New Roman"/>
                <w:szCs w:val="21"/>
              </w:rPr>
            </w:pPr>
            <w:r>
              <w:rPr>
                <w:rFonts w:eastAsia="宋体" w:cs="Times New Roman" w:hint="eastAsia"/>
                <w:szCs w:val="21"/>
              </w:rPr>
              <w:t>7</w:t>
            </w:r>
          </w:p>
        </w:tc>
        <w:tc>
          <w:tcPr>
            <w:tcW w:w="714" w:type="pct"/>
            <w:tcBorders>
              <w:tl2br w:val="nil"/>
              <w:tr2bl w:val="nil"/>
            </w:tcBorders>
            <w:vAlign w:val="center"/>
          </w:tcPr>
          <w:p w14:paraId="39D9D8E9"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714" w:type="pct"/>
            <w:tcBorders>
              <w:tl2br w:val="nil"/>
              <w:tr2bl w:val="nil"/>
            </w:tcBorders>
            <w:vAlign w:val="center"/>
          </w:tcPr>
          <w:p w14:paraId="756333F0"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714" w:type="pct"/>
            <w:tcBorders>
              <w:tl2br w:val="nil"/>
              <w:tr2bl w:val="nil"/>
            </w:tcBorders>
            <w:vAlign w:val="center"/>
          </w:tcPr>
          <w:p w14:paraId="79CC8175" w14:textId="77777777" w:rsidR="00E82D4B" w:rsidRDefault="00D05DFA">
            <w:pPr>
              <w:spacing w:line="400" w:lineRule="exact"/>
              <w:jc w:val="center"/>
              <w:rPr>
                <w:rFonts w:eastAsia="宋体" w:cs="Times New Roman"/>
                <w:szCs w:val="21"/>
              </w:rPr>
            </w:pPr>
            <w:r>
              <w:rPr>
                <w:rFonts w:eastAsia="宋体" w:cs="Times New Roman" w:hint="eastAsia"/>
                <w:szCs w:val="21"/>
              </w:rPr>
              <w:t>9</w:t>
            </w:r>
          </w:p>
        </w:tc>
      </w:tr>
      <w:tr w:rsidR="00E82D4B" w14:paraId="1892D7FF" w14:textId="77777777">
        <w:trPr>
          <w:trHeight w:val="410"/>
        </w:trPr>
        <w:tc>
          <w:tcPr>
            <w:tcW w:w="713" w:type="pct"/>
            <w:tcBorders>
              <w:tl2br w:val="nil"/>
              <w:tr2bl w:val="nil"/>
            </w:tcBorders>
            <w:vAlign w:val="center"/>
          </w:tcPr>
          <w:p w14:paraId="5A9692FB"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012A7AA3">
                <v:shape id="_x0000_i1249" type="#_x0000_t75" style="width:18.1pt;height:18.1pt" o:ole="">
                  <v:imagedata r:id="rId435" o:title=""/>
                </v:shape>
                <o:OLEObject Type="Embed" ProgID="Equation.3" ShapeID="_x0000_i1249" DrawAspect="Content" ObjectID="_1714809849" r:id="rId436"/>
              </w:object>
            </w:r>
          </w:p>
        </w:tc>
        <w:tc>
          <w:tcPr>
            <w:tcW w:w="714" w:type="pct"/>
            <w:tcBorders>
              <w:tl2br w:val="nil"/>
              <w:tr2bl w:val="nil"/>
            </w:tcBorders>
            <w:vAlign w:val="center"/>
          </w:tcPr>
          <w:p w14:paraId="5D918BBC"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33AAA25C"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714" w:type="pct"/>
            <w:tcBorders>
              <w:tl2br w:val="nil"/>
              <w:tr2bl w:val="nil"/>
            </w:tcBorders>
            <w:vAlign w:val="center"/>
          </w:tcPr>
          <w:p w14:paraId="34236EF3"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c>
          <w:tcPr>
            <w:tcW w:w="714" w:type="pct"/>
            <w:tcBorders>
              <w:tl2br w:val="nil"/>
              <w:tr2bl w:val="nil"/>
            </w:tcBorders>
            <w:vAlign w:val="center"/>
          </w:tcPr>
          <w:p w14:paraId="4E643DB6" w14:textId="77777777" w:rsidR="00E82D4B" w:rsidRDefault="00D05DFA">
            <w:pPr>
              <w:spacing w:line="400" w:lineRule="exact"/>
              <w:jc w:val="center"/>
              <w:rPr>
                <w:rFonts w:eastAsia="宋体" w:cs="Times New Roman"/>
                <w:szCs w:val="21"/>
              </w:rPr>
            </w:pPr>
            <w:r>
              <w:rPr>
                <w:rFonts w:eastAsia="宋体" w:cs="Times New Roman" w:hint="eastAsia"/>
                <w:szCs w:val="21"/>
              </w:rPr>
              <w:t>1/7</w:t>
            </w:r>
          </w:p>
        </w:tc>
        <w:tc>
          <w:tcPr>
            <w:tcW w:w="714" w:type="pct"/>
            <w:tcBorders>
              <w:tl2br w:val="nil"/>
              <w:tr2bl w:val="nil"/>
            </w:tcBorders>
            <w:vAlign w:val="center"/>
          </w:tcPr>
          <w:p w14:paraId="76A05C5C" w14:textId="77777777" w:rsidR="00E82D4B" w:rsidRDefault="00D05DFA">
            <w:pPr>
              <w:spacing w:line="400" w:lineRule="exact"/>
              <w:jc w:val="center"/>
              <w:rPr>
                <w:rFonts w:eastAsia="宋体" w:cs="Times New Roman"/>
                <w:szCs w:val="21"/>
              </w:rPr>
            </w:pPr>
            <w:r>
              <w:rPr>
                <w:rFonts w:eastAsia="宋体" w:cs="Times New Roman" w:hint="eastAsia"/>
                <w:szCs w:val="21"/>
              </w:rPr>
              <w:t>1/9</w:t>
            </w:r>
          </w:p>
        </w:tc>
        <w:tc>
          <w:tcPr>
            <w:tcW w:w="714" w:type="pct"/>
            <w:tcBorders>
              <w:tl2br w:val="nil"/>
              <w:tr2bl w:val="nil"/>
            </w:tcBorders>
            <w:vAlign w:val="center"/>
          </w:tcPr>
          <w:p w14:paraId="01042F2F"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r>
    </w:tbl>
    <w:p w14:paraId="547514C6" w14:textId="77777777" w:rsidR="00E82D4B" w:rsidRDefault="00D05DFA">
      <w:pPr>
        <w:spacing w:line="400" w:lineRule="exact"/>
        <w:ind w:leftChars="200" w:left="420"/>
        <w:jc w:val="left"/>
        <w:rPr>
          <w:rFonts w:eastAsia="宋体" w:cs="Times New Roman"/>
          <w:sz w:val="24"/>
        </w:rPr>
      </w:pPr>
      <w:r>
        <w:rPr>
          <w:rFonts w:eastAsia="宋体" w:cs="Times New Roman" w:hint="eastAsia"/>
          <w:sz w:val="24"/>
        </w:rPr>
        <w:t>（</w:t>
      </w:r>
      <w:r>
        <w:rPr>
          <w:rFonts w:eastAsia="宋体" w:cs="Times New Roman" w:hint="eastAsia"/>
          <w:sz w:val="24"/>
        </w:rPr>
        <w:t>2</w:t>
      </w:r>
      <w:r>
        <w:rPr>
          <w:rFonts w:eastAsia="宋体" w:cs="Times New Roman" w:hint="eastAsia"/>
          <w:sz w:val="24"/>
        </w:rPr>
        <w:t>）对判断矩阵的计算</w:t>
      </w:r>
    </w:p>
    <w:p w14:paraId="2AAACBAE"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4-12 </w:t>
      </w:r>
      <w:r>
        <w:rPr>
          <w:rFonts w:cs="Times New Roman" w:hint="eastAsia"/>
          <w:szCs w:val="21"/>
        </w:rPr>
        <w:t>施工阶段风险因素权重及一致性检验</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89"/>
        <w:gridCol w:w="2045"/>
        <w:gridCol w:w="1127"/>
        <w:gridCol w:w="1270"/>
        <w:gridCol w:w="1128"/>
        <w:gridCol w:w="1130"/>
        <w:gridCol w:w="1130"/>
      </w:tblGrid>
      <w:tr w:rsidR="00E82D4B" w14:paraId="795DDE87" w14:textId="77777777">
        <w:tc>
          <w:tcPr>
            <w:tcW w:w="405" w:type="pct"/>
            <w:tcBorders>
              <w:tl2br w:val="nil"/>
              <w:tr2bl w:val="nil"/>
            </w:tcBorders>
            <w:vAlign w:val="center"/>
          </w:tcPr>
          <w:p w14:paraId="7554A8FA" w14:textId="77777777" w:rsidR="00E82D4B" w:rsidRDefault="00D05DFA">
            <w:pPr>
              <w:spacing w:line="400" w:lineRule="exact"/>
              <w:jc w:val="center"/>
              <w:rPr>
                <w:rFonts w:eastAsia="宋体" w:cs="Times New Roman"/>
                <w:szCs w:val="21"/>
              </w:rPr>
            </w:pPr>
            <w:r>
              <w:rPr>
                <w:rFonts w:eastAsia="宋体" w:cs="Times New Roman"/>
                <w:position w:val="-10"/>
                <w:szCs w:val="21"/>
              </w:rPr>
              <w:object w:dxaOrig="300" w:dyaOrig="345" w14:anchorId="55AF7D08">
                <v:shape id="_x0000_i1250" type="#_x0000_t75" style="width:15.15pt;height:17.25pt" o:ole="">
                  <v:imagedata r:id="rId437" o:title=""/>
                </v:shape>
                <o:OLEObject Type="Embed" ProgID="Equation.3" ShapeID="_x0000_i1250" DrawAspect="Content" ObjectID="_1714809850" r:id="rId438"/>
              </w:object>
            </w:r>
          </w:p>
        </w:tc>
        <w:tc>
          <w:tcPr>
            <w:tcW w:w="1200" w:type="pct"/>
            <w:tcBorders>
              <w:tl2br w:val="nil"/>
              <w:tr2bl w:val="nil"/>
            </w:tcBorders>
            <w:vAlign w:val="center"/>
          </w:tcPr>
          <w:p w14:paraId="4BE365B2" w14:textId="77777777" w:rsidR="00E82D4B" w:rsidRDefault="00D05DFA">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85" w:dyaOrig="345" w14:anchorId="485C7020">
                <v:shape id="_x0000_i1251" type="#_x0000_t75" style="width:14.3pt;height:17.25pt" o:ole="">
                  <v:imagedata r:id="rId294" o:title=""/>
                </v:shape>
                <o:OLEObject Type="Embed" ProgID="Equation.3" ShapeID="_x0000_i1251" DrawAspect="Content" ObjectID="_1714809851" r:id="rId439"/>
              </w:object>
            </w:r>
          </w:p>
        </w:tc>
        <w:tc>
          <w:tcPr>
            <w:tcW w:w="661" w:type="pct"/>
            <w:tcBorders>
              <w:tl2br w:val="nil"/>
              <w:tr2bl w:val="nil"/>
            </w:tcBorders>
            <w:vAlign w:val="center"/>
          </w:tcPr>
          <w:p w14:paraId="6DC146A3"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465" w:dyaOrig="345" w14:anchorId="1D466739">
                <v:shape id="_x0000_i1252" type="#_x0000_t75" style="width:23.15pt;height:17.25pt" o:ole="">
                  <v:imagedata r:id="rId296" o:title=""/>
                </v:shape>
                <o:OLEObject Type="Embed" ProgID="Equation.3" ShapeID="_x0000_i1252" DrawAspect="Content" ObjectID="_1714809852" r:id="rId440"/>
              </w:object>
            </w:r>
          </w:p>
        </w:tc>
        <w:tc>
          <w:tcPr>
            <w:tcW w:w="745" w:type="pct"/>
            <w:tcBorders>
              <w:tl2br w:val="nil"/>
              <w:tr2bl w:val="nil"/>
            </w:tcBorders>
            <w:vAlign w:val="center"/>
          </w:tcPr>
          <w:p w14:paraId="2ABFC76A"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840" w:dyaOrig="345" w14:anchorId="30F2C941">
                <v:shape id="_x0000_i1253" type="#_x0000_t75" style="width:42.1pt;height:17.25pt" o:ole="">
                  <v:imagedata r:id="rId298" o:title=""/>
                </v:shape>
                <o:OLEObject Type="Embed" ProgID="Equation.3" ShapeID="_x0000_i1253" DrawAspect="Content" ObjectID="_1714809853" r:id="rId441"/>
              </w:object>
            </w:r>
          </w:p>
        </w:tc>
        <w:tc>
          <w:tcPr>
            <w:tcW w:w="661" w:type="pct"/>
            <w:tcBorders>
              <w:tl2br w:val="nil"/>
              <w:tr2bl w:val="nil"/>
            </w:tcBorders>
            <w:vAlign w:val="center"/>
          </w:tcPr>
          <w:p w14:paraId="1A51EC13"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465" w:dyaOrig="360" w14:anchorId="6D1F8A64">
                <v:shape id="_x0000_i1254" type="#_x0000_t75" style="width:23.15pt;height:18.1pt" o:ole="">
                  <v:imagedata r:id="rId300" o:title=""/>
                </v:shape>
                <o:OLEObject Type="Embed" ProgID="Equation.3" ShapeID="_x0000_i1254" DrawAspect="Content" ObjectID="_1714809854" r:id="rId442"/>
              </w:object>
            </w:r>
          </w:p>
        </w:tc>
        <w:tc>
          <w:tcPr>
            <w:tcW w:w="662" w:type="pct"/>
            <w:tcBorders>
              <w:tl2br w:val="nil"/>
              <w:tr2bl w:val="nil"/>
            </w:tcBorders>
            <w:vAlign w:val="center"/>
          </w:tcPr>
          <w:p w14:paraId="53DA6214"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45" w:dyaOrig="285" w14:anchorId="6E0D1EFA">
                <v:shape id="_x0000_i1255" type="#_x0000_t75" style="width:17.25pt;height:14.3pt" o:ole="">
                  <v:imagedata r:id="rId302" o:title=""/>
                </v:shape>
                <o:OLEObject Type="Embed" ProgID="Equation.3" ShapeID="_x0000_i1255" DrawAspect="Content" ObjectID="_1714809855" r:id="rId443"/>
              </w:object>
            </w:r>
          </w:p>
        </w:tc>
        <w:tc>
          <w:tcPr>
            <w:tcW w:w="662" w:type="pct"/>
            <w:tcBorders>
              <w:tl2br w:val="nil"/>
              <w:tr2bl w:val="nil"/>
            </w:tcBorders>
            <w:vAlign w:val="center"/>
          </w:tcPr>
          <w:p w14:paraId="7BF1768C"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75" w:dyaOrig="285" w14:anchorId="086A5861">
                <v:shape id="_x0000_i1256" type="#_x0000_t75" style="width:18.95pt;height:14.3pt" o:ole="">
                  <v:imagedata r:id="rId304" o:title=""/>
                </v:shape>
                <o:OLEObject Type="Embed" ProgID="Equation.3" ShapeID="_x0000_i1256" DrawAspect="Content" ObjectID="_1714809856" r:id="rId444"/>
              </w:object>
            </w:r>
          </w:p>
        </w:tc>
      </w:tr>
      <w:tr w:rsidR="00E82D4B" w14:paraId="45580F08" w14:textId="77777777">
        <w:trPr>
          <w:trHeight w:val="400"/>
        </w:trPr>
        <w:tc>
          <w:tcPr>
            <w:tcW w:w="405" w:type="pct"/>
            <w:tcBorders>
              <w:tl2br w:val="nil"/>
              <w:tr2bl w:val="nil"/>
            </w:tcBorders>
            <w:vAlign w:val="center"/>
          </w:tcPr>
          <w:p w14:paraId="212EE30C"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72CD48F1">
                <v:shape id="_x0000_i1257" type="#_x0000_t75" style="width:18.1pt;height:17.25pt" o:ole="">
                  <v:imagedata r:id="rId445" o:title=""/>
                </v:shape>
                <o:OLEObject Type="Embed" ProgID="Equation.3" ShapeID="_x0000_i1257" DrawAspect="Content" ObjectID="_1714809857" r:id="rId446"/>
              </w:object>
            </w:r>
          </w:p>
        </w:tc>
        <w:tc>
          <w:tcPr>
            <w:tcW w:w="1200" w:type="pct"/>
            <w:tcBorders>
              <w:tl2br w:val="nil"/>
              <w:tr2bl w:val="nil"/>
            </w:tcBorders>
            <w:vAlign w:val="center"/>
          </w:tcPr>
          <w:p w14:paraId="1EC8FC88" w14:textId="77777777" w:rsidR="00E82D4B" w:rsidRDefault="00D05DFA">
            <w:pPr>
              <w:spacing w:line="400" w:lineRule="exact"/>
              <w:jc w:val="center"/>
              <w:rPr>
                <w:rFonts w:eastAsia="宋体" w:cs="Times New Roman"/>
                <w:szCs w:val="21"/>
              </w:rPr>
            </w:pPr>
            <w:r>
              <w:rPr>
                <w:rFonts w:eastAsia="宋体" w:cs="Times New Roman" w:hint="eastAsia"/>
                <w:szCs w:val="21"/>
              </w:rPr>
              <w:t>0.0596</w:t>
            </w:r>
          </w:p>
        </w:tc>
        <w:tc>
          <w:tcPr>
            <w:tcW w:w="661" w:type="pct"/>
            <w:tcBorders>
              <w:tl2br w:val="nil"/>
              <w:tr2bl w:val="nil"/>
            </w:tcBorders>
            <w:vAlign w:val="center"/>
          </w:tcPr>
          <w:p w14:paraId="1F8CB796" w14:textId="77777777" w:rsidR="00E82D4B" w:rsidRDefault="00D05DFA">
            <w:pPr>
              <w:spacing w:line="400" w:lineRule="exact"/>
              <w:jc w:val="center"/>
              <w:rPr>
                <w:rFonts w:eastAsia="宋体" w:cs="Times New Roman"/>
                <w:szCs w:val="21"/>
              </w:rPr>
            </w:pPr>
            <w:r>
              <w:rPr>
                <w:rFonts w:eastAsia="宋体" w:cs="Times New Roman" w:hint="eastAsia"/>
                <w:szCs w:val="21"/>
              </w:rPr>
              <w:t>0.3663</w:t>
            </w:r>
          </w:p>
        </w:tc>
        <w:tc>
          <w:tcPr>
            <w:tcW w:w="745" w:type="pct"/>
            <w:tcBorders>
              <w:tl2br w:val="nil"/>
              <w:tr2bl w:val="nil"/>
            </w:tcBorders>
            <w:vAlign w:val="center"/>
          </w:tcPr>
          <w:p w14:paraId="746BC896" w14:textId="77777777" w:rsidR="00E82D4B" w:rsidRDefault="00D05DFA">
            <w:pPr>
              <w:spacing w:line="400" w:lineRule="exact"/>
              <w:jc w:val="center"/>
              <w:rPr>
                <w:rFonts w:eastAsia="宋体" w:cs="Times New Roman"/>
                <w:szCs w:val="21"/>
              </w:rPr>
            </w:pPr>
            <w:r>
              <w:rPr>
                <w:rFonts w:eastAsia="宋体" w:cs="Times New Roman" w:hint="eastAsia"/>
                <w:szCs w:val="21"/>
              </w:rPr>
              <w:t>6.1411</w:t>
            </w:r>
          </w:p>
        </w:tc>
        <w:tc>
          <w:tcPr>
            <w:tcW w:w="661" w:type="pct"/>
            <w:vMerge w:val="restart"/>
            <w:tcBorders>
              <w:tl2br w:val="nil"/>
              <w:tr2bl w:val="nil"/>
            </w:tcBorders>
            <w:vAlign w:val="center"/>
          </w:tcPr>
          <w:p w14:paraId="65FB0D30" w14:textId="77777777" w:rsidR="00E82D4B" w:rsidRDefault="00D05DFA">
            <w:pPr>
              <w:spacing w:line="400" w:lineRule="exact"/>
              <w:jc w:val="center"/>
              <w:rPr>
                <w:rFonts w:eastAsia="宋体" w:cs="Times New Roman"/>
                <w:szCs w:val="21"/>
              </w:rPr>
            </w:pPr>
            <w:r>
              <w:rPr>
                <w:rFonts w:eastAsia="宋体" w:cs="Times New Roman" w:hint="eastAsia"/>
                <w:szCs w:val="21"/>
              </w:rPr>
              <w:t>6.2538</w:t>
            </w:r>
          </w:p>
        </w:tc>
        <w:tc>
          <w:tcPr>
            <w:tcW w:w="662" w:type="pct"/>
            <w:vMerge w:val="restart"/>
            <w:tcBorders>
              <w:tl2br w:val="nil"/>
              <w:tr2bl w:val="nil"/>
            </w:tcBorders>
            <w:vAlign w:val="center"/>
          </w:tcPr>
          <w:p w14:paraId="6B35DD73" w14:textId="77777777" w:rsidR="00E82D4B" w:rsidRDefault="00D05DFA">
            <w:pPr>
              <w:spacing w:line="400" w:lineRule="exact"/>
              <w:jc w:val="center"/>
              <w:rPr>
                <w:rFonts w:eastAsia="宋体" w:cs="Times New Roman"/>
                <w:szCs w:val="21"/>
              </w:rPr>
            </w:pPr>
            <w:r>
              <w:rPr>
                <w:rFonts w:eastAsia="宋体" w:cs="Times New Roman" w:hint="eastAsia"/>
                <w:szCs w:val="21"/>
              </w:rPr>
              <w:t>0.0508</w:t>
            </w:r>
          </w:p>
        </w:tc>
        <w:tc>
          <w:tcPr>
            <w:tcW w:w="662" w:type="pct"/>
            <w:vMerge w:val="restart"/>
            <w:tcBorders>
              <w:tl2br w:val="nil"/>
              <w:tr2bl w:val="nil"/>
            </w:tcBorders>
            <w:vAlign w:val="center"/>
          </w:tcPr>
          <w:p w14:paraId="0C7D7E04" w14:textId="77777777" w:rsidR="00E82D4B" w:rsidRDefault="00D05DFA">
            <w:pPr>
              <w:spacing w:line="400" w:lineRule="exact"/>
              <w:jc w:val="center"/>
              <w:rPr>
                <w:rFonts w:eastAsia="宋体" w:cs="Times New Roman"/>
                <w:szCs w:val="21"/>
              </w:rPr>
            </w:pPr>
            <w:r>
              <w:rPr>
                <w:rFonts w:eastAsia="宋体" w:cs="Times New Roman" w:hint="eastAsia"/>
                <w:szCs w:val="21"/>
              </w:rPr>
              <w:t>0.0403</w:t>
            </w:r>
          </w:p>
        </w:tc>
      </w:tr>
      <w:tr w:rsidR="00E82D4B" w14:paraId="2AD3A28D" w14:textId="77777777">
        <w:tc>
          <w:tcPr>
            <w:tcW w:w="405" w:type="pct"/>
            <w:tcBorders>
              <w:tl2br w:val="nil"/>
              <w:tr2bl w:val="nil"/>
            </w:tcBorders>
            <w:vAlign w:val="center"/>
          </w:tcPr>
          <w:p w14:paraId="5E458CDB"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48743F3C">
                <v:shape id="_x0000_i1258" type="#_x0000_t75" style="width:18.1pt;height:17.25pt" o:ole="">
                  <v:imagedata r:id="rId447" o:title=""/>
                </v:shape>
                <o:OLEObject Type="Embed" ProgID="Equation.3" ShapeID="_x0000_i1258" DrawAspect="Content" ObjectID="_1714809858" r:id="rId448"/>
              </w:object>
            </w:r>
          </w:p>
        </w:tc>
        <w:tc>
          <w:tcPr>
            <w:tcW w:w="1200" w:type="pct"/>
            <w:tcBorders>
              <w:tl2br w:val="nil"/>
              <w:tr2bl w:val="nil"/>
            </w:tcBorders>
            <w:vAlign w:val="center"/>
          </w:tcPr>
          <w:p w14:paraId="2D399D6E" w14:textId="77777777" w:rsidR="00E82D4B" w:rsidRDefault="00D05DFA">
            <w:pPr>
              <w:spacing w:line="400" w:lineRule="exact"/>
              <w:jc w:val="center"/>
              <w:rPr>
                <w:rFonts w:eastAsia="宋体" w:cs="Times New Roman"/>
                <w:szCs w:val="21"/>
              </w:rPr>
            </w:pPr>
            <w:r>
              <w:rPr>
                <w:rFonts w:eastAsia="宋体" w:cs="Times New Roman" w:hint="eastAsia"/>
                <w:szCs w:val="21"/>
              </w:rPr>
              <w:t>0.1295</w:t>
            </w:r>
          </w:p>
        </w:tc>
        <w:tc>
          <w:tcPr>
            <w:tcW w:w="661" w:type="pct"/>
            <w:tcBorders>
              <w:tl2br w:val="nil"/>
              <w:tr2bl w:val="nil"/>
            </w:tcBorders>
            <w:vAlign w:val="center"/>
          </w:tcPr>
          <w:p w14:paraId="16593FB5" w14:textId="77777777" w:rsidR="00E82D4B" w:rsidRDefault="00D05DFA">
            <w:pPr>
              <w:spacing w:line="400" w:lineRule="exact"/>
              <w:jc w:val="center"/>
              <w:rPr>
                <w:rFonts w:eastAsia="宋体" w:cs="Times New Roman"/>
                <w:szCs w:val="21"/>
              </w:rPr>
            </w:pPr>
            <w:r>
              <w:rPr>
                <w:rFonts w:eastAsia="宋体" w:cs="Times New Roman" w:hint="eastAsia"/>
                <w:szCs w:val="21"/>
              </w:rPr>
              <w:t>0.8093</w:t>
            </w:r>
          </w:p>
        </w:tc>
        <w:tc>
          <w:tcPr>
            <w:tcW w:w="745" w:type="pct"/>
            <w:tcBorders>
              <w:tl2br w:val="nil"/>
              <w:tr2bl w:val="nil"/>
            </w:tcBorders>
            <w:vAlign w:val="center"/>
          </w:tcPr>
          <w:p w14:paraId="78EDC5D0" w14:textId="77777777" w:rsidR="00E82D4B" w:rsidRDefault="00D05DFA">
            <w:pPr>
              <w:spacing w:line="400" w:lineRule="exact"/>
              <w:jc w:val="center"/>
              <w:rPr>
                <w:rFonts w:eastAsia="宋体" w:cs="Times New Roman"/>
                <w:szCs w:val="21"/>
              </w:rPr>
            </w:pPr>
            <w:r>
              <w:rPr>
                <w:rFonts w:eastAsia="宋体" w:cs="Times New Roman" w:hint="eastAsia"/>
                <w:szCs w:val="21"/>
              </w:rPr>
              <w:t>6.2471</w:t>
            </w:r>
          </w:p>
        </w:tc>
        <w:tc>
          <w:tcPr>
            <w:tcW w:w="661" w:type="pct"/>
            <w:vMerge/>
            <w:tcBorders>
              <w:tl2br w:val="nil"/>
              <w:tr2bl w:val="nil"/>
            </w:tcBorders>
            <w:vAlign w:val="center"/>
          </w:tcPr>
          <w:p w14:paraId="54CAAC34"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7E3D399A"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0DD7CCAC" w14:textId="77777777" w:rsidR="00E82D4B" w:rsidRDefault="00E82D4B">
            <w:pPr>
              <w:spacing w:line="400" w:lineRule="exact"/>
              <w:jc w:val="center"/>
              <w:rPr>
                <w:rFonts w:eastAsia="宋体" w:cs="Times New Roman"/>
                <w:szCs w:val="21"/>
              </w:rPr>
            </w:pPr>
          </w:p>
        </w:tc>
      </w:tr>
      <w:tr w:rsidR="00E82D4B" w14:paraId="4D20722C" w14:textId="77777777">
        <w:tc>
          <w:tcPr>
            <w:tcW w:w="405" w:type="pct"/>
            <w:tcBorders>
              <w:tl2br w:val="nil"/>
              <w:tr2bl w:val="nil"/>
            </w:tcBorders>
            <w:vAlign w:val="center"/>
          </w:tcPr>
          <w:p w14:paraId="140FBA51"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2EAABA0A">
                <v:shape id="_x0000_i1259" type="#_x0000_t75" style="width:18.1pt;height:18.1pt" o:ole="">
                  <v:imagedata r:id="rId449" o:title=""/>
                </v:shape>
                <o:OLEObject Type="Embed" ProgID="Equation.3" ShapeID="_x0000_i1259" DrawAspect="Content" ObjectID="_1714809859" r:id="rId450"/>
              </w:object>
            </w:r>
          </w:p>
        </w:tc>
        <w:tc>
          <w:tcPr>
            <w:tcW w:w="1200" w:type="pct"/>
            <w:tcBorders>
              <w:tl2br w:val="nil"/>
              <w:tr2bl w:val="nil"/>
            </w:tcBorders>
            <w:vAlign w:val="center"/>
          </w:tcPr>
          <w:p w14:paraId="3A6B66A8" w14:textId="77777777" w:rsidR="00E82D4B" w:rsidRDefault="00D05DFA">
            <w:pPr>
              <w:spacing w:line="400" w:lineRule="exact"/>
              <w:jc w:val="center"/>
              <w:rPr>
                <w:rFonts w:eastAsia="宋体" w:cs="Times New Roman"/>
                <w:szCs w:val="21"/>
              </w:rPr>
            </w:pPr>
            <w:r>
              <w:rPr>
                <w:rFonts w:eastAsia="宋体" w:cs="Times New Roman" w:hint="eastAsia"/>
                <w:szCs w:val="21"/>
              </w:rPr>
              <w:t>0.0596</w:t>
            </w:r>
          </w:p>
        </w:tc>
        <w:tc>
          <w:tcPr>
            <w:tcW w:w="661" w:type="pct"/>
            <w:tcBorders>
              <w:tl2br w:val="nil"/>
              <w:tr2bl w:val="nil"/>
            </w:tcBorders>
            <w:vAlign w:val="center"/>
          </w:tcPr>
          <w:p w14:paraId="454DFB78" w14:textId="77777777" w:rsidR="00E82D4B" w:rsidRDefault="00D05DFA">
            <w:pPr>
              <w:spacing w:line="400" w:lineRule="exact"/>
              <w:jc w:val="center"/>
              <w:rPr>
                <w:rFonts w:eastAsia="宋体" w:cs="Times New Roman"/>
                <w:szCs w:val="21"/>
              </w:rPr>
            </w:pPr>
            <w:r>
              <w:rPr>
                <w:rFonts w:eastAsia="宋体" w:cs="Times New Roman" w:hint="eastAsia"/>
                <w:szCs w:val="21"/>
              </w:rPr>
              <w:t>0.3663</w:t>
            </w:r>
          </w:p>
        </w:tc>
        <w:tc>
          <w:tcPr>
            <w:tcW w:w="745" w:type="pct"/>
            <w:tcBorders>
              <w:tl2br w:val="nil"/>
              <w:tr2bl w:val="nil"/>
            </w:tcBorders>
            <w:vAlign w:val="center"/>
          </w:tcPr>
          <w:p w14:paraId="5BB50C86" w14:textId="77777777" w:rsidR="00E82D4B" w:rsidRDefault="00D05DFA">
            <w:pPr>
              <w:spacing w:line="400" w:lineRule="exact"/>
              <w:jc w:val="center"/>
              <w:rPr>
                <w:rFonts w:eastAsia="宋体" w:cs="Times New Roman"/>
                <w:szCs w:val="21"/>
              </w:rPr>
            </w:pPr>
            <w:r>
              <w:rPr>
                <w:rFonts w:eastAsia="宋体" w:cs="Times New Roman" w:hint="eastAsia"/>
                <w:szCs w:val="21"/>
              </w:rPr>
              <w:t>6.1412</w:t>
            </w:r>
          </w:p>
        </w:tc>
        <w:tc>
          <w:tcPr>
            <w:tcW w:w="661" w:type="pct"/>
            <w:vMerge/>
            <w:tcBorders>
              <w:tl2br w:val="nil"/>
              <w:tr2bl w:val="nil"/>
            </w:tcBorders>
            <w:vAlign w:val="center"/>
          </w:tcPr>
          <w:p w14:paraId="4BAE5A07"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7AC0A737"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4BDBDFAB" w14:textId="77777777" w:rsidR="00E82D4B" w:rsidRDefault="00E82D4B">
            <w:pPr>
              <w:spacing w:line="400" w:lineRule="exact"/>
              <w:jc w:val="center"/>
              <w:rPr>
                <w:rFonts w:eastAsia="宋体" w:cs="Times New Roman"/>
                <w:szCs w:val="21"/>
              </w:rPr>
            </w:pPr>
          </w:p>
        </w:tc>
      </w:tr>
      <w:tr w:rsidR="00E82D4B" w14:paraId="2893EB28" w14:textId="77777777">
        <w:tc>
          <w:tcPr>
            <w:tcW w:w="405" w:type="pct"/>
            <w:tcBorders>
              <w:tl2br w:val="nil"/>
              <w:tr2bl w:val="nil"/>
            </w:tcBorders>
            <w:vAlign w:val="center"/>
          </w:tcPr>
          <w:p w14:paraId="70C8CDA9"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66AFD1EB">
                <v:shape id="_x0000_i1260" type="#_x0000_t75" style="width:18.1pt;height:17.25pt" o:ole="">
                  <v:imagedata r:id="rId451" o:title=""/>
                </v:shape>
                <o:OLEObject Type="Embed" ProgID="Equation.3" ShapeID="_x0000_i1260" DrawAspect="Content" ObjectID="_1714809860" r:id="rId452"/>
              </w:object>
            </w:r>
          </w:p>
        </w:tc>
        <w:tc>
          <w:tcPr>
            <w:tcW w:w="1200" w:type="pct"/>
            <w:tcBorders>
              <w:tl2br w:val="nil"/>
              <w:tr2bl w:val="nil"/>
            </w:tcBorders>
            <w:vAlign w:val="center"/>
          </w:tcPr>
          <w:p w14:paraId="6286B7C4" w14:textId="77777777" w:rsidR="00E82D4B" w:rsidRDefault="00D05DFA">
            <w:pPr>
              <w:spacing w:line="400" w:lineRule="exact"/>
              <w:jc w:val="center"/>
              <w:rPr>
                <w:rFonts w:eastAsia="宋体" w:cs="Times New Roman"/>
                <w:szCs w:val="21"/>
              </w:rPr>
            </w:pPr>
            <w:r>
              <w:rPr>
                <w:rFonts w:eastAsia="宋体" w:cs="Times New Roman" w:hint="eastAsia"/>
                <w:szCs w:val="21"/>
              </w:rPr>
              <w:t>0.2551</w:t>
            </w:r>
          </w:p>
        </w:tc>
        <w:tc>
          <w:tcPr>
            <w:tcW w:w="661" w:type="pct"/>
            <w:tcBorders>
              <w:tl2br w:val="nil"/>
              <w:tr2bl w:val="nil"/>
            </w:tcBorders>
            <w:vAlign w:val="center"/>
          </w:tcPr>
          <w:p w14:paraId="6544BF48" w14:textId="77777777" w:rsidR="00E82D4B" w:rsidRDefault="00D05DFA">
            <w:pPr>
              <w:spacing w:line="400" w:lineRule="exact"/>
              <w:jc w:val="center"/>
              <w:rPr>
                <w:rFonts w:eastAsia="宋体" w:cs="Times New Roman"/>
                <w:szCs w:val="21"/>
              </w:rPr>
            </w:pPr>
            <w:r>
              <w:rPr>
                <w:rFonts w:eastAsia="宋体" w:cs="Times New Roman" w:hint="eastAsia"/>
                <w:szCs w:val="21"/>
              </w:rPr>
              <w:t>1.5967</w:t>
            </w:r>
          </w:p>
        </w:tc>
        <w:tc>
          <w:tcPr>
            <w:tcW w:w="745" w:type="pct"/>
            <w:tcBorders>
              <w:tl2br w:val="nil"/>
              <w:tr2bl w:val="nil"/>
            </w:tcBorders>
            <w:vAlign w:val="center"/>
          </w:tcPr>
          <w:p w14:paraId="196B0846" w14:textId="77777777" w:rsidR="00E82D4B" w:rsidRDefault="00D05DFA">
            <w:pPr>
              <w:spacing w:line="400" w:lineRule="exact"/>
              <w:jc w:val="center"/>
              <w:rPr>
                <w:rFonts w:eastAsia="宋体" w:cs="Times New Roman"/>
                <w:szCs w:val="21"/>
              </w:rPr>
            </w:pPr>
            <w:r>
              <w:rPr>
                <w:rFonts w:eastAsia="宋体" w:cs="Times New Roman" w:hint="eastAsia"/>
                <w:szCs w:val="21"/>
              </w:rPr>
              <w:t>6.2586</w:t>
            </w:r>
          </w:p>
        </w:tc>
        <w:tc>
          <w:tcPr>
            <w:tcW w:w="661" w:type="pct"/>
            <w:vMerge/>
            <w:tcBorders>
              <w:tl2br w:val="nil"/>
              <w:tr2bl w:val="nil"/>
            </w:tcBorders>
            <w:vAlign w:val="center"/>
          </w:tcPr>
          <w:p w14:paraId="3A29141C"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54F5563B"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62F9EA07" w14:textId="77777777" w:rsidR="00E82D4B" w:rsidRDefault="00E82D4B">
            <w:pPr>
              <w:spacing w:line="400" w:lineRule="exact"/>
              <w:jc w:val="center"/>
              <w:rPr>
                <w:rFonts w:eastAsia="宋体" w:cs="Times New Roman"/>
                <w:szCs w:val="21"/>
              </w:rPr>
            </w:pPr>
          </w:p>
        </w:tc>
      </w:tr>
      <w:tr w:rsidR="00E82D4B" w14:paraId="6CA1D0A6" w14:textId="77777777">
        <w:tc>
          <w:tcPr>
            <w:tcW w:w="405" w:type="pct"/>
            <w:tcBorders>
              <w:tl2br w:val="nil"/>
              <w:tr2bl w:val="nil"/>
            </w:tcBorders>
            <w:vAlign w:val="center"/>
          </w:tcPr>
          <w:p w14:paraId="4DB1247D"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02151EBC">
                <v:shape id="_x0000_i1261" type="#_x0000_t75" style="width:18.1pt;height:18.1pt" o:ole="">
                  <v:imagedata r:id="rId453" o:title=""/>
                </v:shape>
                <o:OLEObject Type="Embed" ProgID="Equation.3" ShapeID="_x0000_i1261" DrawAspect="Content" ObjectID="_1714809861" r:id="rId454"/>
              </w:object>
            </w:r>
          </w:p>
        </w:tc>
        <w:tc>
          <w:tcPr>
            <w:tcW w:w="1200" w:type="pct"/>
            <w:tcBorders>
              <w:tl2br w:val="nil"/>
              <w:tr2bl w:val="nil"/>
            </w:tcBorders>
            <w:vAlign w:val="center"/>
          </w:tcPr>
          <w:p w14:paraId="1FD1A9C7" w14:textId="77777777" w:rsidR="00E82D4B" w:rsidRDefault="00D05DFA">
            <w:pPr>
              <w:spacing w:line="400" w:lineRule="exact"/>
              <w:jc w:val="center"/>
              <w:rPr>
                <w:rFonts w:eastAsia="宋体" w:cs="Times New Roman"/>
                <w:szCs w:val="21"/>
              </w:rPr>
            </w:pPr>
            <w:r>
              <w:rPr>
                <w:rFonts w:eastAsia="宋体" w:cs="Times New Roman" w:hint="eastAsia"/>
                <w:szCs w:val="21"/>
              </w:rPr>
              <w:t>0.4674</w:t>
            </w:r>
          </w:p>
        </w:tc>
        <w:tc>
          <w:tcPr>
            <w:tcW w:w="661" w:type="pct"/>
            <w:tcBorders>
              <w:tl2br w:val="nil"/>
              <w:tr2bl w:val="nil"/>
            </w:tcBorders>
            <w:vAlign w:val="center"/>
          </w:tcPr>
          <w:p w14:paraId="496AED04" w14:textId="77777777" w:rsidR="00E82D4B" w:rsidRDefault="00D05DFA">
            <w:pPr>
              <w:spacing w:line="400" w:lineRule="exact"/>
              <w:jc w:val="center"/>
              <w:rPr>
                <w:rFonts w:eastAsia="宋体" w:cs="Times New Roman"/>
                <w:szCs w:val="21"/>
              </w:rPr>
            </w:pPr>
            <w:r>
              <w:rPr>
                <w:rFonts w:eastAsia="宋体" w:cs="Times New Roman" w:hint="eastAsia"/>
                <w:szCs w:val="21"/>
              </w:rPr>
              <w:t>2.9735</w:t>
            </w:r>
          </w:p>
        </w:tc>
        <w:tc>
          <w:tcPr>
            <w:tcW w:w="745" w:type="pct"/>
            <w:tcBorders>
              <w:tl2br w:val="nil"/>
              <w:tr2bl w:val="nil"/>
            </w:tcBorders>
            <w:vAlign w:val="center"/>
          </w:tcPr>
          <w:p w14:paraId="2613955C" w14:textId="77777777" w:rsidR="00E82D4B" w:rsidRDefault="00D05DFA">
            <w:pPr>
              <w:spacing w:line="400" w:lineRule="exact"/>
              <w:jc w:val="center"/>
              <w:rPr>
                <w:rFonts w:eastAsia="宋体" w:cs="Times New Roman"/>
                <w:szCs w:val="21"/>
              </w:rPr>
            </w:pPr>
            <w:r>
              <w:rPr>
                <w:rFonts w:eastAsia="宋体" w:cs="Times New Roman" w:hint="eastAsia"/>
                <w:szCs w:val="21"/>
              </w:rPr>
              <w:t>6.3622</w:t>
            </w:r>
          </w:p>
        </w:tc>
        <w:tc>
          <w:tcPr>
            <w:tcW w:w="661" w:type="pct"/>
            <w:vMerge/>
            <w:tcBorders>
              <w:tl2br w:val="nil"/>
              <w:tr2bl w:val="nil"/>
            </w:tcBorders>
            <w:vAlign w:val="center"/>
          </w:tcPr>
          <w:p w14:paraId="5855BB45"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6BFE1F87"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0F0C799A" w14:textId="77777777" w:rsidR="00E82D4B" w:rsidRDefault="00E82D4B">
            <w:pPr>
              <w:spacing w:line="400" w:lineRule="exact"/>
              <w:jc w:val="center"/>
              <w:rPr>
                <w:rFonts w:eastAsia="宋体" w:cs="Times New Roman"/>
                <w:szCs w:val="21"/>
              </w:rPr>
            </w:pPr>
          </w:p>
        </w:tc>
      </w:tr>
      <w:tr w:rsidR="00E82D4B" w14:paraId="7E43C1E8" w14:textId="77777777">
        <w:tc>
          <w:tcPr>
            <w:tcW w:w="405" w:type="pct"/>
            <w:tcBorders>
              <w:tl2br w:val="nil"/>
              <w:tr2bl w:val="nil"/>
            </w:tcBorders>
            <w:vAlign w:val="center"/>
          </w:tcPr>
          <w:p w14:paraId="16CE69FE"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7F48B728">
                <v:shape id="_x0000_i1262" type="#_x0000_t75" style="width:18.1pt;height:18.1pt" o:ole="">
                  <v:imagedata r:id="rId455" o:title=""/>
                </v:shape>
                <o:OLEObject Type="Embed" ProgID="Equation.3" ShapeID="_x0000_i1262" DrawAspect="Content" ObjectID="_1714809862" r:id="rId456"/>
              </w:object>
            </w:r>
          </w:p>
        </w:tc>
        <w:tc>
          <w:tcPr>
            <w:tcW w:w="1200" w:type="pct"/>
            <w:tcBorders>
              <w:tl2br w:val="nil"/>
              <w:tr2bl w:val="nil"/>
            </w:tcBorders>
            <w:vAlign w:val="center"/>
          </w:tcPr>
          <w:p w14:paraId="07C4E827" w14:textId="77777777" w:rsidR="00E82D4B" w:rsidRDefault="00D05DFA">
            <w:pPr>
              <w:spacing w:line="400" w:lineRule="exact"/>
              <w:jc w:val="center"/>
              <w:rPr>
                <w:rFonts w:eastAsia="宋体" w:cs="Times New Roman"/>
                <w:szCs w:val="21"/>
              </w:rPr>
            </w:pPr>
            <w:r>
              <w:rPr>
                <w:rFonts w:eastAsia="宋体" w:cs="Times New Roman" w:hint="eastAsia"/>
                <w:szCs w:val="21"/>
              </w:rPr>
              <w:t>0.0287</w:t>
            </w:r>
          </w:p>
        </w:tc>
        <w:tc>
          <w:tcPr>
            <w:tcW w:w="661" w:type="pct"/>
            <w:tcBorders>
              <w:tl2br w:val="nil"/>
              <w:tr2bl w:val="nil"/>
            </w:tcBorders>
            <w:vAlign w:val="center"/>
          </w:tcPr>
          <w:p w14:paraId="280AE075" w14:textId="77777777" w:rsidR="00E82D4B" w:rsidRDefault="00D05DFA">
            <w:pPr>
              <w:spacing w:line="400" w:lineRule="exact"/>
              <w:jc w:val="center"/>
              <w:rPr>
                <w:rFonts w:eastAsia="宋体" w:cs="Times New Roman"/>
                <w:szCs w:val="21"/>
              </w:rPr>
            </w:pPr>
            <w:r>
              <w:rPr>
                <w:rFonts w:eastAsia="宋体" w:cs="Times New Roman" w:hint="eastAsia"/>
                <w:szCs w:val="21"/>
              </w:rPr>
              <w:t>0.1827</w:t>
            </w:r>
          </w:p>
        </w:tc>
        <w:tc>
          <w:tcPr>
            <w:tcW w:w="745" w:type="pct"/>
            <w:tcBorders>
              <w:tl2br w:val="nil"/>
              <w:tr2bl w:val="nil"/>
            </w:tcBorders>
            <w:vAlign w:val="center"/>
          </w:tcPr>
          <w:p w14:paraId="4451BC80" w14:textId="77777777" w:rsidR="00E82D4B" w:rsidRDefault="00D05DFA">
            <w:pPr>
              <w:spacing w:line="400" w:lineRule="exact"/>
              <w:jc w:val="center"/>
              <w:rPr>
                <w:rFonts w:eastAsia="宋体" w:cs="Times New Roman"/>
                <w:szCs w:val="21"/>
              </w:rPr>
            </w:pPr>
            <w:r>
              <w:rPr>
                <w:rFonts w:eastAsia="宋体" w:cs="Times New Roman" w:hint="eastAsia"/>
                <w:szCs w:val="21"/>
              </w:rPr>
              <w:t>6.3725</w:t>
            </w:r>
          </w:p>
        </w:tc>
        <w:tc>
          <w:tcPr>
            <w:tcW w:w="661" w:type="pct"/>
            <w:vMerge/>
            <w:tcBorders>
              <w:tl2br w:val="nil"/>
              <w:tr2bl w:val="nil"/>
            </w:tcBorders>
            <w:vAlign w:val="center"/>
          </w:tcPr>
          <w:p w14:paraId="0EB945BB"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74B4D87E"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58E25780" w14:textId="77777777" w:rsidR="00E82D4B" w:rsidRDefault="00E82D4B">
            <w:pPr>
              <w:spacing w:line="400" w:lineRule="exact"/>
              <w:jc w:val="center"/>
              <w:rPr>
                <w:rFonts w:eastAsia="宋体" w:cs="Times New Roman"/>
                <w:szCs w:val="21"/>
              </w:rPr>
            </w:pPr>
          </w:p>
        </w:tc>
      </w:tr>
    </w:tbl>
    <w:p w14:paraId="0872DD84"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39A8CAB9"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3</w:t>
      </w:r>
      <w:r>
        <w:rPr>
          <w:rFonts w:eastAsia="宋体" w:cs="Times New Roman" w:hint="eastAsia"/>
          <w:sz w:val="24"/>
        </w:rPr>
        <w:t>）分析</w:t>
      </w:r>
    </w:p>
    <w:p w14:paraId="1B75F6C6"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由上述计算可以看出，在施工阶段，首要关注的是工程变更</w:t>
      </w:r>
      <w:r>
        <w:rPr>
          <w:rFonts w:eastAsia="宋体" w:cs="Times New Roman" w:hint="eastAsia"/>
          <w:position w:val="-12"/>
          <w:sz w:val="24"/>
        </w:rPr>
        <w:object w:dxaOrig="555" w:dyaOrig="360" w14:anchorId="23A787D3">
          <v:shape id="_x0000_i1263" type="#_x0000_t75" style="width:27.8pt;height:18.1pt" o:ole="">
            <v:imagedata r:id="rId188" o:title=""/>
          </v:shape>
          <o:OLEObject Type="Embed" ProgID="Equation.3" ShapeID="_x0000_i1263" DrawAspect="Content" ObjectID="_1714809863" r:id="rId457"/>
        </w:object>
      </w:r>
      <w:r>
        <w:rPr>
          <w:rFonts w:eastAsia="宋体" w:cs="Times New Roman" w:hint="eastAsia"/>
          <w:sz w:val="24"/>
        </w:rPr>
        <w:t>以及设计变更</w:t>
      </w:r>
      <w:r>
        <w:rPr>
          <w:rFonts w:eastAsia="宋体" w:cs="Times New Roman" w:hint="eastAsia"/>
          <w:position w:val="-10"/>
          <w:sz w:val="24"/>
        </w:rPr>
        <w:object w:dxaOrig="555" w:dyaOrig="345" w14:anchorId="6D1271A8">
          <v:shape id="_x0000_i1264" type="#_x0000_t75" style="width:27.8pt;height:17.25pt" o:ole="">
            <v:imagedata r:id="rId186" o:title=""/>
          </v:shape>
          <o:OLEObject Type="Embed" ProgID="Equation.3" ShapeID="_x0000_i1264" DrawAspect="Content" ObjectID="_1714809864" r:id="rId458"/>
        </w:object>
      </w:r>
      <w:r>
        <w:rPr>
          <w:rFonts w:eastAsia="宋体" w:cs="Times New Roman" w:hint="eastAsia"/>
          <w:sz w:val="24"/>
        </w:rPr>
        <w:t>可能会带来的风险。在工程地实施中，不可避免地会发生一些变化，但要对这些变化进行控制，以降低成本。在该道路工程施工中，真实遇到了设计变更、工程变更以及人力、机械、材料价格变化等方面的风险。</w:t>
      </w:r>
    </w:p>
    <w:p w14:paraId="1788BC0F" w14:textId="77777777" w:rsidR="00E82D4B" w:rsidRDefault="00D05DFA">
      <w:pPr>
        <w:outlineLvl w:val="3"/>
        <w:rPr>
          <w:rFonts w:eastAsia="黑体" w:cs="Times New Roman"/>
          <w:sz w:val="24"/>
        </w:rPr>
      </w:pPr>
      <w:bookmarkStart w:id="90" w:name="_Toc14604"/>
      <w:r>
        <w:rPr>
          <w:rFonts w:eastAsia="黑体" w:cs="Times New Roman" w:hint="eastAsia"/>
          <w:sz w:val="24"/>
        </w:rPr>
        <w:t xml:space="preserve">4.3.2.5 </w:t>
      </w:r>
      <w:r>
        <w:rPr>
          <w:rFonts w:eastAsia="黑体" w:cs="Times New Roman" w:hint="eastAsia"/>
          <w:sz w:val="24"/>
        </w:rPr>
        <w:t>竣工阶段的风险评价</w:t>
      </w:r>
      <w:bookmarkEnd w:id="90"/>
    </w:p>
    <w:p w14:paraId="73A352C7"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w:t>
      </w:r>
      <w:r>
        <w:rPr>
          <w:rFonts w:eastAsia="宋体" w:cs="Times New Roman" w:hint="eastAsia"/>
          <w:sz w:val="24"/>
        </w:rPr>
        <w:t>1</w:t>
      </w:r>
      <w:r>
        <w:rPr>
          <w:rFonts w:eastAsia="宋体" w:cs="Times New Roman" w:hint="eastAsia"/>
          <w:sz w:val="24"/>
        </w:rPr>
        <w:t>）判断矩阵的确定</w:t>
      </w:r>
    </w:p>
    <w:p w14:paraId="5BAB997F"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在竣工阶段中，认为竣工决算</w:t>
      </w:r>
      <w:r>
        <w:rPr>
          <w:rFonts w:eastAsia="宋体" w:cs="Times New Roman" w:hint="eastAsia"/>
          <w:position w:val="-12"/>
          <w:sz w:val="24"/>
        </w:rPr>
        <w:object w:dxaOrig="555" w:dyaOrig="360" w14:anchorId="779F2939">
          <v:shape id="_x0000_i1265" type="#_x0000_t75" style="width:27.8pt;height:18.1pt" o:ole="">
            <v:imagedata r:id="rId196" o:title=""/>
          </v:shape>
          <o:OLEObject Type="Embed" ProgID="Equation.3" ShapeID="_x0000_i1265" DrawAspect="Content" ObjectID="_1714809865" r:id="rId459"/>
        </w:object>
      </w:r>
      <w:r>
        <w:rPr>
          <w:rFonts w:eastAsia="宋体" w:cs="Times New Roman" w:hint="eastAsia"/>
          <w:sz w:val="24"/>
        </w:rPr>
        <w:t>因素比竣工结算</w:t>
      </w:r>
      <w:r>
        <w:rPr>
          <w:rFonts w:eastAsia="宋体" w:cs="Times New Roman" w:hint="eastAsia"/>
          <w:position w:val="-12"/>
          <w:sz w:val="24"/>
        </w:rPr>
        <w:object w:dxaOrig="540" w:dyaOrig="360" w14:anchorId="2FFD5ED4">
          <v:shape id="_x0000_i1266" type="#_x0000_t75" style="width:26.95pt;height:18.1pt" o:ole="">
            <v:imagedata r:id="rId194" o:title=""/>
          </v:shape>
          <o:OLEObject Type="Embed" ProgID="Equation.3" ShapeID="_x0000_i1266" DrawAspect="Content" ObjectID="_1714809866" r:id="rId460"/>
        </w:object>
      </w:r>
      <w:r>
        <w:rPr>
          <w:rFonts w:eastAsia="宋体" w:cs="Times New Roman" w:hint="eastAsia"/>
          <w:sz w:val="24"/>
        </w:rPr>
        <w:t>更重要，根据认定的重要性对各个因素进行评分，获得如下的判断矩阵：</w:t>
      </w:r>
    </w:p>
    <w:p w14:paraId="612C8B0E" w14:textId="77777777" w:rsidR="00E82D4B" w:rsidRDefault="00D05DFA">
      <w:pPr>
        <w:pStyle w:val="a3"/>
        <w:spacing w:beforeLines="0" w:before="0"/>
        <w:rPr>
          <w:rFonts w:cs="Times New Roman"/>
        </w:rPr>
      </w:pPr>
      <w:r>
        <w:rPr>
          <w:rFonts w:cs="Times New Roman"/>
        </w:rPr>
        <w:t>表</w:t>
      </w:r>
      <w:r>
        <w:rPr>
          <w:rFonts w:cs="Times New Roman"/>
        </w:rPr>
        <w:t xml:space="preserve"> </w:t>
      </w:r>
      <w:r>
        <w:rPr>
          <w:rFonts w:cs="Times New Roman" w:hint="eastAsia"/>
        </w:rPr>
        <w:t xml:space="preserve">4-13 </w:t>
      </w:r>
      <w:r>
        <w:rPr>
          <w:rFonts w:cs="Times New Roman" w:hint="eastAsia"/>
        </w:rPr>
        <w:t>竣工阶段的风险判断矩阵</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2838"/>
        <w:gridCol w:w="2841"/>
        <w:gridCol w:w="2840"/>
      </w:tblGrid>
      <w:tr w:rsidR="00E82D4B" w14:paraId="16217DB1" w14:textId="77777777">
        <w:tc>
          <w:tcPr>
            <w:tcW w:w="1665" w:type="pct"/>
            <w:tcBorders>
              <w:tl2br w:val="nil"/>
              <w:tr2bl w:val="nil"/>
            </w:tcBorders>
            <w:vAlign w:val="center"/>
          </w:tcPr>
          <w:p w14:paraId="04DF83D6" w14:textId="77777777" w:rsidR="00E82D4B" w:rsidRDefault="00D05DFA">
            <w:pPr>
              <w:spacing w:line="400" w:lineRule="exact"/>
              <w:jc w:val="center"/>
              <w:rPr>
                <w:rFonts w:eastAsia="宋体" w:cs="Times New Roman"/>
                <w:szCs w:val="21"/>
              </w:rPr>
            </w:pPr>
            <w:r>
              <w:rPr>
                <w:rFonts w:eastAsia="宋体" w:cs="Times New Roman"/>
                <w:position w:val="-12"/>
                <w:szCs w:val="21"/>
              </w:rPr>
              <w:object w:dxaOrig="300" w:dyaOrig="360" w14:anchorId="262BACE1">
                <v:shape id="_x0000_i1267" type="#_x0000_t75" style="width:15.15pt;height:18.1pt" o:ole="">
                  <v:imagedata r:id="rId461" o:title=""/>
                </v:shape>
                <o:OLEObject Type="Embed" ProgID="Equation.3" ShapeID="_x0000_i1267" DrawAspect="Content" ObjectID="_1714809867" r:id="rId462"/>
              </w:object>
            </w:r>
          </w:p>
        </w:tc>
        <w:tc>
          <w:tcPr>
            <w:tcW w:w="1667" w:type="pct"/>
            <w:tcBorders>
              <w:tl2br w:val="nil"/>
              <w:tr2bl w:val="nil"/>
            </w:tcBorders>
            <w:vAlign w:val="center"/>
          </w:tcPr>
          <w:p w14:paraId="0DD163DD"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7494009D">
                <v:shape id="_x0000_i1268" type="#_x0000_t75" style="width:18.1pt;height:18.1pt" o:ole="">
                  <v:imagedata r:id="rId463" o:title=""/>
                </v:shape>
                <o:OLEObject Type="Embed" ProgID="Equation.3" ShapeID="_x0000_i1268" DrawAspect="Content" ObjectID="_1714809868" r:id="rId464"/>
              </w:object>
            </w:r>
          </w:p>
        </w:tc>
        <w:tc>
          <w:tcPr>
            <w:tcW w:w="1667" w:type="pct"/>
            <w:tcBorders>
              <w:tl2br w:val="nil"/>
              <w:tr2bl w:val="nil"/>
            </w:tcBorders>
            <w:vAlign w:val="center"/>
          </w:tcPr>
          <w:p w14:paraId="34F0D4D3"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6CE86ECF">
                <v:shape id="_x0000_i1269" type="#_x0000_t75" style="width:18.1pt;height:18.1pt" o:ole="">
                  <v:imagedata r:id="rId465" o:title=""/>
                </v:shape>
                <o:OLEObject Type="Embed" ProgID="Equation.3" ShapeID="_x0000_i1269" DrawAspect="Content" ObjectID="_1714809869" r:id="rId466"/>
              </w:object>
            </w:r>
          </w:p>
        </w:tc>
      </w:tr>
      <w:tr w:rsidR="00E82D4B" w14:paraId="338F1978" w14:textId="77777777">
        <w:tc>
          <w:tcPr>
            <w:tcW w:w="1665" w:type="pct"/>
            <w:tcBorders>
              <w:tl2br w:val="nil"/>
              <w:tr2bl w:val="nil"/>
            </w:tcBorders>
            <w:vAlign w:val="center"/>
          </w:tcPr>
          <w:p w14:paraId="1DDFBD61"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2BEFEB12">
                <v:shape id="_x0000_i1270" type="#_x0000_t75" style="width:18.1pt;height:18.1pt" o:ole="">
                  <v:imagedata r:id="rId467" o:title=""/>
                </v:shape>
                <o:OLEObject Type="Embed" ProgID="Equation.3" ShapeID="_x0000_i1270" DrawAspect="Content" ObjectID="_1714809870" r:id="rId468"/>
              </w:object>
            </w:r>
          </w:p>
        </w:tc>
        <w:tc>
          <w:tcPr>
            <w:tcW w:w="1667" w:type="pct"/>
            <w:tcBorders>
              <w:tl2br w:val="nil"/>
              <w:tr2bl w:val="nil"/>
            </w:tcBorders>
            <w:vAlign w:val="center"/>
          </w:tcPr>
          <w:p w14:paraId="2B70F00E"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c>
          <w:tcPr>
            <w:tcW w:w="1667" w:type="pct"/>
            <w:tcBorders>
              <w:tl2br w:val="nil"/>
              <w:tr2bl w:val="nil"/>
            </w:tcBorders>
            <w:vAlign w:val="center"/>
          </w:tcPr>
          <w:p w14:paraId="26B61D4F" w14:textId="77777777" w:rsidR="00E82D4B" w:rsidRDefault="00D05DFA">
            <w:pPr>
              <w:spacing w:line="400" w:lineRule="exact"/>
              <w:jc w:val="center"/>
              <w:rPr>
                <w:rFonts w:eastAsia="宋体" w:cs="Times New Roman"/>
                <w:szCs w:val="21"/>
              </w:rPr>
            </w:pPr>
            <w:r>
              <w:rPr>
                <w:rFonts w:eastAsia="宋体" w:cs="Times New Roman" w:hint="eastAsia"/>
                <w:szCs w:val="21"/>
              </w:rPr>
              <w:t>1/3</w:t>
            </w:r>
          </w:p>
        </w:tc>
      </w:tr>
      <w:tr w:rsidR="00E82D4B" w14:paraId="29C0BC6F" w14:textId="77777777">
        <w:tc>
          <w:tcPr>
            <w:tcW w:w="1665" w:type="pct"/>
            <w:tcBorders>
              <w:tl2br w:val="nil"/>
              <w:tr2bl w:val="nil"/>
            </w:tcBorders>
            <w:vAlign w:val="center"/>
          </w:tcPr>
          <w:p w14:paraId="13D0EC29"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2E19CC5C">
                <v:shape id="_x0000_i1271" type="#_x0000_t75" style="width:18.1pt;height:18.1pt" o:ole="">
                  <v:imagedata r:id="rId469" o:title=""/>
                </v:shape>
                <o:OLEObject Type="Embed" ProgID="Equation.3" ShapeID="_x0000_i1271" DrawAspect="Content" ObjectID="_1714809871" r:id="rId470"/>
              </w:object>
            </w:r>
          </w:p>
        </w:tc>
        <w:tc>
          <w:tcPr>
            <w:tcW w:w="1667" w:type="pct"/>
            <w:tcBorders>
              <w:tl2br w:val="nil"/>
              <w:tr2bl w:val="nil"/>
            </w:tcBorders>
            <w:vAlign w:val="center"/>
          </w:tcPr>
          <w:p w14:paraId="51009305" w14:textId="77777777" w:rsidR="00E82D4B" w:rsidRDefault="00D05DFA">
            <w:pPr>
              <w:spacing w:line="400" w:lineRule="exact"/>
              <w:jc w:val="center"/>
              <w:rPr>
                <w:rFonts w:eastAsia="宋体" w:cs="Times New Roman"/>
                <w:szCs w:val="21"/>
              </w:rPr>
            </w:pPr>
            <w:r>
              <w:rPr>
                <w:rFonts w:eastAsia="宋体" w:cs="Times New Roman" w:hint="eastAsia"/>
                <w:szCs w:val="21"/>
              </w:rPr>
              <w:t>3</w:t>
            </w:r>
          </w:p>
        </w:tc>
        <w:tc>
          <w:tcPr>
            <w:tcW w:w="1667" w:type="pct"/>
            <w:tcBorders>
              <w:tl2br w:val="nil"/>
              <w:tr2bl w:val="nil"/>
            </w:tcBorders>
            <w:vAlign w:val="center"/>
          </w:tcPr>
          <w:p w14:paraId="1E151484" w14:textId="77777777" w:rsidR="00E82D4B" w:rsidRDefault="00D05DFA">
            <w:pPr>
              <w:spacing w:line="400" w:lineRule="exact"/>
              <w:jc w:val="center"/>
              <w:rPr>
                <w:rFonts w:eastAsia="宋体" w:cs="Times New Roman"/>
                <w:szCs w:val="21"/>
              </w:rPr>
            </w:pPr>
            <w:r>
              <w:rPr>
                <w:rFonts w:eastAsia="宋体" w:cs="Times New Roman" w:hint="eastAsia"/>
                <w:szCs w:val="21"/>
              </w:rPr>
              <w:t>1</w:t>
            </w:r>
          </w:p>
        </w:tc>
      </w:tr>
    </w:tbl>
    <w:p w14:paraId="6209B5CE" w14:textId="77777777" w:rsidR="00E82D4B" w:rsidRDefault="00D05DFA">
      <w:pPr>
        <w:spacing w:line="400" w:lineRule="exact"/>
        <w:ind w:leftChars="200" w:left="420"/>
        <w:jc w:val="left"/>
        <w:rPr>
          <w:rFonts w:eastAsia="宋体" w:cs="Times New Roman"/>
          <w:sz w:val="24"/>
        </w:rPr>
      </w:pPr>
      <w:r>
        <w:rPr>
          <w:rFonts w:eastAsia="宋体" w:cs="Times New Roman" w:hint="eastAsia"/>
          <w:sz w:val="24"/>
        </w:rPr>
        <w:lastRenderedPageBreak/>
        <w:t>（</w:t>
      </w:r>
      <w:r>
        <w:rPr>
          <w:rFonts w:eastAsia="宋体" w:cs="Times New Roman" w:hint="eastAsia"/>
          <w:sz w:val="24"/>
        </w:rPr>
        <w:t>2</w:t>
      </w:r>
      <w:r>
        <w:rPr>
          <w:rFonts w:eastAsia="宋体" w:cs="Times New Roman" w:hint="eastAsia"/>
          <w:sz w:val="24"/>
        </w:rPr>
        <w:t>）对判断矩阵的计算</w:t>
      </w:r>
    </w:p>
    <w:p w14:paraId="2990849E"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4-14 </w:t>
      </w:r>
      <w:r>
        <w:rPr>
          <w:rFonts w:cs="Times New Roman" w:hint="eastAsia"/>
          <w:szCs w:val="21"/>
        </w:rPr>
        <w:t>施工阶段风险因素权重及一致性检验</w:t>
      </w:r>
    </w:p>
    <w:tbl>
      <w:tblPr>
        <w:tblStyle w:val="a7"/>
        <w:tblW w:w="4998"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689"/>
        <w:gridCol w:w="2045"/>
        <w:gridCol w:w="1127"/>
        <w:gridCol w:w="1270"/>
        <w:gridCol w:w="1128"/>
        <w:gridCol w:w="1130"/>
        <w:gridCol w:w="1130"/>
      </w:tblGrid>
      <w:tr w:rsidR="00E82D4B" w14:paraId="1DB150B6" w14:textId="77777777">
        <w:tc>
          <w:tcPr>
            <w:tcW w:w="405" w:type="pct"/>
            <w:tcBorders>
              <w:tl2br w:val="nil"/>
              <w:tr2bl w:val="nil"/>
            </w:tcBorders>
            <w:vAlign w:val="center"/>
          </w:tcPr>
          <w:p w14:paraId="283C60A4" w14:textId="77777777" w:rsidR="00E82D4B" w:rsidRDefault="00D05DFA">
            <w:pPr>
              <w:spacing w:line="400" w:lineRule="exact"/>
              <w:jc w:val="center"/>
              <w:rPr>
                <w:rFonts w:eastAsia="宋体" w:cs="Times New Roman"/>
                <w:szCs w:val="21"/>
              </w:rPr>
            </w:pPr>
            <w:r>
              <w:rPr>
                <w:rFonts w:eastAsia="宋体" w:cs="Times New Roman"/>
                <w:position w:val="-12"/>
                <w:szCs w:val="21"/>
              </w:rPr>
              <w:object w:dxaOrig="300" w:dyaOrig="360" w14:anchorId="2EC1AF74">
                <v:shape id="_x0000_i1272" type="#_x0000_t75" style="width:15.15pt;height:18.1pt" o:ole="">
                  <v:imagedata r:id="rId471" o:title=""/>
                </v:shape>
                <o:OLEObject Type="Embed" ProgID="Equation.3" ShapeID="_x0000_i1272" DrawAspect="Content" ObjectID="_1714809872" r:id="rId472"/>
              </w:object>
            </w:r>
          </w:p>
        </w:tc>
        <w:tc>
          <w:tcPr>
            <w:tcW w:w="1200" w:type="pct"/>
            <w:tcBorders>
              <w:tl2br w:val="nil"/>
              <w:tr2bl w:val="nil"/>
            </w:tcBorders>
            <w:vAlign w:val="center"/>
          </w:tcPr>
          <w:p w14:paraId="2F5432BE" w14:textId="77777777" w:rsidR="00E82D4B" w:rsidRDefault="00D05DFA">
            <w:pPr>
              <w:spacing w:line="400" w:lineRule="exact"/>
              <w:jc w:val="center"/>
              <w:rPr>
                <w:rFonts w:eastAsia="宋体" w:cs="Times New Roman"/>
                <w:szCs w:val="21"/>
              </w:rPr>
            </w:pPr>
            <w:r>
              <w:rPr>
                <w:rFonts w:eastAsia="宋体" w:cs="Times New Roman" w:hint="eastAsia"/>
                <w:szCs w:val="21"/>
              </w:rPr>
              <w:t>归一化处理</w:t>
            </w:r>
            <w:r>
              <w:rPr>
                <w:rFonts w:eastAsia="宋体" w:cs="Times New Roman" w:hint="eastAsia"/>
                <w:position w:val="-10"/>
                <w:szCs w:val="21"/>
              </w:rPr>
              <w:object w:dxaOrig="285" w:dyaOrig="345" w14:anchorId="5774BA4C">
                <v:shape id="_x0000_i1273" type="#_x0000_t75" style="width:14.3pt;height:17.25pt" o:ole="">
                  <v:imagedata r:id="rId294" o:title=""/>
                </v:shape>
                <o:OLEObject Type="Embed" ProgID="Equation.3" ShapeID="_x0000_i1273" DrawAspect="Content" ObjectID="_1714809873" r:id="rId473"/>
              </w:object>
            </w:r>
          </w:p>
        </w:tc>
        <w:tc>
          <w:tcPr>
            <w:tcW w:w="661" w:type="pct"/>
            <w:tcBorders>
              <w:tl2br w:val="nil"/>
              <w:tr2bl w:val="nil"/>
            </w:tcBorders>
            <w:vAlign w:val="center"/>
          </w:tcPr>
          <w:p w14:paraId="4C2B8195"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465" w:dyaOrig="345" w14:anchorId="341BE88D">
                <v:shape id="_x0000_i1274" type="#_x0000_t75" style="width:23.15pt;height:17.25pt" o:ole="">
                  <v:imagedata r:id="rId296" o:title=""/>
                </v:shape>
                <o:OLEObject Type="Embed" ProgID="Equation.3" ShapeID="_x0000_i1274" DrawAspect="Content" ObjectID="_1714809874" r:id="rId474"/>
              </w:object>
            </w:r>
          </w:p>
        </w:tc>
        <w:tc>
          <w:tcPr>
            <w:tcW w:w="745" w:type="pct"/>
            <w:tcBorders>
              <w:tl2br w:val="nil"/>
              <w:tr2bl w:val="nil"/>
            </w:tcBorders>
            <w:vAlign w:val="center"/>
          </w:tcPr>
          <w:p w14:paraId="3C1713CF"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840" w:dyaOrig="345" w14:anchorId="2DB53520">
                <v:shape id="_x0000_i1275" type="#_x0000_t75" style="width:42.1pt;height:17.25pt" o:ole="">
                  <v:imagedata r:id="rId298" o:title=""/>
                </v:shape>
                <o:OLEObject Type="Embed" ProgID="Equation.3" ShapeID="_x0000_i1275" DrawAspect="Content" ObjectID="_1714809875" r:id="rId475"/>
              </w:object>
            </w:r>
          </w:p>
        </w:tc>
        <w:tc>
          <w:tcPr>
            <w:tcW w:w="661" w:type="pct"/>
            <w:tcBorders>
              <w:tl2br w:val="nil"/>
              <w:tr2bl w:val="nil"/>
            </w:tcBorders>
            <w:vAlign w:val="center"/>
          </w:tcPr>
          <w:p w14:paraId="5C5FCE81"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465" w:dyaOrig="360" w14:anchorId="1BC3E68B">
                <v:shape id="_x0000_i1276" type="#_x0000_t75" style="width:23.15pt;height:18.1pt" o:ole="">
                  <v:imagedata r:id="rId300" o:title=""/>
                </v:shape>
                <o:OLEObject Type="Embed" ProgID="Equation.3" ShapeID="_x0000_i1276" DrawAspect="Content" ObjectID="_1714809876" r:id="rId476"/>
              </w:object>
            </w:r>
          </w:p>
        </w:tc>
        <w:tc>
          <w:tcPr>
            <w:tcW w:w="662" w:type="pct"/>
            <w:tcBorders>
              <w:tl2br w:val="nil"/>
              <w:tr2bl w:val="nil"/>
            </w:tcBorders>
            <w:vAlign w:val="center"/>
          </w:tcPr>
          <w:p w14:paraId="628210B0"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45" w:dyaOrig="285" w14:anchorId="457014C6">
                <v:shape id="_x0000_i1277" type="#_x0000_t75" style="width:17.25pt;height:14.3pt" o:ole="">
                  <v:imagedata r:id="rId302" o:title=""/>
                </v:shape>
                <o:OLEObject Type="Embed" ProgID="Equation.3" ShapeID="_x0000_i1277" DrawAspect="Content" ObjectID="_1714809877" r:id="rId477"/>
              </w:object>
            </w:r>
          </w:p>
        </w:tc>
        <w:tc>
          <w:tcPr>
            <w:tcW w:w="662" w:type="pct"/>
            <w:tcBorders>
              <w:tl2br w:val="nil"/>
              <w:tr2bl w:val="nil"/>
            </w:tcBorders>
            <w:vAlign w:val="center"/>
          </w:tcPr>
          <w:p w14:paraId="32C72A5F" w14:textId="77777777" w:rsidR="00E82D4B" w:rsidRDefault="00D05DFA">
            <w:pPr>
              <w:spacing w:line="400" w:lineRule="exact"/>
              <w:jc w:val="center"/>
              <w:rPr>
                <w:rFonts w:eastAsia="宋体" w:cs="Times New Roman"/>
                <w:szCs w:val="21"/>
              </w:rPr>
            </w:pPr>
            <w:r>
              <w:rPr>
                <w:rFonts w:eastAsia="宋体" w:cs="Times New Roman" w:hint="eastAsia"/>
                <w:position w:val="-6"/>
                <w:szCs w:val="21"/>
              </w:rPr>
              <w:object w:dxaOrig="375" w:dyaOrig="285" w14:anchorId="77D9C532">
                <v:shape id="_x0000_i1278" type="#_x0000_t75" style="width:18.95pt;height:14.3pt" o:ole="">
                  <v:imagedata r:id="rId304" o:title=""/>
                </v:shape>
                <o:OLEObject Type="Embed" ProgID="Equation.3" ShapeID="_x0000_i1278" DrawAspect="Content" ObjectID="_1714809878" r:id="rId478"/>
              </w:object>
            </w:r>
          </w:p>
        </w:tc>
      </w:tr>
      <w:tr w:rsidR="00E82D4B" w14:paraId="2565B5A6" w14:textId="77777777">
        <w:trPr>
          <w:trHeight w:val="400"/>
        </w:trPr>
        <w:tc>
          <w:tcPr>
            <w:tcW w:w="405" w:type="pct"/>
            <w:tcBorders>
              <w:tl2br w:val="nil"/>
              <w:tr2bl w:val="nil"/>
            </w:tcBorders>
            <w:vAlign w:val="center"/>
          </w:tcPr>
          <w:p w14:paraId="3672138F"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786F0420">
                <v:shape id="_x0000_i1279" type="#_x0000_t75" style="width:18.1pt;height:18.1pt" o:ole="">
                  <v:imagedata r:id="rId479" o:title=""/>
                </v:shape>
                <o:OLEObject Type="Embed" ProgID="Equation.3" ShapeID="_x0000_i1279" DrawAspect="Content" ObjectID="_1714809879" r:id="rId480"/>
              </w:object>
            </w:r>
          </w:p>
        </w:tc>
        <w:tc>
          <w:tcPr>
            <w:tcW w:w="1200" w:type="pct"/>
            <w:tcBorders>
              <w:tl2br w:val="nil"/>
              <w:tr2bl w:val="nil"/>
            </w:tcBorders>
            <w:vAlign w:val="center"/>
          </w:tcPr>
          <w:p w14:paraId="51652CB1" w14:textId="77777777" w:rsidR="00E82D4B" w:rsidRDefault="00D05DFA">
            <w:pPr>
              <w:spacing w:line="400" w:lineRule="exact"/>
              <w:jc w:val="center"/>
              <w:rPr>
                <w:rFonts w:eastAsia="宋体" w:cs="Times New Roman"/>
                <w:szCs w:val="21"/>
              </w:rPr>
            </w:pPr>
            <w:r>
              <w:rPr>
                <w:rFonts w:eastAsia="宋体" w:cs="Times New Roman" w:hint="eastAsia"/>
                <w:szCs w:val="21"/>
              </w:rPr>
              <w:t>0.25</w:t>
            </w:r>
          </w:p>
        </w:tc>
        <w:tc>
          <w:tcPr>
            <w:tcW w:w="661" w:type="pct"/>
            <w:tcBorders>
              <w:tl2br w:val="nil"/>
              <w:tr2bl w:val="nil"/>
            </w:tcBorders>
            <w:vAlign w:val="center"/>
          </w:tcPr>
          <w:p w14:paraId="317050AD"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745" w:type="pct"/>
            <w:tcBorders>
              <w:tl2br w:val="nil"/>
              <w:tr2bl w:val="nil"/>
            </w:tcBorders>
            <w:vAlign w:val="center"/>
          </w:tcPr>
          <w:p w14:paraId="3CD3D68A" w14:textId="77777777" w:rsidR="00E82D4B" w:rsidRDefault="00D05DFA">
            <w:pPr>
              <w:spacing w:line="400" w:lineRule="exact"/>
              <w:jc w:val="center"/>
              <w:rPr>
                <w:rFonts w:eastAsia="宋体" w:cs="Times New Roman"/>
                <w:szCs w:val="21"/>
              </w:rPr>
            </w:pPr>
            <w:r>
              <w:rPr>
                <w:rFonts w:eastAsia="宋体" w:cs="Times New Roman" w:hint="eastAsia"/>
                <w:szCs w:val="21"/>
              </w:rPr>
              <w:t>2</w:t>
            </w:r>
          </w:p>
        </w:tc>
        <w:tc>
          <w:tcPr>
            <w:tcW w:w="661" w:type="pct"/>
            <w:vMerge w:val="restart"/>
            <w:tcBorders>
              <w:tl2br w:val="nil"/>
              <w:tr2bl w:val="nil"/>
            </w:tcBorders>
            <w:vAlign w:val="center"/>
          </w:tcPr>
          <w:p w14:paraId="25DA2FDF" w14:textId="77777777" w:rsidR="00E82D4B" w:rsidRDefault="00D05DFA">
            <w:pPr>
              <w:spacing w:line="400" w:lineRule="exact"/>
              <w:jc w:val="center"/>
              <w:rPr>
                <w:rFonts w:eastAsia="宋体" w:cs="Times New Roman"/>
                <w:szCs w:val="21"/>
              </w:rPr>
            </w:pPr>
            <w:r>
              <w:rPr>
                <w:rFonts w:eastAsia="宋体" w:cs="Times New Roman" w:hint="eastAsia"/>
                <w:szCs w:val="21"/>
              </w:rPr>
              <w:t>2</w:t>
            </w:r>
          </w:p>
        </w:tc>
        <w:tc>
          <w:tcPr>
            <w:tcW w:w="662" w:type="pct"/>
            <w:vMerge w:val="restart"/>
            <w:tcBorders>
              <w:tl2br w:val="nil"/>
              <w:tr2bl w:val="nil"/>
            </w:tcBorders>
            <w:vAlign w:val="center"/>
          </w:tcPr>
          <w:p w14:paraId="3E6B3948"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c>
          <w:tcPr>
            <w:tcW w:w="662" w:type="pct"/>
            <w:vMerge w:val="restart"/>
            <w:tcBorders>
              <w:tl2br w:val="nil"/>
              <w:tr2bl w:val="nil"/>
            </w:tcBorders>
            <w:vAlign w:val="center"/>
          </w:tcPr>
          <w:p w14:paraId="32814CA2"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60A866BE" w14:textId="77777777">
        <w:tc>
          <w:tcPr>
            <w:tcW w:w="405" w:type="pct"/>
            <w:tcBorders>
              <w:tl2br w:val="nil"/>
              <w:tr2bl w:val="nil"/>
            </w:tcBorders>
            <w:vAlign w:val="center"/>
          </w:tcPr>
          <w:p w14:paraId="49F67021"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60" w:dyaOrig="360" w14:anchorId="55FE2E4B">
                <v:shape id="_x0000_i1280" type="#_x0000_t75" style="width:18.1pt;height:18.1pt" o:ole="">
                  <v:imagedata r:id="rId481" o:title=""/>
                </v:shape>
                <o:OLEObject Type="Embed" ProgID="Equation.3" ShapeID="_x0000_i1280" DrawAspect="Content" ObjectID="_1714809880" r:id="rId482"/>
              </w:object>
            </w:r>
          </w:p>
        </w:tc>
        <w:tc>
          <w:tcPr>
            <w:tcW w:w="1200" w:type="pct"/>
            <w:tcBorders>
              <w:tl2br w:val="nil"/>
              <w:tr2bl w:val="nil"/>
            </w:tcBorders>
            <w:vAlign w:val="center"/>
          </w:tcPr>
          <w:p w14:paraId="0E387F21" w14:textId="77777777" w:rsidR="00E82D4B" w:rsidRDefault="00D05DFA">
            <w:pPr>
              <w:spacing w:line="400" w:lineRule="exact"/>
              <w:jc w:val="center"/>
              <w:rPr>
                <w:rFonts w:eastAsia="宋体" w:cs="Times New Roman"/>
                <w:szCs w:val="21"/>
              </w:rPr>
            </w:pPr>
            <w:r>
              <w:rPr>
                <w:rFonts w:eastAsia="宋体" w:cs="Times New Roman" w:hint="eastAsia"/>
                <w:szCs w:val="21"/>
              </w:rPr>
              <w:t>0.75</w:t>
            </w:r>
          </w:p>
        </w:tc>
        <w:tc>
          <w:tcPr>
            <w:tcW w:w="661" w:type="pct"/>
            <w:tcBorders>
              <w:tl2br w:val="nil"/>
              <w:tr2bl w:val="nil"/>
            </w:tcBorders>
            <w:vAlign w:val="center"/>
          </w:tcPr>
          <w:p w14:paraId="2871C000" w14:textId="77777777" w:rsidR="00E82D4B" w:rsidRDefault="00D05DFA">
            <w:pPr>
              <w:spacing w:line="400" w:lineRule="exact"/>
              <w:jc w:val="center"/>
              <w:rPr>
                <w:rFonts w:eastAsia="宋体" w:cs="Times New Roman"/>
                <w:szCs w:val="21"/>
              </w:rPr>
            </w:pPr>
            <w:r>
              <w:rPr>
                <w:rFonts w:eastAsia="宋体" w:cs="Times New Roman" w:hint="eastAsia"/>
                <w:szCs w:val="21"/>
              </w:rPr>
              <w:t>1.5</w:t>
            </w:r>
          </w:p>
        </w:tc>
        <w:tc>
          <w:tcPr>
            <w:tcW w:w="745" w:type="pct"/>
            <w:tcBorders>
              <w:tl2br w:val="nil"/>
              <w:tr2bl w:val="nil"/>
            </w:tcBorders>
            <w:vAlign w:val="center"/>
          </w:tcPr>
          <w:p w14:paraId="2EDF7D84" w14:textId="77777777" w:rsidR="00E82D4B" w:rsidRDefault="00D05DFA">
            <w:pPr>
              <w:spacing w:line="400" w:lineRule="exact"/>
              <w:jc w:val="center"/>
              <w:rPr>
                <w:rFonts w:eastAsia="宋体" w:cs="Times New Roman"/>
                <w:szCs w:val="21"/>
              </w:rPr>
            </w:pPr>
            <w:r>
              <w:rPr>
                <w:rFonts w:eastAsia="宋体" w:cs="Times New Roman" w:hint="eastAsia"/>
                <w:szCs w:val="21"/>
              </w:rPr>
              <w:t>2</w:t>
            </w:r>
          </w:p>
        </w:tc>
        <w:tc>
          <w:tcPr>
            <w:tcW w:w="661" w:type="pct"/>
            <w:vMerge/>
            <w:tcBorders>
              <w:tl2br w:val="nil"/>
              <w:tr2bl w:val="nil"/>
            </w:tcBorders>
            <w:vAlign w:val="center"/>
          </w:tcPr>
          <w:p w14:paraId="4EDF0FA9"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5E68B703" w14:textId="77777777" w:rsidR="00E82D4B" w:rsidRDefault="00E82D4B">
            <w:pPr>
              <w:spacing w:line="400" w:lineRule="exact"/>
              <w:jc w:val="center"/>
              <w:rPr>
                <w:rFonts w:eastAsia="宋体" w:cs="Times New Roman"/>
                <w:szCs w:val="21"/>
              </w:rPr>
            </w:pPr>
          </w:p>
        </w:tc>
        <w:tc>
          <w:tcPr>
            <w:tcW w:w="662" w:type="pct"/>
            <w:vMerge/>
            <w:tcBorders>
              <w:tl2br w:val="nil"/>
              <w:tr2bl w:val="nil"/>
            </w:tcBorders>
            <w:vAlign w:val="center"/>
          </w:tcPr>
          <w:p w14:paraId="7241C827" w14:textId="77777777" w:rsidR="00E82D4B" w:rsidRDefault="00E82D4B">
            <w:pPr>
              <w:spacing w:line="400" w:lineRule="exact"/>
              <w:jc w:val="center"/>
              <w:rPr>
                <w:rFonts w:eastAsia="宋体" w:cs="Times New Roman"/>
                <w:szCs w:val="21"/>
              </w:rPr>
            </w:pPr>
          </w:p>
        </w:tc>
      </w:tr>
    </w:tbl>
    <w:p w14:paraId="377A7A7D"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从上表</w:t>
      </w:r>
      <w:r>
        <w:rPr>
          <w:rFonts w:eastAsia="宋体" w:cs="Times New Roman" w:hint="eastAsia"/>
          <w:sz w:val="24"/>
        </w:rPr>
        <w:t>CR</w:t>
      </w:r>
      <w:r>
        <w:rPr>
          <w:rFonts w:eastAsia="宋体" w:cs="Times New Roman" w:hint="eastAsia"/>
          <w:sz w:val="24"/>
        </w:rPr>
        <w:t>的值可判断该矩阵是合理的。</w:t>
      </w:r>
    </w:p>
    <w:p w14:paraId="70B9E3BA"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(3)</w:t>
      </w:r>
      <w:r>
        <w:rPr>
          <w:rFonts w:eastAsia="宋体" w:cs="Times New Roman" w:hint="eastAsia"/>
          <w:sz w:val="24"/>
        </w:rPr>
        <w:t>分析</w:t>
      </w:r>
    </w:p>
    <w:p w14:paraId="26623A01"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从上述计算</w:t>
      </w:r>
      <w:r>
        <w:rPr>
          <w:rFonts w:eastAsia="宋体" w:cs="Times New Roman"/>
          <w:sz w:val="24"/>
        </w:rPr>
        <w:t>可以看出，</w:t>
      </w:r>
      <w:r>
        <w:rPr>
          <w:rFonts w:eastAsia="宋体" w:cs="Times New Roman" w:hint="eastAsia"/>
          <w:sz w:val="24"/>
        </w:rPr>
        <w:t>竣工决算时出现风险地可能性大，占比高，管理者需要在竣工阶段对决算时可能出现地风险进行提前预防。</w:t>
      </w:r>
    </w:p>
    <w:p w14:paraId="2157ED57" w14:textId="77777777" w:rsidR="00E82D4B" w:rsidRDefault="00D05DFA">
      <w:pPr>
        <w:jc w:val="left"/>
        <w:outlineLvl w:val="1"/>
        <w:rPr>
          <w:rFonts w:eastAsia="黑体" w:cs="Times New Roman"/>
          <w:sz w:val="30"/>
          <w:szCs w:val="30"/>
        </w:rPr>
      </w:pPr>
      <w:bookmarkStart w:id="91" w:name="_Toc22991"/>
      <w:bookmarkStart w:id="92" w:name="_Toc1318"/>
      <w:r>
        <w:rPr>
          <w:rFonts w:eastAsia="黑体" w:cs="Times New Roman" w:hint="eastAsia"/>
          <w:sz w:val="30"/>
          <w:szCs w:val="30"/>
        </w:rPr>
        <w:t xml:space="preserve">4.4 </w:t>
      </w:r>
      <w:r>
        <w:rPr>
          <w:rFonts w:eastAsia="黑体" w:cs="Times New Roman" w:hint="eastAsia"/>
          <w:sz w:val="30"/>
          <w:szCs w:val="30"/>
        </w:rPr>
        <w:t>模糊综合评判方法在量化风险中的</w:t>
      </w:r>
      <w:bookmarkEnd w:id="91"/>
      <w:r>
        <w:rPr>
          <w:rFonts w:eastAsia="黑体" w:cs="Times New Roman" w:hint="eastAsia"/>
          <w:sz w:val="30"/>
          <w:szCs w:val="30"/>
        </w:rPr>
        <w:t>运用</w:t>
      </w:r>
      <w:bookmarkEnd w:id="92"/>
    </w:p>
    <w:p w14:paraId="4538E631" w14:textId="77777777" w:rsidR="00E82D4B" w:rsidRDefault="00D05DFA">
      <w:pPr>
        <w:outlineLvl w:val="2"/>
        <w:rPr>
          <w:rFonts w:eastAsia="黑体" w:cs="Times New Roman"/>
          <w:sz w:val="28"/>
          <w:szCs w:val="28"/>
        </w:rPr>
      </w:pPr>
      <w:bookmarkStart w:id="93" w:name="_Toc19619"/>
      <w:bookmarkStart w:id="94" w:name="_Toc31078"/>
      <w:r>
        <w:rPr>
          <w:rFonts w:eastAsia="黑体" w:cs="Times New Roman" w:hint="eastAsia"/>
          <w:sz w:val="28"/>
          <w:szCs w:val="28"/>
        </w:rPr>
        <w:t xml:space="preserve">4.4.1 </w:t>
      </w:r>
      <w:r>
        <w:rPr>
          <w:rFonts w:eastAsia="黑体" w:cs="Times New Roman" w:hint="eastAsia"/>
          <w:sz w:val="28"/>
          <w:szCs w:val="28"/>
        </w:rPr>
        <w:t>建立风险指标评语集</w:t>
      </w:r>
      <w:bookmarkEnd w:id="93"/>
      <w:bookmarkEnd w:id="94"/>
    </w:p>
    <w:p w14:paraId="32E3B97F"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采用专家评分方法，由</w:t>
      </w:r>
      <w:r>
        <w:rPr>
          <w:rFonts w:eastAsia="宋体" w:cs="Times New Roman" w:hint="eastAsia"/>
          <w:sz w:val="24"/>
        </w:rPr>
        <w:t>10</w:t>
      </w:r>
      <w:r>
        <w:rPr>
          <w:rFonts w:eastAsia="宋体" w:cs="Times New Roman" w:hint="eastAsia"/>
          <w:sz w:val="24"/>
        </w:rPr>
        <w:t>名专家对该工程所存在的所以风险因素进行评价，得到相应的风险指标评语集。</w:t>
      </w:r>
      <w:r>
        <w:rPr>
          <w:rFonts w:eastAsia="宋体" w:cs="Times New Roman"/>
          <w:sz w:val="24"/>
        </w:rPr>
        <w:t>.</w:t>
      </w:r>
    </w:p>
    <w:p w14:paraId="655012DA" w14:textId="77777777" w:rsidR="00E82D4B" w:rsidRDefault="00D05DFA">
      <w:pPr>
        <w:pStyle w:val="a3"/>
        <w:spacing w:beforeLines="0" w:before="0"/>
        <w:rPr>
          <w:rFonts w:cs="Times New Roman"/>
        </w:rPr>
      </w:pPr>
      <w:r>
        <w:rPr>
          <w:rFonts w:cs="Times New Roman"/>
          <w:szCs w:val="21"/>
        </w:rPr>
        <w:t>表</w:t>
      </w:r>
      <w:r>
        <w:rPr>
          <w:rFonts w:cs="Times New Roman"/>
          <w:szCs w:val="21"/>
        </w:rPr>
        <w:t xml:space="preserve"> </w:t>
      </w:r>
      <w:r>
        <w:rPr>
          <w:rFonts w:cs="Times New Roman" w:hint="eastAsia"/>
          <w:szCs w:val="21"/>
        </w:rPr>
        <w:t xml:space="preserve">4-15 </w:t>
      </w:r>
      <w:r>
        <w:rPr>
          <w:rFonts w:cs="Times New Roman" w:hint="eastAsia"/>
          <w:szCs w:val="21"/>
        </w:rPr>
        <w:t>各阶段评价矩阵汇总</w:t>
      </w:r>
    </w:p>
    <w:tbl>
      <w:tblPr>
        <w:tblStyle w:val="a7"/>
        <w:tblW w:w="5000" w:type="pct"/>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772"/>
        <w:gridCol w:w="1150"/>
        <w:gridCol w:w="1150"/>
        <w:gridCol w:w="1150"/>
        <w:gridCol w:w="1150"/>
        <w:gridCol w:w="1150"/>
      </w:tblGrid>
      <w:tr w:rsidR="00E82D4B" w14:paraId="68A1D719" w14:textId="77777777">
        <w:trPr>
          <w:trHeight w:val="1134"/>
        </w:trPr>
        <w:tc>
          <w:tcPr>
            <w:tcW w:w="1626" w:type="pct"/>
            <w:tcBorders>
              <w:top w:val="single" w:sz="12" w:space="0" w:color="000000"/>
              <w:bottom w:val="single" w:sz="12" w:space="0" w:color="000000"/>
              <w:right w:val="nil"/>
            </w:tcBorders>
            <w:vAlign w:val="center"/>
          </w:tcPr>
          <w:p w14:paraId="4BF02D9B" w14:textId="77777777" w:rsidR="00E82D4B" w:rsidRDefault="00E82D4B">
            <w:pPr>
              <w:snapToGrid w:val="0"/>
              <w:spacing w:line="400" w:lineRule="exact"/>
              <w:jc w:val="center"/>
              <w:rPr>
                <w:rFonts w:eastAsia="宋体" w:cs="Times New Roman"/>
                <w:szCs w:val="21"/>
              </w:rPr>
            </w:pPr>
          </w:p>
          <w:p w14:paraId="5812692D" w14:textId="77777777" w:rsidR="00E82D4B" w:rsidRDefault="00D05DFA">
            <w:pPr>
              <w:snapToGrid w:val="0"/>
              <w:spacing w:line="400" w:lineRule="exact"/>
              <w:jc w:val="center"/>
              <w:rPr>
                <w:rFonts w:eastAsia="宋体" w:cs="Times New Roman"/>
                <w:szCs w:val="21"/>
              </w:rPr>
            </w:pPr>
            <w:r>
              <w:rPr>
                <w:rFonts w:eastAsia="宋体" w:cs="Times New Roman" w:hint="eastAsia"/>
                <w:szCs w:val="21"/>
              </w:rPr>
              <w:t>风险因素</w:t>
            </w:r>
          </w:p>
          <w:p w14:paraId="5559C354" w14:textId="77777777" w:rsidR="00E82D4B" w:rsidRDefault="00D05DFA">
            <w:pPr>
              <w:spacing w:line="400" w:lineRule="exact"/>
              <w:jc w:val="center"/>
              <w:rPr>
                <w:rFonts w:eastAsia="宋体" w:cs="Times New Roman"/>
                <w:szCs w:val="21"/>
              </w:rPr>
            </w:pPr>
            <w:r>
              <w:rPr>
                <w:rFonts w:eastAsia="宋体" w:cs="Times New Roman" w:hint="eastAsia"/>
                <w:szCs w:val="21"/>
              </w:rPr>
              <w:t>风险程度</w:t>
            </w:r>
          </w:p>
        </w:tc>
        <w:tc>
          <w:tcPr>
            <w:tcW w:w="674" w:type="pct"/>
            <w:tcBorders>
              <w:left w:val="nil"/>
              <w:bottom w:val="single" w:sz="12" w:space="0" w:color="000000"/>
              <w:tl2br w:val="nil"/>
              <w:tr2bl w:val="nil"/>
            </w:tcBorders>
            <w:vAlign w:val="center"/>
          </w:tcPr>
          <w:p w14:paraId="6FA76181" w14:textId="77777777" w:rsidR="00E82D4B" w:rsidRDefault="00D05DFA">
            <w:pPr>
              <w:spacing w:line="400" w:lineRule="exact"/>
              <w:jc w:val="center"/>
              <w:rPr>
                <w:rFonts w:eastAsia="宋体" w:cs="Times New Roman"/>
                <w:szCs w:val="21"/>
              </w:rPr>
            </w:pPr>
            <w:r>
              <w:rPr>
                <w:rFonts w:eastAsia="宋体" w:cs="Times New Roman" w:hint="eastAsia"/>
                <w:szCs w:val="21"/>
              </w:rPr>
              <w:t>1</w:t>
            </w:r>
            <w:r>
              <w:rPr>
                <w:rFonts w:eastAsia="宋体" w:cs="Times New Roman" w:hint="eastAsia"/>
                <w:szCs w:val="21"/>
              </w:rPr>
              <w:t>（较小）</w:t>
            </w:r>
          </w:p>
        </w:tc>
        <w:tc>
          <w:tcPr>
            <w:tcW w:w="674" w:type="pct"/>
            <w:tcBorders>
              <w:bottom w:val="single" w:sz="12" w:space="0" w:color="000000"/>
              <w:tl2br w:val="nil"/>
              <w:tr2bl w:val="nil"/>
            </w:tcBorders>
            <w:vAlign w:val="center"/>
          </w:tcPr>
          <w:p w14:paraId="0354729A" w14:textId="77777777" w:rsidR="00E82D4B" w:rsidRDefault="00D05DFA">
            <w:pPr>
              <w:spacing w:line="400" w:lineRule="exact"/>
              <w:jc w:val="center"/>
              <w:rPr>
                <w:rFonts w:eastAsia="宋体" w:cs="Times New Roman"/>
                <w:szCs w:val="21"/>
              </w:rPr>
            </w:pPr>
            <w:r>
              <w:rPr>
                <w:rFonts w:eastAsia="宋体" w:cs="Times New Roman" w:hint="eastAsia"/>
                <w:szCs w:val="21"/>
              </w:rPr>
              <w:t>2</w:t>
            </w:r>
            <w:r>
              <w:rPr>
                <w:rFonts w:eastAsia="宋体" w:cs="Times New Roman" w:hint="eastAsia"/>
                <w:szCs w:val="21"/>
              </w:rPr>
              <w:t>（不大）</w:t>
            </w:r>
          </w:p>
        </w:tc>
        <w:tc>
          <w:tcPr>
            <w:tcW w:w="674" w:type="pct"/>
            <w:tcBorders>
              <w:bottom w:val="single" w:sz="12" w:space="0" w:color="000000"/>
              <w:tl2br w:val="nil"/>
              <w:tr2bl w:val="nil"/>
            </w:tcBorders>
            <w:vAlign w:val="center"/>
          </w:tcPr>
          <w:p w14:paraId="59BD1E3D" w14:textId="77777777" w:rsidR="00E82D4B" w:rsidRDefault="00D05DFA">
            <w:pPr>
              <w:spacing w:line="400" w:lineRule="exact"/>
              <w:jc w:val="center"/>
              <w:rPr>
                <w:rFonts w:eastAsia="宋体" w:cs="Times New Roman"/>
                <w:szCs w:val="21"/>
              </w:rPr>
            </w:pPr>
            <w:r>
              <w:rPr>
                <w:rFonts w:eastAsia="宋体" w:cs="Times New Roman" w:hint="eastAsia"/>
                <w:szCs w:val="21"/>
              </w:rPr>
              <w:t>3</w:t>
            </w:r>
            <w:r>
              <w:rPr>
                <w:rFonts w:eastAsia="宋体" w:cs="Times New Roman" w:hint="eastAsia"/>
                <w:szCs w:val="21"/>
              </w:rPr>
              <w:t>（中等）</w:t>
            </w:r>
          </w:p>
        </w:tc>
        <w:tc>
          <w:tcPr>
            <w:tcW w:w="674" w:type="pct"/>
            <w:tcBorders>
              <w:bottom w:val="single" w:sz="12" w:space="0" w:color="000000"/>
              <w:tl2br w:val="nil"/>
              <w:tr2bl w:val="nil"/>
            </w:tcBorders>
            <w:vAlign w:val="center"/>
          </w:tcPr>
          <w:p w14:paraId="473DEF04" w14:textId="77777777" w:rsidR="00E82D4B" w:rsidRDefault="00D05DFA">
            <w:pPr>
              <w:spacing w:line="400" w:lineRule="exact"/>
              <w:jc w:val="center"/>
              <w:rPr>
                <w:rFonts w:eastAsia="宋体" w:cs="Times New Roman"/>
                <w:szCs w:val="21"/>
              </w:rPr>
            </w:pPr>
            <w:r>
              <w:rPr>
                <w:rFonts w:eastAsia="宋体" w:cs="Times New Roman" w:hint="eastAsia"/>
                <w:szCs w:val="21"/>
              </w:rPr>
              <w:t>4</w:t>
            </w:r>
            <w:r>
              <w:rPr>
                <w:rFonts w:eastAsia="宋体" w:cs="Times New Roman" w:hint="eastAsia"/>
                <w:szCs w:val="21"/>
              </w:rPr>
              <w:t>（较大）</w:t>
            </w:r>
          </w:p>
        </w:tc>
        <w:tc>
          <w:tcPr>
            <w:tcW w:w="674" w:type="pct"/>
            <w:tcBorders>
              <w:bottom w:val="single" w:sz="12" w:space="0" w:color="000000"/>
              <w:tl2br w:val="nil"/>
              <w:tr2bl w:val="nil"/>
            </w:tcBorders>
            <w:vAlign w:val="center"/>
          </w:tcPr>
          <w:p w14:paraId="2E0749AA" w14:textId="77777777" w:rsidR="00E82D4B" w:rsidRDefault="00D05DFA">
            <w:pPr>
              <w:spacing w:line="400" w:lineRule="exact"/>
              <w:jc w:val="center"/>
              <w:rPr>
                <w:rFonts w:eastAsia="宋体" w:cs="Times New Roman"/>
                <w:szCs w:val="21"/>
              </w:rPr>
            </w:pPr>
            <w:r>
              <w:rPr>
                <w:rFonts w:eastAsia="宋体" w:cs="Times New Roman" w:hint="eastAsia"/>
                <w:szCs w:val="21"/>
              </w:rPr>
              <w:t>5</w:t>
            </w:r>
            <w:r>
              <w:rPr>
                <w:rFonts w:eastAsia="宋体" w:cs="Times New Roman" w:hint="eastAsia"/>
                <w:szCs w:val="21"/>
              </w:rPr>
              <w:t>（很大）</w:t>
            </w:r>
          </w:p>
        </w:tc>
      </w:tr>
      <w:tr w:rsidR="00E82D4B" w14:paraId="5154A692" w14:textId="77777777">
        <w:tc>
          <w:tcPr>
            <w:tcW w:w="1626" w:type="pct"/>
            <w:tcBorders>
              <w:top w:val="single" w:sz="12" w:space="0" w:color="000000"/>
              <w:tl2br w:val="nil"/>
              <w:tr2bl w:val="nil"/>
            </w:tcBorders>
            <w:vAlign w:val="center"/>
          </w:tcPr>
          <w:p w14:paraId="23C5B9D8" w14:textId="77777777" w:rsidR="00E82D4B" w:rsidRDefault="00D05DFA">
            <w:pPr>
              <w:spacing w:line="400" w:lineRule="exact"/>
              <w:jc w:val="center"/>
              <w:rPr>
                <w:rFonts w:eastAsia="宋体" w:cs="Times New Roman"/>
                <w:szCs w:val="21"/>
              </w:rPr>
            </w:pPr>
            <w:r>
              <w:rPr>
                <w:rFonts w:eastAsia="宋体" w:cs="Times New Roman" w:hint="eastAsia"/>
                <w:szCs w:val="21"/>
              </w:rPr>
              <w:t>建设规模</w:t>
            </w:r>
            <w:r>
              <w:rPr>
                <w:rFonts w:eastAsia="宋体" w:cs="Times New Roman" w:hint="eastAsia"/>
                <w:position w:val="-10"/>
                <w:szCs w:val="21"/>
              </w:rPr>
              <w:object w:dxaOrig="540" w:dyaOrig="345" w14:anchorId="1342D807">
                <v:shape id="_x0000_i1281" type="#_x0000_t75" style="width:26.95pt;height:17.25pt" o:ole="">
                  <v:imagedata r:id="rId146" o:title=""/>
                </v:shape>
                <o:OLEObject Type="Embed" ProgID="Equation.3" ShapeID="_x0000_i1281" DrawAspect="Content" ObjectID="_1714809881" r:id="rId483"/>
              </w:object>
            </w:r>
          </w:p>
        </w:tc>
        <w:tc>
          <w:tcPr>
            <w:tcW w:w="674" w:type="pct"/>
            <w:tcBorders>
              <w:top w:val="single" w:sz="12" w:space="0" w:color="000000"/>
              <w:tl2br w:val="nil"/>
              <w:tr2bl w:val="nil"/>
            </w:tcBorders>
            <w:vAlign w:val="center"/>
          </w:tcPr>
          <w:p w14:paraId="73774C30"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c>
          <w:tcPr>
            <w:tcW w:w="674" w:type="pct"/>
            <w:tcBorders>
              <w:top w:val="single" w:sz="12" w:space="0" w:color="000000"/>
              <w:tl2br w:val="nil"/>
              <w:tr2bl w:val="nil"/>
            </w:tcBorders>
            <w:vAlign w:val="center"/>
          </w:tcPr>
          <w:p w14:paraId="42B2BA89"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op w:val="single" w:sz="12" w:space="0" w:color="000000"/>
              <w:tl2br w:val="nil"/>
              <w:tr2bl w:val="nil"/>
            </w:tcBorders>
            <w:vAlign w:val="center"/>
          </w:tcPr>
          <w:p w14:paraId="5DAADF3A"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op w:val="single" w:sz="12" w:space="0" w:color="000000"/>
              <w:tl2br w:val="nil"/>
              <w:tr2bl w:val="nil"/>
            </w:tcBorders>
            <w:vAlign w:val="center"/>
          </w:tcPr>
          <w:p w14:paraId="7F429C84"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op w:val="single" w:sz="12" w:space="0" w:color="000000"/>
              <w:tl2br w:val="nil"/>
              <w:tr2bl w:val="nil"/>
            </w:tcBorders>
            <w:vAlign w:val="center"/>
          </w:tcPr>
          <w:p w14:paraId="397B7C19"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5A1F6512" w14:textId="77777777">
        <w:tc>
          <w:tcPr>
            <w:tcW w:w="1626" w:type="pct"/>
            <w:tcBorders>
              <w:tl2br w:val="nil"/>
              <w:tr2bl w:val="nil"/>
            </w:tcBorders>
            <w:vAlign w:val="center"/>
          </w:tcPr>
          <w:p w14:paraId="37870090" w14:textId="77777777" w:rsidR="00E82D4B" w:rsidRDefault="00D05DFA">
            <w:pPr>
              <w:spacing w:line="400" w:lineRule="exact"/>
              <w:jc w:val="center"/>
              <w:rPr>
                <w:rFonts w:eastAsia="宋体" w:cs="Times New Roman"/>
                <w:szCs w:val="21"/>
              </w:rPr>
            </w:pPr>
            <w:r>
              <w:rPr>
                <w:rFonts w:eastAsia="宋体" w:cs="Times New Roman" w:hint="eastAsia"/>
                <w:szCs w:val="21"/>
              </w:rPr>
              <w:t>位置选择</w:t>
            </w:r>
            <w:r>
              <w:rPr>
                <w:rFonts w:eastAsia="宋体" w:cs="Times New Roman" w:hint="eastAsia"/>
                <w:position w:val="-10"/>
                <w:szCs w:val="21"/>
              </w:rPr>
              <w:object w:dxaOrig="540" w:dyaOrig="345" w14:anchorId="066643C9">
                <v:shape id="_x0000_i1282" type="#_x0000_t75" style="width:26.95pt;height:17.25pt" o:ole="">
                  <v:imagedata r:id="rId148" o:title=""/>
                </v:shape>
                <o:OLEObject Type="Embed" ProgID="Equation.3" ShapeID="_x0000_i1282" DrawAspect="Content" ObjectID="_1714809882" r:id="rId484"/>
              </w:object>
            </w:r>
          </w:p>
        </w:tc>
        <w:tc>
          <w:tcPr>
            <w:tcW w:w="674" w:type="pct"/>
            <w:tcBorders>
              <w:tl2br w:val="nil"/>
              <w:tr2bl w:val="nil"/>
            </w:tcBorders>
            <w:vAlign w:val="center"/>
          </w:tcPr>
          <w:p w14:paraId="512D5FC4"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c>
          <w:tcPr>
            <w:tcW w:w="674" w:type="pct"/>
            <w:tcBorders>
              <w:tl2br w:val="nil"/>
              <w:tr2bl w:val="nil"/>
            </w:tcBorders>
            <w:vAlign w:val="center"/>
          </w:tcPr>
          <w:p w14:paraId="54BFB8AB"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5A1C697D"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0F07B36F"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357B66B1"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075EFD99" w14:textId="77777777">
        <w:tc>
          <w:tcPr>
            <w:tcW w:w="1626" w:type="pct"/>
            <w:tcBorders>
              <w:tl2br w:val="nil"/>
              <w:tr2bl w:val="nil"/>
            </w:tcBorders>
            <w:vAlign w:val="center"/>
          </w:tcPr>
          <w:p w14:paraId="01755C67" w14:textId="77777777" w:rsidR="00E82D4B" w:rsidRDefault="00D05DFA">
            <w:pPr>
              <w:spacing w:line="400" w:lineRule="exact"/>
              <w:jc w:val="center"/>
              <w:rPr>
                <w:rFonts w:eastAsia="宋体" w:cs="Times New Roman"/>
                <w:szCs w:val="21"/>
              </w:rPr>
            </w:pPr>
            <w:r>
              <w:rPr>
                <w:rFonts w:eastAsia="宋体" w:cs="Times New Roman" w:hint="eastAsia"/>
                <w:szCs w:val="21"/>
              </w:rPr>
              <w:t>建设标准</w:t>
            </w:r>
            <w:r>
              <w:rPr>
                <w:rFonts w:eastAsia="宋体" w:cs="Times New Roman" w:hint="eastAsia"/>
                <w:position w:val="-12"/>
                <w:szCs w:val="21"/>
              </w:rPr>
              <w:object w:dxaOrig="540" w:dyaOrig="360" w14:anchorId="1C433530">
                <v:shape id="_x0000_i1283" type="#_x0000_t75" style="width:26.95pt;height:18.1pt" o:ole="">
                  <v:imagedata r:id="rId150" o:title=""/>
                </v:shape>
                <o:OLEObject Type="Embed" ProgID="Equation.3" ShapeID="_x0000_i1283" DrawAspect="Content" ObjectID="_1714809883" r:id="rId485"/>
              </w:object>
            </w:r>
          </w:p>
        </w:tc>
        <w:tc>
          <w:tcPr>
            <w:tcW w:w="674" w:type="pct"/>
            <w:tcBorders>
              <w:tl2br w:val="nil"/>
              <w:tr2bl w:val="nil"/>
            </w:tcBorders>
            <w:vAlign w:val="center"/>
          </w:tcPr>
          <w:p w14:paraId="0E668E5F"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0F7099C6"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6DC7F5F0"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2B32F8CE"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5D7FB566"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71D98B17" w14:textId="77777777">
        <w:tc>
          <w:tcPr>
            <w:tcW w:w="1626" w:type="pct"/>
            <w:tcBorders>
              <w:tl2br w:val="nil"/>
              <w:tr2bl w:val="nil"/>
            </w:tcBorders>
            <w:vAlign w:val="center"/>
          </w:tcPr>
          <w:p w14:paraId="62338D81" w14:textId="77777777" w:rsidR="00E82D4B" w:rsidRDefault="00D05DFA">
            <w:pPr>
              <w:spacing w:line="400" w:lineRule="exact"/>
              <w:jc w:val="center"/>
              <w:rPr>
                <w:rFonts w:eastAsia="宋体" w:cs="Times New Roman"/>
                <w:szCs w:val="21"/>
              </w:rPr>
            </w:pPr>
            <w:r>
              <w:rPr>
                <w:rFonts w:eastAsia="宋体" w:cs="Times New Roman" w:hint="eastAsia"/>
                <w:szCs w:val="21"/>
              </w:rPr>
              <w:t>资金来源</w:t>
            </w:r>
            <w:r>
              <w:rPr>
                <w:rFonts w:eastAsia="宋体" w:cs="Times New Roman" w:hint="eastAsia"/>
                <w:position w:val="-10"/>
                <w:szCs w:val="21"/>
              </w:rPr>
              <w:object w:dxaOrig="540" w:dyaOrig="345" w14:anchorId="595C2AA2">
                <v:shape id="_x0000_i1284" type="#_x0000_t75" style="width:26.95pt;height:17.25pt" o:ole="">
                  <v:imagedata r:id="rId152" o:title=""/>
                </v:shape>
                <o:OLEObject Type="Embed" ProgID="Equation.3" ShapeID="_x0000_i1284" DrawAspect="Content" ObjectID="_1714809884" r:id="rId486"/>
              </w:object>
            </w:r>
          </w:p>
        </w:tc>
        <w:tc>
          <w:tcPr>
            <w:tcW w:w="674" w:type="pct"/>
            <w:tcBorders>
              <w:tl2br w:val="nil"/>
              <w:tr2bl w:val="nil"/>
            </w:tcBorders>
            <w:vAlign w:val="center"/>
          </w:tcPr>
          <w:p w14:paraId="6EC86D2B"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c>
          <w:tcPr>
            <w:tcW w:w="674" w:type="pct"/>
            <w:tcBorders>
              <w:tl2br w:val="nil"/>
              <w:tr2bl w:val="nil"/>
            </w:tcBorders>
            <w:vAlign w:val="center"/>
          </w:tcPr>
          <w:p w14:paraId="1A110CA0"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1B1E0F4C"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6B3DA0C9"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364E387B"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2516EC48" w14:textId="77777777">
        <w:tc>
          <w:tcPr>
            <w:tcW w:w="1626" w:type="pct"/>
            <w:tcBorders>
              <w:tl2br w:val="nil"/>
              <w:tr2bl w:val="nil"/>
            </w:tcBorders>
            <w:vAlign w:val="center"/>
          </w:tcPr>
          <w:p w14:paraId="41B9EB57" w14:textId="77777777" w:rsidR="00E82D4B" w:rsidRDefault="00D05DFA">
            <w:pPr>
              <w:spacing w:line="400" w:lineRule="exact"/>
              <w:jc w:val="center"/>
              <w:rPr>
                <w:rFonts w:eastAsia="宋体" w:cs="Times New Roman"/>
                <w:szCs w:val="21"/>
              </w:rPr>
            </w:pPr>
            <w:r>
              <w:rPr>
                <w:rFonts w:eastAsia="宋体" w:cs="Times New Roman" w:hint="eastAsia"/>
                <w:szCs w:val="21"/>
              </w:rPr>
              <w:t>征迁清障</w:t>
            </w:r>
            <w:r>
              <w:rPr>
                <w:rFonts w:eastAsia="宋体" w:cs="Times New Roman" w:hint="eastAsia"/>
                <w:position w:val="-12"/>
                <w:szCs w:val="21"/>
              </w:rPr>
              <w:object w:dxaOrig="540" w:dyaOrig="360" w14:anchorId="3FDC6B88">
                <v:shape id="_x0000_i1285" type="#_x0000_t75" style="width:26.95pt;height:18.1pt" o:ole="">
                  <v:imagedata r:id="rId154" o:title=""/>
                </v:shape>
                <o:OLEObject Type="Embed" ProgID="Equation.3" ShapeID="_x0000_i1285" DrawAspect="Content" ObjectID="_1714809885" r:id="rId487"/>
              </w:object>
            </w:r>
          </w:p>
        </w:tc>
        <w:tc>
          <w:tcPr>
            <w:tcW w:w="674" w:type="pct"/>
            <w:tcBorders>
              <w:tl2br w:val="nil"/>
              <w:tr2bl w:val="nil"/>
            </w:tcBorders>
            <w:vAlign w:val="center"/>
          </w:tcPr>
          <w:p w14:paraId="1486375C"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7C067439"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1EA5AA91"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548D39E4"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48F2C907"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65D1ACE4" w14:textId="77777777">
        <w:tc>
          <w:tcPr>
            <w:tcW w:w="1626" w:type="pct"/>
            <w:tcBorders>
              <w:tl2br w:val="nil"/>
              <w:tr2bl w:val="nil"/>
            </w:tcBorders>
            <w:vAlign w:val="center"/>
          </w:tcPr>
          <w:p w14:paraId="7B735EB8" w14:textId="77777777" w:rsidR="00E82D4B" w:rsidRDefault="00D05DFA">
            <w:pPr>
              <w:spacing w:line="400" w:lineRule="exact"/>
              <w:jc w:val="center"/>
              <w:rPr>
                <w:rFonts w:eastAsia="宋体" w:cs="Times New Roman"/>
                <w:szCs w:val="21"/>
              </w:rPr>
            </w:pPr>
            <w:r>
              <w:rPr>
                <w:rFonts w:eastAsia="宋体" w:cs="Times New Roman" w:hint="eastAsia"/>
                <w:szCs w:val="21"/>
              </w:rPr>
              <w:t>概预算计算偏差</w:t>
            </w:r>
            <w:r>
              <w:rPr>
                <w:rFonts w:eastAsia="宋体" w:cs="Times New Roman" w:hint="eastAsia"/>
                <w:position w:val="-10"/>
                <w:szCs w:val="21"/>
              </w:rPr>
              <w:object w:dxaOrig="540" w:dyaOrig="345" w14:anchorId="061622B7">
                <v:shape id="_x0000_i1286" type="#_x0000_t75" style="width:26.95pt;height:17.25pt" o:ole="">
                  <v:imagedata r:id="rId158" o:title=""/>
                </v:shape>
                <o:OLEObject Type="Embed" ProgID="Equation.3" ShapeID="_x0000_i1286" DrawAspect="Content" ObjectID="_1714809886" r:id="rId488"/>
              </w:object>
            </w:r>
          </w:p>
        </w:tc>
        <w:tc>
          <w:tcPr>
            <w:tcW w:w="674" w:type="pct"/>
            <w:tcBorders>
              <w:tl2br w:val="nil"/>
              <w:tr2bl w:val="nil"/>
            </w:tcBorders>
            <w:vAlign w:val="center"/>
          </w:tcPr>
          <w:p w14:paraId="1405AD83"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8DE2706"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3D8BE001"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3A1D6380"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147EF6E0"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069852FD" w14:textId="77777777">
        <w:tc>
          <w:tcPr>
            <w:tcW w:w="1626" w:type="pct"/>
            <w:tcBorders>
              <w:tl2br w:val="nil"/>
              <w:tr2bl w:val="nil"/>
            </w:tcBorders>
            <w:vAlign w:val="center"/>
          </w:tcPr>
          <w:p w14:paraId="37E2858A" w14:textId="77777777" w:rsidR="00E82D4B" w:rsidRDefault="00D05DFA">
            <w:pPr>
              <w:spacing w:line="400" w:lineRule="exact"/>
              <w:jc w:val="center"/>
              <w:rPr>
                <w:rFonts w:eastAsia="宋体" w:cs="Times New Roman"/>
                <w:szCs w:val="21"/>
              </w:rPr>
            </w:pPr>
            <w:r>
              <w:rPr>
                <w:rFonts w:eastAsia="宋体" w:cs="Times New Roman" w:hint="eastAsia"/>
                <w:szCs w:val="21"/>
              </w:rPr>
              <w:t>设计人员水平不一</w:t>
            </w:r>
            <w:r>
              <w:rPr>
                <w:rFonts w:eastAsia="宋体" w:cs="Times New Roman" w:hint="eastAsia"/>
                <w:position w:val="-10"/>
                <w:szCs w:val="21"/>
              </w:rPr>
              <w:object w:dxaOrig="555" w:dyaOrig="345" w14:anchorId="1A3E85F3">
                <v:shape id="_x0000_i1287" type="#_x0000_t75" style="width:27.8pt;height:17.25pt" o:ole="">
                  <v:imagedata r:id="rId160" o:title=""/>
                </v:shape>
                <o:OLEObject Type="Embed" ProgID="Equation.3" ShapeID="_x0000_i1287" DrawAspect="Content" ObjectID="_1714809887" r:id="rId489"/>
              </w:object>
            </w:r>
          </w:p>
        </w:tc>
        <w:tc>
          <w:tcPr>
            <w:tcW w:w="674" w:type="pct"/>
            <w:tcBorders>
              <w:tl2br w:val="nil"/>
              <w:tr2bl w:val="nil"/>
            </w:tcBorders>
            <w:vAlign w:val="center"/>
          </w:tcPr>
          <w:p w14:paraId="0829C964"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461FB507"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4970B41F"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03BAD64B"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1BBA43C"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63031313" w14:textId="77777777">
        <w:tc>
          <w:tcPr>
            <w:tcW w:w="1626" w:type="pct"/>
            <w:tcBorders>
              <w:tl2br w:val="nil"/>
              <w:tr2bl w:val="nil"/>
            </w:tcBorders>
            <w:vAlign w:val="center"/>
          </w:tcPr>
          <w:p w14:paraId="1CB46870" w14:textId="77777777" w:rsidR="00E82D4B" w:rsidRDefault="00D05DFA">
            <w:pPr>
              <w:spacing w:line="400" w:lineRule="exact"/>
              <w:jc w:val="center"/>
              <w:rPr>
                <w:rFonts w:eastAsia="宋体" w:cs="Times New Roman"/>
                <w:szCs w:val="21"/>
              </w:rPr>
            </w:pPr>
            <w:r>
              <w:rPr>
                <w:rFonts w:eastAsia="宋体" w:cs="Times New Roman" w:hint="eastAsia"/>
                <w:szCs w:val="21"/>
              </w:rPr>
              <w:t>设计标准不统一</w:t>
            </w:r>
            <w:r>
              <w:rPr>
                <w:rFonts w:eastAsia="宋体" w:cs="Times New Roman" w:hint="eastAsia"/>
                <w:position w:val="-12"/>
                <w:szCs w:val="21"/>
              </w:rPr>
              <w:object w:dxaOrig="555" w:dyaOrig="360" w14:anchorId="6BA568FB">
                <v:shape id="_x0000_i1288" type="#_x0000_t75" style="width:27.8pt;height:18.1pt" o:ole="">
                  <v:imagedata r:id="rId162" o:title=""/>
                </v:shape>
                <o:OLEObject Type="Embed" ProgID="Equation.3" ShapeID="_x0000_i1288" DrawAspect="Content" ObjectID="_1714809888" r:id="rId490"/>
              </w:object>
            </w:r>
          </w:p>
        </w:tc>
        <w:tc>
          <w:tcPr>
            <w:tcW w:w="674" w:type="pct"/>
            <w:tcBorders>
              <w:tl2br w:val="nil"/>
              <w:tr2bl w:val="nil"/>
            </w:tcBorders>
            <w:vAlign w:val="center"/>
          </w:tcPr>
          <w:p w14:paraId="501750D3"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29849B13"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5F3DFB5F"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7E152B0"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4A2E0859"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1F7CCE3F" w14:textId="77777777">
        <w:tc>
          <w:tcPr>
            <w:tcW w:w="1626" w:type="pct"/>
            <w:tcBorders>
              <w:tl2br w:val="nil"/>
              <w:tr2bl w:val="nil"/>
            </w:tcBorders>
            <w:vAlign w:val="center"/>
          </w:tcPr>
          <w:p w14:paraId="07FFAA74" w14:textId="77777777" w:rsidR="00E82D4B" w:rsidRDefault="00D05DFA">
            <w:pPr>
              <w:spacing w:line="400" w:lineRule="exact"/>
              <w:jc w:val="center"/>
              <w:rPr>
                <w:rFonts w:eastAsia="宋体" w:cs="Times New Roman"/>
                <w:szCs w:val="21"/>
              </w:rPr>
            </w:pPr>
            <w:r>
              <w:rPr>
                <w:rFonts w:eastAsia="宋体" w:cs="Times New Roman" w:hint="eastAsia"/>
                <w:szCs w:val="21"/>
              </w:rPr>
              <w:t>地质勘查偏差</w:t>
            </w:r>
            <w:r>
              <w:rPr>
                <w:rFonts w:eastAsia="宋体" w:cs="Times New Roman" w:hint="eastAsia"/>
                <w:position w:val="-10"/>
                <w:szCs w:val="21"/>
              </w:rPr>
              <w:object w:dxaOrig="555" w:dyaOrig="345" w14:anchorId="43B95DBE">
                <v:shape id="_x0000_i1289" type="#_x0000_t75" style="width:27.8pt;height:17.25pt" o:ole="">
                  <v:imagedata r:id="rId164" o:title=""/>
                </v:shape>
                <o:OLEObject Type="Embed" ProgID="Equation.3" ShapeID="_x0000_i1289" DrawAspect="Content" ObjectID="_1714809889" r:id="rId491"/>
              </w:object>
            </w:r>
          </w:p>
        </w:tc>
        <w:tc>
          <w:tcPr>
            <w:tcW w:w="674" w:type="pct"/>
            <w:tcBorders>
              <w:tl2br w:val="nil"/>
              <w:tr2bl w:val="nil"/>
            </w:tcBorders>
            <w:vAlign w:val="center"/>
          </w:tcPr>
          <w:p w14:paraId="763AE2DA"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4C1DC6AC"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D5B8988"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2BB7E01A"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481D1A0A"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68BB337C" w14:textId="77777777">
        <w:tc>
          <w:tcPr>
            <w:tcW w:w="1626" w:type="pct"/>
            <w:tcBorders>
              <w:tl2br w:val="nil"/>
              <w:tr2bl w:val="nil"/>
            </w:tcBorders>
            <w:vAlign w:val="center"/>
          </w:tcPr>
          <w:p w14:paraId="12010DD9" w14:textId="77777777" w:rsidR="00E82D4B" w:rsidRDefault="00D05DFA">
            <w:pPr>
              <w:spacing w:line="400" w:lineRule="exact"/>
              <w:jc w:val="center"/>
              <w:rPr>
                <w:rFonts w:eastAsia="宋体" w:cs="Times New Roman"/>
                <w:szCs w:val="21"/>
              </w:rPr>
            </w:pPr>
            <w:r>
              <w:rPr>
                <w:rFonts w:eastAsia="宋体" w:cs="Times New Roman" w:hint="eastAsia"/>
                <w:szCs w:val="21"/>
              </w:rPr>
              <w:t>设计图、施工图编制风险</w:t>
            </w:r>
            <w:r>
              <w:rPr>
                <w:rFonts w:eastAsia="宋体" w:cs="Times New Roman" w:hint="eastAsia"/>
                <w:position w:val="-12"/>
                <w:szCs w:val="21"/>
              </w:rPr>
              <w:object w:dxaOrig="555" w:dyaOrig="360" w14:anchorId="394E25E7">
                <v:shape id="_x0000_i1290" type="#_x0000_t75" style="width:27.8pt;height:18.1pt" o:ole="">
                  <v:imagedata r:id="rId166" o:title=""/>
                </v:shape>
                <o:OLEObject Type="Embed" ProgID="Equation.3" ShapeID="_x0000_i1290" DrawAspect="Content" ObjectID="_1714809890" r:id="rId492"/>
              </w:object>
            </w:r>
          </w:p>
        </w:tc>
        <w:tc>
          <w:tcPr>
            <w:tcW w:w="674" w:type="pct"/>
            <w:tcBorders>
              <w:tl2br w:val="nil"/>
              <w:tr2bl w:val="nil"/>
            </w:tcBorders>
            <w:vAlign w:val="center"/>
          </w:tcPr>
          <w:p w14:paraId="4D7CF1D5"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4D565477"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03F33C24"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2556DB90"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1031FCC8"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13733C56" w14:textId="77777777">
        <w:tc>
          <w:tcPr>
            <w:tcW w:w="1626" w:type="pct"/>
            <w:tcBorders>
              <w:tl2br w:val="nil"/>
              <w:tr2bl w:val="nil"/>
            </w:tcBorders>
            <w:vAlign w:val="center"/>
          </w:tcPr>
          <w:p w14:paraId="70B30A0A" w14:textId="77777777" w:rsidR="00E82D4B" w:rsidRDefault="00D05DFA">
            <w:pPr>
              <w:spacing w:line="400" w:lineRule="exact"/>
              <w:jc w:val="center"/>
              <w:rPr>
                <w:rFonts w:eastAsia="宋体" w:cs="Times New Roman"/>
                <w:szCs w:val="21"/>
              </w:rPr>
            </w:pPr>
            <w:r>
              <w:rPr>
                <w:rFonts w:eastAsia="宋体" w:cs="Times New Roman" w:hint="eastAsia"/>
                <w:szCs w:val="21"/>
              </w:rPr>
              <w:t>招标文件不全面</w:t>
            </w:r>
            <w:r>
              <w:rPr>
                <w:rFonts w:eastAsia="宋体" w:cs="Times New Roman" w:hint="eastAsia"/>
                <w:position w:val="-12"/>
                <w:szCs w:val="21"/>
              </w:rPr>
              <w:object w:dxaOrig="540" w:dyaOrig="360" w14:anchorId="0610EDA2">
                <v:shape id="_x0000_i1291" type="#_x0000_t75" style="width:26.95pt;height:18.1pt" o:ole="">
                  <v:imagedata r:id="rId170" o:title=""/>
                </v:shape>
                <o:OLEObject Type="Embed" ProgID="Equation.3" ShapeID="_x0000_i1291" DrawAspect="Content" ObjectID="_1714809891" r:id="rId493"/>
              </w:object>
            </w:r>
          </w:p>
        </w:tc>
        <w:tc>
          <w:tcPr>
            <w:tcW w:w="674" w:type="pct"/>
            <w:tcBorders>
              <w:tl2br w:val="nil"/>
              <w:tr2bl w:val="nil"/>
            </w:tcBorders>
            <w:vAlign w:val="center"/>
          </w:tcPr>
          <w:p w14:paraId="1F95145A"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53A77C5"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1F118773"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7E861A2B"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79A6EA30"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13822119" w14:textId="77777777">
        <w:tc>
          <w:tcPr>
            <w:tcW w:w="1626" w:type="pct"/>
            <w:tcBorders>
              <w:tl2br w:val="nil"/>
              <w:tr2bl w:val="nil"/>
            </w:tcBorders>
            <w:vAlign w:val="center"/>
          </w:tcPr>
          <w:p w14:paraId="46DE5D53" w14:textId="77777777" w:rsidR="00E82D4B" w:rsidRDefault="00D05DFA">
            <w:pPr>
              <w:spacing w:line="400" w:lineRule="exact"/>
              <w:jc w:val="center"/>
              <w:rPr>
                <w:rFonts w:eastAsia="宋体" w:cs="Times New Roman"/>
                <w:szCs w:val="21"/>
              </w:rPr>
            </w:pPr>
            <w:r>
              <w:rPr>
                <w:rFonts w:eastAsia="宋体" w:cs="Times New Roman" w:hint="eastAsia"/>
                <w:szCs w:val="21"/>
              </w:rPr>
              <w:t>合同内容不完善</w:t>
            </w:r>
            <w:r>
              <w:rPr>
                <w:rFonts w:eastAsia="宋体" w:cs="Times New Roman" w:hint="eastAsia"/>
                <w:position w:val="-12"/>
                <w:szCs w:val="21"/>
              </w:rPr>
              <w:object w:dxaOrig="555" w:dyaOrig="360" w14:anchorId="527903BE">
                <v:shape id="_x0000_i1292" type="#_x0000_t75" style="width:27.8pt;height:18.1pt" o:ole="">
                  <v:imagedata r:id="rId172" o:title=""/>
                </v:shape>
                <o:OLEObject Type="Embed" ProgID="Equation.3" ShapeID="_x0000_i1292" DrawAspect="Content" ObjectID="_1714809892" r:id="rId494"/>
              </w:object>
            </w:r>
          </w:p>
        </w:tc>
        <w:tc>
          <w:tcPr>
            <w:tcW w:w="674" w:type="pct"/>
            <w:tcBorders>
              <w:tl2br w:val="nil"/>
              <w:tr2bl w:val="nil"/>
            </w:tcBorders>
            <w:vAlign w:val="center"/>
          </w:tcPr>
          <w:p w14:paraId="5BAF07D3"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4CC1F37"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05D65A99"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0B5E5C5A"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E09A816"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435E0433" w14:textId="77777777">
        <w:tc>
          <w:tcPr>
            <w:tcW w:w="1626" w:type="pct"/>
            <w:tcBorders>
              <w:tl2br w:val="nil"/>
              <w:tr2bl w:val="nil"/>
            </w:tcBorders>
            <w:vAlign w:val="center"/>
          </w:tcPr>
          <w:p w14:paraId="023C6C0A" w14:textId="77777777" w:rsidR="00E82D4B" w:rsidRDefault="00D05DFA">
            <w:pPr>
              <w:spacing w:line="400" w:lineRule="exact"/>
              <w:jc w:val="center"/>
              <w:rPr>
                <w:rFonts w:eastAsia="宋体" w:cs="Times New Roman"/>
                <w:szCs w:val="21"/>
              </w:rPr>
            </w:pPr>
            <w:r>
              <w:rPr>
                <w:rFonts w:eastAsia="宋体" w:cs="Times New Roman" w:hint="eastAsia"/>
                <w:szCs w:val="21"/>
              </w:rPr>
              <w:t>投标单位违反法律法规</w:t>
            </w:r>
            <w:r>
              <w:rPr>
                <w:rFonts w:eastAsia="宋体" w:cs="Times New Roman" w:hint="eastAsia"/>
                <w:position w:val="-12"/>
                <w:szCs w:val="21"/>
              </w:rPr>
              <w:object w:dxaOrig="540" w:dyaOrig="360" w14:anchorId="07916A17">
                <v:shape id="_x0000_i1293" type="#_x0000_t75" style="width:26.95pt;height:18.1pt" o:ole="">
                  <v:imagedata r:id="rId174" o:title=""/>
                </v:shape>
                <o:OLEObject Type="Embed" ProgID="Equation.3" ShapeID="_x0000_i1293" DrawAspect="Content" ObjectID="_1714809893" r:id="rId495"/>
              </w:object>
            </w:r>
          </w:p>
        </w:tc>
        <w:tc>
          <w:tcPr>
            <w:tcW w:w="674" w:type="pct"/>
            <w:tcBorders>
              <w:tl2br w:val="nil"/>
              <w:tr2bl w:val="nil"/>
            </w:tcBorders>
            <w:vAlign w:val="center"/>
          </w:tcPr>
          <w:p w14:paraId="630978B3"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7D68464A"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45D7EDE"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1D8D966"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6718F438"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0406311E" w14:textId="77777777">
        <w:tc>
          <w:tcPr>
            <w:tcW w:w="1626" w:type="pct"/>
            <w:tcBorders>
              <w:tl2br w:val="nil"/>
              <w:tr2bl w:val="nil"/>
            </w:tcBorders>
            <w:vAlign w:val="center"/>
          </w:tcPr>
          <w:p w14:paraId="08D3FC09" w14:textId="77777777" w:rsidR="00E82D4B" w:rsidRDefault="00D05DFA">
            <w:pPr>
              <w:spacing w:line="400" w:lineRule="exact"/>
              <w:jc w:val="center"/>
              <w:rPr>
                <w:rFonts w:eastAsia="宋体" w:cs="Times New Roman"/>
                <w:szCs w:val="21"/>
              </w:rPr>
            </w:pPr>
            <w:r>
              <w:rPr>
                <w:rFonts w:eastAsia="宋体" w:cs="Times New Roman" w:hint="eastAsia"/>
                <w:szCs w:val="21"/>
              </w:rPr>
              <w:t>招标控制价编制不合理</w:t>
            </w:r>
            <w:r>
              <w:rPr>
                <w:rFonts w:eastAsia="宋体" w:cs="Times New Roman" w:hint="eastAsia"/>
                <w:position w:val="-12"/>
                <w:szCs w:val="21"/>
              </w:rPr>
              <w:object w:dxaOrig="555" w:dyaOrig="360" w14:anchorId="709FB491">
                <v:shape id="_x0000_i1294" type="#_x0000_t75" style="width:27.8pt;height:18.1pt" o:ole="">
                  <v:imagedata r:id="rId176" o:title=""/>
                </v:shape>
                <o:OLEObject Type="Embed" ProgID="Equation.3" ShapeID="_x0000_i1294" DrawAspect="Content" ObjectID="_1714809894" r:id="rId496"/>
              </w:object>
            </w:r>
          </w:p>
        </w:tc>
        <w:tc>
          <w:tcPr>
            <w:tcW w:w="674" w:type="pct"/>
            <w:tcBorders>
              <w:tl2br w:val="nil"/>
              <w:tr2bl w:val="nil"/>
            </w:tcBorders>
            <w:vAlign w:val="center"/>
          </w:tcPr>
          <w:p w14:paraId="4778A123" w14:textId="77777777" w:rsidR="00E82D4B" w:rsidRDefault="00D05DFA">
            <w:pPr>
              <w:spacing w:line="400" w:lineRule="exact"/>
              <w:jc w:val="center"/>
              <w:rPr>
                <w:rFonts w:eastAsia="宋体" w:cs="Times New Roman"/>
                <w:szCs w:val="21"/>
              </w:rPr>
            </w:pPr>
            <w:r>
              <w:rPr>
                <w:rFonts w:eastAsia="宋体" w:cs="Times New Roman" w:hint="eastAsia"/>
                <w:szCs w:val="21"/>
              </w:rPr>
              <w:lastRenderedPageBreak/>
              <w:t>0.1</w:t>
            </w:r>
          </w:p>
        </w:tc>
        <w:tc>
          <w:tcPr>
            <w:tcW w:w="674" w:type="pct"/>
            <w:tcBorders>
              <w:tl2br w:val="nil"/>
              <w:tr2bl w:val="nil"/>
            </w:tcBorders>
            <w:vAlign w:val="center"/>
          </w:tcPr>
          <w:p w14:paraId="79CA9A92"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C98D197"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3DAD861E"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44FEF4E8"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21B68425" w14:textId="77777777">
        <w:tc>
          <w:tcPr>
            <w:tcW w:w="1626" w:type="pct"/>
            <w:tcBorders>
              <w:tl2br w:val="nil"/>
              <w:tr2bl w:val="nil"/>
            </w:tcBorders>
            <w:vAlign w:val="center"/>
          </w:tcPr>
          <w:p w14:paraId="7C96EE4A" w14:textId="77777777" w:rsidR="00E82D4B" w:rsidRDefault="00D05DFA">
            <w:pPr>
              <w:spacing w:line="400" w:lineRule="exact"/>
              <w:jc w:val="center"/>
              <w:rPr>
                <w:rFonts w:eastAsia="宋体" w:cs="Times New Roman"/>
                <w:szCs w:val="21"/>
              </w:rPr>
            </w:pPr>
            <w:r>
              <w:rPr>
                <w:rFonts w:eastAsia="宋体" w:cs="Times New Roman" w:hint="eastAsia"/>
                <w:szCs w:val="21"/>
              </w:rPr>
              <w:t>分包、转包</w:t>
            </w:r>
            <w:r>
              <w:rPr>
                <w:rFonts w:eastAsia="宋体" w:cs="Times New Roman" w:hint="eastAsia"/>
                <w:position w:val="-10"/>
                <w:szCs w:val="21"/>
              </w:rPr>
              <w:object w:dxaOrig="540" w:dyaOrig="345" w14:anchorId="39DF1211">
                <v:shape id="_x0000_i1295" type="#_x0000_t75" style="width:26.95pt;height:17.25pt" o:ole="">
                  <v:imagedata r:id="rId180" o:title=""/>
                </v:shape>
                <o:OLEObject Type="Embed" ProgID="Equation.3" ShapeID="_x0000_i1295" DrawAspect="Content" ObjectID="_1714809895" r:id="rId497"/>
              </w:object>
            </w:r>
          </w:p>
        </w:tc>
        <w:tc>
          <w:tcPr>
            <w:tcW w:w="674" w:type="pct"/>
            <w:tcBorders>
              <w:tl2br w:val="nil"/>
              <w:tr2bl w:val="nil"/>
            </w:tcBorders>
            <w:vAlign w:val="center"/>
          </w:tcPr>
          <w:p w14:paraId="45407508"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c>
          <w:tcPr>
            <w:tcW w:w="674" w:type="pct"/>
            <w:tcBorders>
              <w:tl2br w:val="nil"/>
              <w:tr2bl w:val="nil"/>
            </w:tcBorders>
            <w:vAlign w:val="center"/>
          </w:tcPr>
          <w:p w14:paraId="54D6A054"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48D189FC"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29A76FBA"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1775EA9F"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6C3A2B01" w14:textId="77777777">
        <w:tc>
          <w:tcPr>
            <w:tcW w:w="1626" w:type="pct"/>
            <w:tcBorders>
              <w:tl2br w:val="nil"/>
              <w:tr2bl w:val="nil"/>
            </w:tcBorders>
            <w:vAlign w:val="center"/>
          </w:tcPr>
          <w:p w14:paraId="71F843A0" w14:textId="77777777" w:rsidR="00E82D4B" w:rsidRDefault="00D05DFA">
            <w:pPr>
              <w:spacing w:line="400" w:lineRule="exact"/>
              <w:jc w:val="center"/>
              <w:rPr>
                <w:rFonts w:eastAsia="宋体" w:cs="Times New Roman"/>
                <w:szCs w:val="21"/>
              </w:rPr>
            </w:pPr>
            <w:r>
              <w:rPr>
                <w:rFonts w:eastAsia="宋体" w:cs="Times New Roman" w:hint="eastAsia"/>
                <w:szCs w:val="21"/>
              </w:rPr>
              <w:t>人、材、机价格变动</w:t>
            </w:r>
            <w:r>
              <w:rPr>
                <w:rFonts w:eastAsia="宋体" w:cs="Times New Roman" w:hint="eastAsia"/>
                <w:position w:val="-10"/>
                <w:szCs w:val="21"/>
              </w:rPr>
              <w:object w:dxaOrig="555" w:dyaOrig="345" w14:anchorId="3DC4E586">
                <v:shape id="_x0000_i1296" type="#_x0000_t75" style="width:27.8pt;height:17.25pt" o:ole="">
                  <v:imagedata r:id="rId182" o:title=""/>
                </v:shape>
                <o:OLEObject Type="Embed" ProgID="Equation.3" ShapeID="_x0000_i1296" DrawAspect="Content" ObjectID="_1714809896" r:id="rId498"/>
              </w:object>
            </w:r>
          </w:p>
        </w:tc>
        <w:tc>
          <w:tcPr>
            <w:tcW w:w="674" w:type="pct"/>
            <w:tcBorders>
              <w:tl2br w:val="nil"/>
              <w:tr2bl w:val="nil"/>
            </w:tcBorders>
            <w:vAlign w:val="center"/>
          </w:tcPr>
          <w:p w14:paraId="5C473634"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32F74414"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52FB8F47"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17B472BC"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00A244E8"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2E64961D" w14:textId="77777777">
        <w:tc>
          <w:tcPr>
            <w:tcW w:w="1626" w:type="pct"/>
            <w:tcBorders>
              <w:tl2br w:val="nil"/>
              <w:tr2bl w:val="nil"/>
            </w:tcBorders>
            <w:vAlign w:val="center"/>
          </w:tcPr>
          <w:p w14:paraId="0E90C472" w14:textId="77777777" w:rsidR="00E82D4B" w:rsidRDefault="00D05DFA">
            <w:pPr>
              <w:spacing w:line="400" w:lineRule="exact"/>
              <w:jc w:val="center"/>
              <w:rPr>
                <w:rFonts w:eastAsia="宋体" w:cs="Times New Roman"/>
                <w:szCs w:val="21"/>
              </w:rPr>
            </w:pPr>
            <w:r>
              <w:rPr>
                <w:rFonts w:eastAsia="宋体" w:cs="Times New Roman" w:hint="eastAsia"/>
                <w:szCs w:val="21"/>
              </w:rPr>
              <w:t>施工质量偏差</w:t>
            </w:r>
            <w:r>
              <w:rPr>
                <w:rFonts w:eastAsia="宋体" w:cs="Times New Roman" w:hint="eastAsia"/>
                <w:position w:val="-12"/>
                <w:szCs w:val="21"/>
              </w:rPr>
              <w:object w:dxaOrig="555" w:dyaOrig="360" w14:anchorId="45A62D3B">
                <v:shape id="_x0000_i1297" type="#_x0000_t75" style="width:27.8pt;height:18.1pt" o:ole="">
                  <v:imagedata r:id="rId184" o:title=""/>
                </v:shape>
                <o:OLEObject Type="Embed" ProgID="Equation.3" ShapeID="_x0000_i1297" DrawAspect="Content" ObjectID="_1714809897" r:id="rId499"/>
              </w:object>
            </w:r>
          </w:p>
        </w:tc>
        <w:tc>
          <w:tcPr>
            <w:tcW w:w="674" w:type="pct"/>
            <w:tcBorders>
              <w:tl2br w:val="nil"/>
              <w:tr2bl w:val="nil"/>
            </w:tcBorders>
            <w:vAlign w:val="center"/>
          </w:tcPr>
          <w:p w14:paraId="62CD0AD3"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6F253071"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00C05F8F"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F1E91D7"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02CDDB59"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06468270" w14:textId="77777777">
        <w:tc>
          <w:tcPr>
            <w:tcW w:w="1626" w:type="pct"/>
            <w:tcBorders>
              <w:tl2br w:val="nil"/>
              <w:tr2bl w:val="nil"/>
            </w:tcBorders>
            <w:vAlign w:val="center"/>
          </w:tcPr>
          <w:p w14:paraId="63DF9387" w14:textId="77777777" w:rsidR="00E82D4B" w:rsidRDefault="00D05DFA">
            <w:pPr>
              <w:spacing w:line="400" w:lineRule="exact"/>
              <w:jc w:val="center"/>
              <w:rPr>
                <w:rFonts w:eastAsia="宋体" w:cs="Times New Roman"/>
                <w:szCs w:val="21"/>
              </w:rPr>
            </w:pPr>
            <w:r>
              <w:rPr>
                <w:rFonts w:eastAsia="宋体" w:cs="Times New Roman" w:hint="eastAsia"/>
                <w:szCs w:val="21"/>
              </w:rPr>
              <w:t>设计变更</w:t>
            </w:r>
            <w:r>
              <w:rPr>
                <w:rFonts w:eastAsia="宋体" w:cs="Times New Roman" w:hint="eastAsia"/>
                <w:position w:val="-10"/>
                <w:szCs w:val="21"/>
              </w:rPr>
              <w:object w:dxaOrig="555" w:dyaOrig="345" w14:anchorId="13220B53">
                <v:shape id="_x0000_i1298" type="#_x0000_t75" style="width:27.8pt;height:17.25pt" o:ole="">
                  <v:imagedata r:id="rId186" o:title=""/>
                </v:shape>
                <o:OLEObject Type="Embed" ProgID="Equation.3" ShapeID="_x0000_i1298" DrawAspect="Content" ObjectID="_1714809898" r:id="rId500"/>
              </w:object>
            </w:r>
          </w:p>
        </w:tc>
        <w:tc>
          <w:tcPr>
            <w:tcW w:w="674" w:type="pct"/>
            <w:tcBorders>
              <w:tl2br w:val="nil"/>
              <w:tr2bl w:val="nil"/>
            </w:tcBorders>
            <w:vAlign w:val="center"/>
          </w:tcPr>
          <w:p w14:paraId="132B8D58"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08DA20A5"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33230BD8"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628A3642"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6B50652E"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5426CFBF" w14:textId="77777777">
        <w:trPr>
          <w:trHeight w:val="410"/>
        </w:trPr>
        <w:tc>
          <w:tcPr>
            <w:tcW w:w="1626" w:type="pct"/>
            <w:tcBorders>
              <w:tl2br w:val="nil"/>
              <w:tr2bl w:val="nil"/>
            </w:tcBorders>
            <w:vAlign w:val="center"/>
          </w:tcPr>
          <w:p w14:paraId="5A06A561" w14:textId="77777777" w:rsidR="00E82D4B" w:rsidRDefault="00D05DFA">
            <w:pPr>
              <w:spacing w:line="400" w:lineRule="exact"/>
              <w:jc w:val="center"/>
              <w:rPr>
                <w:rFonts w:eastAsia="宋体" w:cs="Times New Roman"/>
                <w:szCs w:val="21"/>
              </w:rPr>
            </w:pPr>
            <w:r>
              <w:rPr>
                <w:rFonts w:eastAsia="宋体" w:cs="Times New Roman" w:hint="eastAsia"/>
                <w:szCs w:val="21"/>
              </w:rPr>
              <w:t>工程变更</w:t>
            </w:r>
            <w:r>
              <w:rPr>
                <w:rFonts w:eastAsia="宋体" w:cs="Times New Roman" w:hint="eastAsia"/>
                <w:position w:val="-12"/>
                <w:szCs w:val="21"/>
              </w:rPr>
              <w:object w:dxaOrig="555" w:dyaOrig="360" w14:anchorId="1C192F4B">
                <v:shape id="_x0000_i1299" type="#_x0000_t75" style="width:27.8pt;height:18.1pt" o:ole="">
                  <v:imagedata r:id="rId188" o:title=""/>
                </v:shape>
                <o:OLEObject Type="Embed" ProgID="Equation.3" ShapeID="_x0000_i1299" DrawAspect="Content" ObjectID="_1714809899" r:id="rId501"/>
              </w:object>
            </w:r>
          </w:p>
        </w:tc>
        <w:tc>
          <w:tcPr>
            <w:tcW w:w="674" w:type="pct"/>
            <w:tcBorders>
              <w:tl2br w:val="nil"/>
              <w:tr2bl w:val="nil"/>
            </w:tcBorders>
            <w:vAlign w:val="center"/>
          </w:tcPr>
          <w:p w14:paraId="4C0357E6"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c>
          <w:tcPr>
            <w:tcW w:w="674" w:type="pct"/>
            <w:tcBorders>
              <w:tl2br w:val="nil"/>
              <w:tr2bl w:val="nil"/>
            </w:tcBorders>
            <w:vAlign w:val="center"/>
          </w:tcPr>
          <w:p w14:paraId="374FEE58"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10776D01"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509D7A55"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446AE6D8"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7F28C690" w14:textId="77777777">
        <w:trPr>
          <w:trHeight w:val="410"/>
        </w:trPr>
        <w:tc>
          <w:tcPr>
            <w:tcW w:w="1626" w:type="pct"/>
            <w:tcBorders>
              <w:tl2br w:val="nil"/>
              <w:tr2bl w:val="nil"/>
            </w:tcBorders>
            <w:vAlign w:val="center"/>
          </w:tcPr>
          <w:p w14:paraId="6FFCC613" w14:textId="77777777" w:rsidR="00E82D4B" w:rsidRDefault="00D05DFA">
            <w:pPr>
              <w:spacing w:line="400" w:lineRule="exact"/>
              <w:jc w:val="center"/>
              <w:rPr>
                <w:rFonts w:eastAsia="宋体" w:cs="Times New Roman"/>
                <w:szCs w:val="21"/>
              </w:rPr>
            </w:pPr>
            <w:r>
              <w:rPr>
                <w:rFonts w:eastAsia="宋体" w:cs="Times New Roman" w:hint="eastAsia"/>
                <w:szCs w:val="21"/>
              </w:rPr>
              <w:t>自然灾害及不可抗力</w:t>
            </w:r>
            <w:r>
              <w:rPr>
                <w:rFonts w:eastAsia="宋体" w:cs="Times New Roman" w:hint="eastAsia"/>
                <w:position w:val="-12"/>
                <w:szCs w:val="21"/>
              </w:rPr>
              <w:object w:dxaOrig="555" w:dyaOrig="360" w14:anchorId="0D38164F">
                <v:shape id="_x0000_i1300" type="#_x0000_t75" style="width:27.8pt;height:18.1pt" o:ole="">
                  <v:imagedata r:id="rId190" o:title=""/>
                </v:shape>
                <o:OLEObject Type="Embed" ProgID="Equation.3" ShapeID="_x0000_i1300" DrawAspect="Content" ObjectID="_1714809900" r:id="rId502"/>
              </w:object>
            </w:r>
          </w:p>
        </w:tc>
        <w:tc>
          <w:tcPr>
            <w:tcW w:w="674" w:type="pct"/>
            <w:tcBorders>
              <w:tl2br w:val="nil"/>
              <w:tr2bl w:val="nil"/>
            </w:tcBorders>
            <w:vAlign w:val="center"/>
          </w:tcPr>
          <w:p w14:paraId="4F47B220"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0C894CC5"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0A52DE90"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2830E83F"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774A799F"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3898B215" w14:textId="77777777">
        <w:trPr>
          <w:trHeight w:val="410"/>
        </w:trPr>
        <w:tc>
          <w:tcPr>
            <w:tcW w:w="1626" w:type="pct"/>
            <w:tcBorders>
              <w:tl2br w:val="nil"/>
              <w:tr2bl w:val="nil"/>
            </w:tcBorders>
            <w:vAlign w:val="center"/>
          </w:tcPr>
          <w:p w14:paraId="5A56819D" w14:textId="77777777" w:rsidR="00E82D4B" w:rsidRDefault="00D05DFA">
            <w:pPr>
              <w:spacing w:line="400" w:lineRule="exact"/>
              <w:jc w:val="center"/>
              <w:rPr>
                <w:rFonts w:eastAsia="宋体" w:cs="Times New Roman"/>
                <w:szCs w:val="21"/>
              </w:rPr>
            </w:pPr>
            <w:r>
              <w:rPr>
                <w:rFonts w:eastAsia="宋体" w:cs="Times New Roman" w:hint="eastAsia"/>
                <w:szCs w:val="21"/>
              </w:rPr>
              <w:t>竣工结算</w:t>
            </w:r>
            <w:r>
              <w:rPr>
                <w:rFonts w:eastAsia="宋体" w:cs="Times New Roman" w:hint="eastAsia"/>
                <w:position w:val="-12"/>
                <w:szCs w:val="21"/>
              </w:rPr>
              <w:object w:dxaOrig="540" w:dyaOrig="360" w14:anchorId="3BBC81CF">
                <v:shape id="_x0000_i1301" type="#_x0000_t75" style="width:26.95pt;height:18.1pt" o:ole="">
                  <v:imagedata r:id="rId194" o:title=""/>
                </v:shape>
                <o:OLEObject Type="Embed" ProgID="Equation.3" ShapeID="_x0000_i1301" DrawAspect="Content" ObjectID="_1714809901" r:id="rId503"/>
              </w:object>
            </w:r>
          </w:p>
        </w:tc>
        <w:tc>
          <w:tcPr>
            <w:tcW w:w="674" w:type="pct"/>
            <w:tcBorders>
              <w:tl2br w:val="nil"/>
              <w:tr2bl w:val="nil"/>
            </w:tcBorders>
            <w:vAlign w:val="center"/>
          </w:tcPr>
          <w:p w14:paraId="43B75540"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6B4E63B2"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9538FA3"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55BA3050" w14:textId="77777777" w:rsidR="00E82D4B" w:rsidRDefault="00D05DFA">
            <w:pPr>
              <w:spacing w:line="400" w:lineRule="exact"/>
              <w:jc w:val="center"/>
              <w:rPr>
                <w:rFonts w:eastAsia="宋体" w:cs="Times New Roman"/>
                <w:szCs w:val="21"/>
              </w:rPr>
            </w:pPr>
            <w:r>
              <w:rPr>
                <w:rFonts w:eastAsia="宋体" w:cs="Times New Roman" w:hint="eastAsia"/>
                <w:szCs w:val="21"/>
              </w:rPr>
              <w:t>0.5</w:t>
            </w:r>
          </w:p>
        </w:tc>
        <w:tc>
          <w:tcPr>
            <w:tcW w:w="674" w:type="pct"/>
            <w:tcBorders>
              <w:tl2br w:val="nil"/>
              <w:tr2bl w:val="nil"/>
            </w:tcBorders>
            <w:vAlign w:val="center"/>
          </w:tcPr>
          <w:p w14:paraId="62DC4D91"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0E0127B7" w14:textId="77777777">
        <w:trPr>
          <w:trHeight w:val="410"/>
        </w:trPr>
        <w:tc>
          <w:tcPr>
            <w:tcW w:w="1626" w:type="pct"/>
            <w:tcBorders>
              <w:tl2br w:val="nil"/>
              <w:tr2bl w:val="nil"/>
            </w:tcBorders>
            <w:vAlign w:val="center"/>
          </w:tcPr>
          <w:p w14:paraId="54F49383" w14:textId="77777777" w:rsidR="00E82D4B" w:rsidRDefault="00D05DFA">
            <w:pPr>
              <w:spacing w:line="400" w:lineRule="exact"/>
              <w:jc w:val="center"/>
              <w:rPr>
                <w:rFonts w:eastAsia="宋体" w:cs="Times New Roman"/>
                <w:szCs w:val="21"/>
              </w:rPr>
            </w:pPr>
            <w:r>
              <w:rPr>
                <w:rFonts w:eastAsia="宋体" w:cs="Times New Roman" w:hint="eastAsia"/>
                <w:szCs w:val="21"/>
              </w:rPr>
              <w:t>竣工决算</w:t>
            </w:r>
            <w:r>
              <w:rPr>
                <w:rFonts w:eastAsia="宋体" w:cs="Times New Roman" w:hint="eastAsia"/>
                <w:position w:val="-12"/>
                <w:szCs w:val="21"/>
              </w:rPr>
              <w:object w:dxaOrig="555" w:dyaOrig="360" w14:anchorId="49CCA303">
                <v:shape id="_x0000_i1302" type="#_x0000_t75" style="width:27.8pt;height:18.1pt" o:ole="">
                  <v:imagedata r:id="rId196" o:title=""/>
                </v:shape>
                <o:OLEObject Type="Embed" ProgID="Equation.3" ShapeID="_x0000_i1302" DrawAspect="Content" ObjectID="_1714809902" r:id="rId504"/>
              </w:object>
            </w:r>
          </w:p>
        </w:tc>
        <w:tc>
          <w:tcPr>
            <w:tcW w:w="674" w:type="pct"/>
            <w:tcBorders>
              <w:tl2br w:val="nil"/>
              <w:tr2bl w:val="nil"/>
            </w:tcBorders>
            <w:vAlign w:val="center"/>
          </w:tcPr>
          <w:p w14:paraId="45CBF828" w14:textId="77777777" w:rsidR="00E82D4B" w:rsidRDefault="00D05DFA">
            <w:pPr>
              <w:spacing w:line="400" w:lineRule="exact"/>
              <w:jc w:val="center"/>
              <w:rPr>
                <w:rFonts w:eastAsia="宋体" w:cs="Times New Roman"/>
                <w:szCs w:val="21"/>
              </w:rPr>
            </w:pPr>
            <w:r>
              <w:rPr>
                <w:rFonts w:eastAsia="宋体" w:cs="Times New Roman" w:hint="eastAsia"/>
                <w:szCs w:val="21"/>
              </w:rPr>
              <w:t>0.1</w:t>
            </w:r>
          </w:p>
        </w:tc>
        <w:tc>
          <w:tcPr>
            <w:tcW w:w="674" w:type="pct"/>
            <w:tcBorders>
              <w:tl2br w:val="nil"/>
              <w:tr2bl w:val="nil"/>
            </w:tcBorders>
            <w:vAlign w:val="center"/>
          </w:tcPr>
          <w:p w14:paraId="3CFC0221" w14:textId="77777777" w:rsidR="00E82D4B" w:rsidRDefault="00D05DFA">
            <w:pPr>
              <w:spacing w:line="400" w:lineRule="exact"/>
              <w:jc w:val="center"/>
              <w:rPr>
                <w:rFonts w:eastAsia="宋体" w:cs="Times New Roman"/>
                <w:szCs w:val="21"/>
              </w:rPr>
            </w:pPr>
            <w:r>
              <w:rPr>
                <w:rFonts w:eastAsia="宋体" w:cs="Times New Roman" w:hint="eastAsia"/>
                <w:szCs w:val="21"/>
              </w:rPr>
              <w:t>0.2</w:t>
            </w:r>
          </w:p>
        </w:tc>
        <w:tc>
          <w:tcPr>
            <w:tcW w:w="674" w:type="pct"/>
            <w:tcBorders>
              <w:tl2br w:val="nil"/>
              <w:tr2bl w:val="nil"/>
            </w:tcBorders>
            <w:vAlign w:val="center"/>
          </w:tcPr>
          <w:p w14:paraId="2AEA7F89" w14:textId="77777777" w:rsidR="00E82D4B" w:rsidRDefault="00D05DFA">
            <w:pPr>
              <w:spacing w:line="400" w:lineRule="exact"/>
              <w:jc w:val="center"/>
              <w:rPr>
                <w:rFonts w:eastAsia="宋体" w:cs="Times New Roman"/>
                <w:szCs w:val="21"/>
              </w:rPr>
            </w:pPr>
            <w:r>
              <w:rPr>
                <w:rFonts w:eastAsia="宋体" w:cs="Times New Roman" w:hint="eastAsia"/>
                <w:szCs w:val="21"/>
              </w:rPr>
              <w:t>0.4</w:t>
            </w:r>
          </w:p>
        </w:tc>
        <w:tc>
          <w:tcPr>
            <w:tcW w:w="674" w:type="pct"/>
            <w:tcBorders>
              <w:tl2br w:val="nil"/>
              <w:tr2bl w:val="nil"/>
            </w:tcBorders>
            <w:vAlign w:val="center"/>
          </w:tcPr>
          <w:p w14:paraId="012B728E" w14:textId="77777777" w:rsidR="00E82D4B" w:rsidRDefault="00D05DFA">
            <w:pPr>
              <w:spacing w:line="400" w:lineRule="exact"/>
              <w:jc w:val="center"/>
              <w:rPr>
                <w:rFonts w:eastAsia="宋体" w:cs="Times New Roman"/>
                <w:szCs w:val="21"/>
              </w:rPr>
            </w:pPr>
            <w:r>
              <w:rPr>
                <w:rFonts w:eastAsia="宋体" w:cs="Times New Roman" w:hint="eastAsia"/>
                <w:szCs w:val="21"/>
              </w:rPr>
              <w:t>0.3</w:t>
            </w:r>
          </w:p>
        </w:tc>
        <w:tc>
          <w:tcPr>
            <w:tcW w:w="674" w:type="pct"/>
            <w:tcBorders>
              <w:tl2br w:val="nil"/>
              <w:tr2bl w:val="nil"/>
            </w:tcBorders>
            <w:vAlign w:val="center"/>
          </w:tcPr>
          <w:p w14:paraId="7AD66582"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bl>
    <w:p w14:paraId="5D5D3D51" w14:textId="77777777" w:rsidR="00E82D4B" w:rsidRDefault="00D05DFA">
      <w:pPr>
        <w:outlineLvl w:val="2"/>
        <w:rPr>
          <w:rFonts w:eastAsia="黑体" w:cs="Times New Roman"/>
          <w:sz w:val="28"/>
          <w:szCs w:val="28"/>
        </w:rPr>
      </w:pPr>
      <w:bookmarkStart w:id="95" w:name="_Toc25823"/>
      <w:bookmarkStart w:id="96" w:name="_Toc9390"/>
      <w:r>
        <w:rPr>
          <w:rFonts w:eastAsia="黑体" w:cs="Times New Roman" w:hint="eastAsia"/>
          <w:sz w:val="28"/>
          <w:szCs w:val="28"/>
        </w:rPr>
        <w:t xml:space="preserve">4.4.2 </w:t>
      </w:r>
      <w:r>
        <w:rPr>
          <w:rFonts w:eastAsia="黑体" w:cs="Times New Roman" w:hint="eastAsia"/>
          <w:sz w:val="28"/>
          <w:szCs w:val="28"/>
        </w:rPr>
        <w:t>二级模糊综合评价</w:t>
      </w:r>
      <w:bookmarkEnd w:id="95"/>
      <w:bookmarkEnd w:id="96"/>
    </w:p>
    <w:p w14:paraId="5D064236"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根据层次分析法分析计算可得各因素权重如下：</w:t>
      </w:r>
    </w:p>
    <w:p w14:paraId="54270023" w14:textId="77777777" w:rsidR="00E82D4B" w:rsidRDefault="00D05DFA">
      <w:pPr>
        <w:pStyle w:val="a3"/>
        <w:spacing w:beforeLines="0" w:before="0"/>
        <w:rPr>
          <w:rFonts w:cs="Times New Roman"/>
          <w:szCs w:val="21"/>
        </w:rPr>
      </w:pPr>
      <w:r>
        <w:rPr>
          <w:rFonts w:cs="Times New Roman"/>
          <w:szCs w:val="21"/>
        </w:rPr>
        <w:t>表</w:t>
      </w:r>
      <w:r>
        <w:rPr>
          <w:rFonts w:cs="Times New Roman"/>
          <w:szCs w:val="21"/>
        </w:rPr>
        <w:t xml:space="preserve"> </w:t>
      </w:r>
      <w:r>
        <w:rPr>
          <w:rFonts w:cs="Times New Roman" w:hint="eastAsia"/>
          <w:szCs w:val="21"/>
        </w:rPr>
        <w:t xml:space="preserve">4-16 </w:t>
      </w:r>
      <w:r>
        <w:rPr>
          <w:rFonts w:cs="Times New Roman" w:hint="eastAsia"/>
          <w:szCs w:val="21"/>
        </w:rPr>
        <w:t>五阶段风险因素权重</w:t>
      </w:r>
    </w:p>
    <w:tbl>
      <w:tblPr>
        <w:tblStyle w:val="a7"/>
        <w:tblW w:w="4996"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811"/>
        <w:gridCol w:w="1284"/>
        <w:gridCol w:w="1284"/>
        <w:gridCol w:w="1284"/>
        <w:gridCol w:w="1284"/>
        <w:gridCol w:w="1284"/>
        <w:gridCol w:w="1284"/>
      </w:tblGrid>
      <w:tr w:rsidR="00E82D4B" w14:paraId="16C81273" w14:textId="77777777">
        <w:trPr>
          <w:trHeight w:val="57"/>
        </w:trPr>
        <w:tc>
          <w:tcPr>
            <w:tcW w:w="476" w:type="pct"/>
            <w:tcBorders>
              <w:tl2br w:val="nil"/>
              <w:tr2bl w:val="nil"/>
            </w:tcBorders>
            <w:vAlign w:val="center"/>
          </w:tcPr>
          <w:p w14:paraId="773D157B" w14:textId="77777777" w:rsidR="00E82D4B" w:rsidRDefault="00D05DFA">
            <w:pPr>
              <w:jc w:val="center"/>
              <w:rPr>
                <w:rFonts w:eastAsia="宋体" w:cs="Times New Roman"/>
                <w:szCs w:val="21"/>
              </w:rPr>
            </w:pPr>
            <w:r>
              <w:rPr>
                <w:rFonts w:eastAsia="宋体" w:cs="Times New Roman" w:hint="eastAsia"/>
                <w:position w:val="-10"/>
                <w:szCs w:val="21"/>
              </w:rPr>
              <w:object w:dxaOrig="285" w:dyaOrig="345" w14:anchorId="4A968880">
                <v:shape id="_x0000_i1303" type="#_x0000_t75" style="width:14.3pt;height:17.25pt" o:ole="">
                  <v:imagedata r:id="rId505" o:title=""/>
                </v:shape>
                <o:OLEObject Type="Embed" ProgID="Equation.3" ShapeID="_x0000_i1303" DrawAspect="Content" ObjectID="_1714809903" r:id="rId506"/>
              </w:object>
            </w:r>
          </w:p>
        </w:tc>
        <w:tc>
          <w:tcPr>
            <w:tcW w:w="753" w:type="pct"/>
            <w:tcBorders>
              <w:tl2br w:val="nil"/>
              <w:tr2bl w:val="nil"/>
            </w:tcBorders>
            <w:vAlign w:val="center"/>
          </w:tcPr>
          <w:p w14:paraId="7D6DF68F" w14:textId="77777777" w:rsidR="00E82D4B" w:rsidRDefault="00D05DFA">
            <w:pPr>
              <w:jc w:val="center"/>
              <w:rPr>
                <w:rFonts w:eastAsia="宋体" w:cs="Times New Roman"/>
                <w:szCs w:val="21"/>
              </w:rPr>
            </w:pPr>
            <w:r>
              <w:rPr>
                <w:rFonts w:eastAsia="宋体" w:cs="Times New Roman" w:hint="eastAsia"/>
                <w:szCs w:val="21"/>
              </w:rPr>
              <w:t>0.13</w:t>
            </w:r>
          </w:p>
        </w:tc>
        <w:tc>
          <w:tcPr>
            <w:tcW w:w="753" w:type="pct"/>
            <w:tcBorders>
              <w:tl2br w:val="nil"/>
              <w:tr2bl w:val="nil"/>
            </w:tcBorders>
            <w:vAlign w:val="center"/>
          </w:tcPr>
          <w:p w14:paraId="7E98B4EC" w14:textId="77777777" w:rsidR="00E82D4B" w:rsidRDefault="00D05DFA">
            <w:pPr>
              <w:jc w:val="center"/>
              <w:rPr>
                <w:rFonts w:eastAsia="宋体" w:cs="Times New Roman"/>
                <w:szCs w:val="21"/>
              </w:rPr>
            </w:pPr>
            <w:r>
              <w:rPr>
                <w:rFonts w:eastAsia="宋体" w:cs="Times New Roman" w:hint="eastAsia"/>
                <w:szCs w:val="21"/>
              </w:rPr>
              <w:t>0.06</w:t>
            </w:r>
          </w:p>
        </w:tc>
        <w:tc>
          <w:tcPr>
            <w:tcW w:w="753" w:type="pct"/>
            <w:vAlign w:val="center"/>
          </w:tcPr>
          <w:p w14:paraId="4361AE02" w14:textId="77777777" w:rsidR="00E82D4B" w:rsidRDefault="00D05DFA">
            <w:pPr>
              <w:jc w:val="center"/>
              <w:rPr>
                <w:rFonts w:eastAsia="宋体" w:cs="Times New Roman"/>
                <w:szCs w:val="21"/>
              </w:rPr>
            </w:pPr>
            <w:r>
              <w:rPr>
                <w:rFonts w:eastAsia="宋体" w:cs="Times New Roman" w:hint="eastAsia"/>
                <w:szCs w:val="21"/>
              </w:rPr>
              <w:t>0.13</w:t>
            </w:r>
          </w:p>
        </w:tc>
        <w:tc>
          <w:tcPr>
            <w:tcW w:w="753" w:type="pct"/>
            <w:vAlign w:val="center"/>
          </w:tcPr>
          <w:p w14:paraId="155D4856" w14:textId="77777777" w:rsidR="00E82D4B" w:rsidRDefault="00D05DFA">
            <w:pPr>
              <w:jc w:val="center"/>
              <w:rPr>
                <w:rFonts w:eastAsia="宋体" w:cs="Times New Roman"/>
                <w:szCs w:val="21"/>
              </w:rPr>
            </w:pPr>
            <w:r>
              <w:rPr>
                <w:rFonts w:eastAsia="宋体" w:cs="Times New Roman" w:hint="eastAsia"/>
                <w:szCs w:val="21"/>
              </w:rPr>
              <w:t>0.03</w:t>
            </w:r>
          </w:p>
        </w:tc>
        <w:tc>
          <w:tcPr>
            <w:tcW w:w="753" w:type="pct"/>
            <w:vAlign w:val="center"/>
          </w:tcPr>
          <w:p w14:paraId="36ACDB44" w14:textId="77777777" w:rsidR="00E82D4B" w:rsidRDefault="00D05DFA">
            <w:pPr>
              <w:jc w:val="center"/>
              <w:rPr>
                <w:rFonts w:eastAsia="宋体" w:cs="Times New Roman"/>
                <w:szCs w:val="21"/>
              </w:rPr>
            </w:pPr>
            <w:r>
              <w:rPr>
                <w:rFonts w:eastAsia="宋体" w:cs="Times New Roman" w:hint="eastAsia"/>
                <w:szCs w:val="21"/>
              </w:rPr>
              <w:t>0.06</w:t>
            </w:r>
          </w:p>
        </w:tc>
        <w:tc>
          <w:tcPr>
            <w:tcW w:w="753" w:type="pct"/>
            <w:vAlign w:val="center"/>
          </w:tcPr>
          <w:p w14:paraId="2064993F" w14:textId="77777777" w:rsidR="00E82D4B" w:rsidRDefault="00E82D4B">
            <w:pPr>
              <w:snapToGrid w:val="0"/>
              <w:jc w:val="center"/>
              <w:rPr>
                <w:rFonts w:eastAsia="宋体" w:cs="Times New Roman"/>
                <w:szCs w:val="21"/>
              </w:rPr>
            </w:pPr>
          </w:p>
          <w:p w14:paraId="4E57BBAF" w14:textId="77777777" w:rsidR="00E82D4B" w:rsidRDefault="00E82D4B">
            <w:pPr>
              <w:jc w:val="center"/>
              <w:rPr>
                <w:rFonts w:eastAsia="宋体" w:cs="Times New Roman"/>
                <w:szCs w:val="21"/>
              </w:rPr>
            </w:pPr>
          </w:p>
        </w:tc>
      </w:tr>
      <w:tr w:rsidR="00E82D4B" w14:paraId="1DCDE5FD" w14:textId="77777777">
        <w:trPr>
          <w:trHeight w:val="57"/>
        </w:trPr>
        <w:tc>
          <w:tcPr>
            <w:tcW w:w="476" w:type="pct"/>
            <w:tcBorders>
              <w:tl2br w:val="nil"/>
              <w:tr2bl w:val="nil"/>
            </w:tcBorders>
            <w:vAlign w:val="center"/>
          </w:tcPr>
          <w:p w14:paraId="14789282" w14:textId="77777777" w:rsidR="00E82D4B" w:rsidRDefault="00D05DFA">
            <w:pPr>
              <w:jc w:val="center"/>
              <w:rPr>
                <w:rFonts w:eastAsia="宋体" w:cs="Times New Roman"/>
                <w:szCs w:val="21"/>
              </w:rPr>
            </w:pPr>
            <w:r>
              <w:rPr>
                <w:rFonts w:eastAsia="宋体" w:cs="Times New Roman" w:hint="eastAsia"/>
                <w:position w:val="-10"/>
                <w:szCs w:val="21"/>
              </w:rPr>
              <w:object w:dxaOrig="300" w:dyaOrig="345" w14:anchorId="0BFF6B3F">
                <v:shape id="_x0000_i1304" type="#_x0000_t75" style="width:15.15pt;height:17.25pt" o:ole="">
                  <v:imagedata r:id="rId507" o:title=""/>
                </v:shape>
                <o:OLEObject Type="Embed" ProgID="Equation.3" ShapeID="_x0000_i1304" DrawAspect="Content" ObjectID="_1714809904" r:id="rId508"/>
              </w:object>
            </w:r>
          </w:p>
        </w:tc>
        <w:tc>
          <w:tcPr>
            <w:tcW w:w="753" w:type="pct"/>
            <w:tcBorders>
              <w:tl2br w:val="nil"/>
              <w:tr2bl w:val="nil"/>
            </w:tcBorders>
            <w:vAlign w:val="center"/>
          </w:tcPr>
          <w:p w14:paraId="709938B3" w14:textId="77777777" w:rsidR="00E82D4B" w:rsidRDefault="00D05DFA">
            <w:pPr>
              <w:jc w:val="center"/>
              <w:rPr>
                <w:rFonts w:eastAsia="宋体" w:cs="Times New Roman"/>
                <w:szCs w:val="21"/>
              </w:rPr>
            </w:pPr>
            <w:r>
              <w:rPr>
                <w:rFonts w:eastAsia="宋体" w:cs="Times New Roman" w:hint="eastAsia"/>
                <w:szCs w:val="21"/>
              </w:rPr>
              <w:t>0.03</w:t>
            </w:r>
          </w:p>
        </w:tc>
        <w:tc>
          <w:tcPr>
            <w:tcW w:w="753" w:type="pct"/>
            <w:tcBorders>
              <w:tl2br w:val="nil"/>
              <w:tr2bl w:val="nil"/>
            </w:tcBorders>
            <w:vAlign w:val="center"/>
          </w:tcPr>
          <w:p w14:paraId="41212310" w14:textId="77777777" w:rsidR="00E82D4B" w:rsidRDefault="00D05DFA">
            <w:pPr>
              <w:jc w:val="center"/>
              <w:rPr>
                <w:rFonts w:eastAsia="宋体" w:cs="Times New Roman"/>
                <w:szCs w:val="21"/>
              </w:rPr>
            </w:pPr>
            <w:r>
              <w:rPr>
                <w:rFonts w:eastAsia="宋体" w:cs="Times New Roman" w:hint="eastAsia"/>
                <w:szCs w:val="21"/>
              </w:rPr>
              <w:t>0.06</w:t>
            </w:r>
          </w:p>
        </w:tc>
        <w:tc>
          <w:tcPr>
            <w:tcW w:w="753" w:type="pct"/>
            <w:vAlign w:val="center"/>
          </w:tcPr>
          <w:p w14:paraId="2F4AF65A" w14:textId="77777777" w:rsidR="00E82D4B" w:rsidRDefault="00D05DFA">
            <w:pPr>
              <w:jc w:val="center"/>
              <w:rPr>
                <w:rFonts w:eastAsia="宋体" w:cs="Times New Roman"/>
                <w:szCs w:val="21"/>
              </w:rPr>
            </w:pPr>
            <w:r>
              <w:rPr>
                <w:rFonts w:eastAsia="宋体" w:cs="Times New Roman" w:hint="eastAsia"/>
                <w:szCs w:val="21"/>
              </w:rPr>
              <w:t>0.13</w:t>
            </w:r>
          </w:p>
        </w:tc>
        <w:tc>
          <w:tcPr>
            <w:tcW w:w="753" w:type="pct"/>
            <w:vAlign w:val="center"/>
          </w:tcPr>
          <w:p w14:paraId="69D9B6DB" w14:textId="77777777" w:rsidR="00E82D4B" w:rsidRDefault="00D05DFA">
            <w:pPr>
              <w:jc w:val="center"/>
              <w:rPr>
                <w:rFonts w:eastAsia="宋体" w:cs="Times New Roman"/>
                <w:szCs w:val="21"/>
              </w:rPr>
            </w:pPr>
            <w:r>
              <w:rPr>
                <w:rFonts w:eastAsia="宋体" w:cs="Times New Roman" w:hint="eastAsia"/>
                <w:szCs w:val="21"/>
              </w:rPr>
              <w:t>0.13</w:t>
            </w:r>
          </w:p>
        </w:tc>
        <w:tc>
          <w:tcPr>
            <w:tcW w:w="753" w:type="pct"/>
            <w:vAlign w:val="center"/>
          </w:tcPr>
          <w:p w14:paraId="6048D96E" w14:textId="77777777" w:rsidR="00E82D4B" w:rsidRDefault="00D05DFA">
            <w:pPr>
              <w:jc w:val="center"/>
              <w:rPr>
                <w:rFonts w:eastAsia="宋体" w:cs="Times New Roman"/>
                <w:szCs w:val="21"/>
              </w:rPr>
            </w:pPr>
            <w:r>
              <w:rPr>
                <w:rFonts w:eastAsia="宋体" w:cs="Times New Roman" w:hint="eastAsia"/>
                <w:szCs w:val="21"/>
              </w:rPr>
              <w:t>0.01</w:t>
            </w:r>
          </w:p>
        </w:tc>
        <w:tc>
          <w:tcPr>
            <w:tcW w:w="753" w:type="pct"/>
            <w:vAlign w:val="center"/>
          </w:tcPr>
          <w:p w14:paraId="65CA440C" w14:textId="77777777" w:rsidR="00E82D4B" w:rsidRDefault="00E82D4B">
            <w:pPr>
              <w:snapToGrid w:val="0"/>
              <w:jc w:val="center"/>
              <w:rPr>
                <w:rFonts w:eastAsia="宋体" w:cs="Times New Roman"/>
                <w:szCs w:val="21"/>
              </w:rPr>
            </w:pPr>
          </w:p>
          <w:p w14:paraId="1BA18090" w14:textId="77777777" w:rsidR="00E82D4B" w:rsidRDefault="00E82D4B">
            <w:pPr>
              <w:jc w:val="center"/>
              <w:rPr>
                <w:rFonts w:eastAsia="宋体" w:cs="Times New Roman"/>
                <w:szCs w:val="21"/>
              </w:rPr>
            </w:pPr>
          </w:p>
        </w:tc>
      </w:tr>
      <w:tr w:rsidR="00E82D4B" w14:paraId="2D14EF89" w14:textId="77777777">
        <w:trPr>
          <w:trHeight w:val="57"/>
        </w:trPr>
        <w:tc>
          <w:tcPr>
            <w:tcW w:w="476" w:type="pct"/>
            <w:tcBorders>
              <w:tl2br w:val="nil"/>
              <w:tr2bl w:val="nil"/>
            </w:tcBorders>
            <w:vAlign w:val="center"/>
          </w:tcPr>
          <w:p w14:paraId="7EFCCDEF" w14:textId="77777777" w:rsidR="00E82D4B" w:rsidRDefault="00D05DFA">
            <w:pPr>
              <w:jc w:val="center"/>
              <w:rPr>
                <w:rFonts w:eastAsia="宋体" w:cs="Times New Roman"/>
                <w:szCs w:val="21"/>
              </w:rPr>
            </w:pPr>
            <w:r>
              <w:rPr>
                <w:rFonts w:eastAsia="宋体" w:cs="Times New Roman" w:hint="eastAsia"/>
                <w:position w:val="-12"/>
                <w:szCs w:val="21"/>
              </w:rPr>
              <w:object w:dxaOrig="300" w:dyaOrig="360" w14:anchorId="60C21412">
                <v:shape id="_x0000_i1305" type="#_x0000_t75" style="width:15.15pt;height:18.1pt" o:ole="">
                  <v:imagedata r:id="rId509" o:title=""/>
                </v:shape>
                <o:OLEObject Type="Embed" ProgID="Equation.3" ShapeID="_x0000_i1305" DrawAspect="Content" ObjectID="_1714809905" r:id="rId510"/>
              </w:object>
            </w:r>
          </w:p>
        </w:tc>
        <w:tc>
          <w:tcPr>
            <w:tcW w:w="753" w:type="pct"/>
            <w:tcBorders>
              <w:tl2br w:val="nil"/>
              <w:tr2bl w:val="nil"/>
            </w:tcBorders>
            <w:vAlign w:val="center"/>
          </w:tcPr>
          <w:p w14:paraId="43753E6A" w14:textId="77777777" w:rsidR="00E82D4B" w:rsidRDefault="00D05DFA">
            <w:pPr>
              <w:jc w:val="center"/>
              <w:rPr>
                <w:rFonts w:eastAsia="宋体" w:cs="Times New Roman"/>
                <w:szCs w:val="21"/>
              </w:rPr>
            </w:pPr>
            <w:r>
              <w:rPr>
                <w:rFonts w:eastAsia="宋体" w:cs="Times New Roman" w:hint="eastAsia"/>
                <w:szCs w:val="21"/>
              </w:rPr>
              <w:t>0.06</w:t>
            </w:r>
          </w:p>
        </w:tc>
        <w:tc>
          <w:tcPr>
            <w:tcW w:w="753" w:type="pct"/>
            <w:tcBorders>
              <w:tl2br w:val="nil"/>
              <w:tr2bl w:val="nil"/>
            </w:tcBorders>
            <w:vAlign w:val="center"/>
          </w:tcPr>
          <w:p w14:paraId="03E83444" w14:textId="77777777" w:rsidR="00E82D4B" w:rsidRDefault="00D05DFA">
            <w:pPr>
              <w:jc w:val="center"/>
              <w:rPr>
                <w:rFonts w:eastAsia="宋体" w:cs="Times New Roman"/>
                <w:szCs w:val="21"/>
              </w:rPr>
            </w:pPr>
            <w:r>
              <w:rPr>
                <w:rFonts w:eastAsia="宋体" w:cs="Times New Roman" w:hint="eastAsia"/>
                <w:szCs w:val="21"/>
              </w:rPr>
              <w:t>0.06</w:t>
            </w:r>
          </w:p>
        </w:tc>
        <w:tc>
          <w:tcPr>
            <w:tcW w:w="753" w:type="pct"/>
            <w:vAlign w:val="center"/>
          </w:tcPr>
          <w:p w14:paraId="7E29BA50" w14:textId="77777777" w:rsidR="00E82D4B" w:rsidRDefault="00D05DFA">
            <w:pPr>
              <w:jc w:val="center"/>
              <w:rPr>
                <w:rFonts w:eastAsia="宋体" w:cs="Times New Roman"/>
                <w:szCs w:val="21"/>
              </w:rPr>
            </w:pPr>
            <w:r>
              <w:rPr>
                <w:rFonts w:eastAsia="宋体" w:cs="Times New Roman" w:hint="eastAsia"/>
                <w:szCs w:val="21"/>
              </w:rPr>
              <w:t>0.01</w:t>
            </w:r>
          </w:p>
        </w:tc>
        <w:tc>
          <w:tcPr>
            <w:tcW w:w="753" w:type="pct"/>
            <w:vAlign w:val="center"/>
          </w:tcPr>
          <w:p w14:paraId="21DD964F" w14:textId="77777777" w:rsidR="00E82D4B" w:rsidRDefault="00D05DFA">
            <w:pPr>
              <w:jc w:val="center"/>
              <w:rPr>
                <w:rFonts w:eastAsia="宋体" w:cs="Times New Roman"/>
                <w:szCs w:val="21"/>
              </w:rPr>
            </w:pPr>
            <w:r>
              <w:rPr>
                <w:rFonts w:eastAsia="宋体" w:cs="Times New Roman" w:hint="eastAsia"/>
                <w:szCs w:val="21"/>
              </w:rPr>
              <w:t>0.02</w:t>
            </w:r>
          </w:p>
        </w:tc>
        <w:tc>
          <w:tcPr>
            <w:tcW w:w="753" w:type="pct"/>
            <w:vAlign w:val="center"/>
          </w:tcPr>
          <w:p w14:paraId="4CDC294B" w14:textId="77777777" w:rsidR="00E82D4B" w:rsidRDefault="00E82D4B">
            <w:pPr>
              <w:snapToGrid w:val="0"/>
              <w:jc w:val="center"/>
              <w:rPr>
                <w:rFonts w:eastAsia="宋体" w:cs="Times New Roman"/>
                <w:szCs w:val="21"/>
              </w:rPr>
            </w:pPr>
          </w:p>
          <w:p w14:paraId="3528FEDC" w14:textId="77777777" w:rsidR="00E82D4B" w:rsidRDefault="00E82D4B">
            <w:pPr>
              <w:jc w:val="center"/>
              <w:rPr>
                <w:rFonts w:eastAsia="宋体" w:cs="Times New Roman"/>
                <w:szCs w:val="21"/>
              </w:rPr>
            </w:pPr>
          </w:p>
        </w:tc>
        <w:tc>
          <w:tcPr>
            <w:tcW w:w="753" w:type="pct"/>
            <w:vAlign w:val="center"/>
          </w:tcPr>
          <w:p w14:paraId="00C604E2" w14:textId="77777777" w:rsidR="00E82D4B" w:rsidRDefault="00E82D4B">
            <w:pPr>
              <w:snapToGrid w:val="0"/>
              <w:jc w:val="center"/>
              <w:rPr>
                <w:rFonts w:eastAsia="宋体" w:cs="Times New Roman"/>
                <w:szCs w:val="21"/>
              </w:rPr>
            </w:pPr>
          </w:p>
          <w:p w14:paraId="47B6061A" w14:textId="77777777" w:rsidR="00E82D4B" w:rsidRDefault="00E82D4B">
            <w:pPr>
              <w:jc w:val="center"/>
              <w:rPr>
                <w:rFonts w:eastAsia="宋体" w:cs="Times New Roman"/>
                <w:szCs w:val="21"/>
              </w:rPr>
            </w:pPr>
          </w:p>
        </w:tc>
      </w:tr>
      <w:tr w:rsidR="00E82D4B" w14:paraId="7D0BDE80" w14:textId="77777777">
        <w:trPr>
          <w:trHeight w:val="57"/>
        </w:trPr>
        <w:tc>
          <w:tcPr>
            <w:tcW w:w="476" w:type="pct"/>
            <w:tcBorders>
              <w:tl2br w:val="nil"/>
              <w:tr2bl w:val="nil"/>
            </w:tcBorders>
            <w:vAlign w:val="center"/>
          </w:tcPr>
          <w:p w14:paraId="173622C7" w14:textId="77777777" w:rsidR="00E82D4B" w:rsidRDefault="00D05DFA">
            <w:pPr>
              <w:jc w:val="center"/>
              <w:rPr>
                <w:rFonts w:eastAsia="宋体" w:cs="Times New Roman"/>
                <w:szCs w:val="21"/>
              </w:rPr>
            </w:pPr>
            <w:r>
              <w:rPr>
                <w:rFonts w:eastAsia="宋体" w:cs="Times New Roman" w:hint="eastAsia"/>
                <w:position w:val="-10"/>
                <w:szCs w:val="21"/>
              </w:rPr>
              <w:object w:dxaOrig="300" w:dyaOrig="345" w14:anchorId="1088DB9F">
                <v:shape id="_x0000_i1306" type="#_x0000_t75" style="width:15.15pt;height:17.25pt" o:ole="">
                  <v:imagedata r:id="rId511" o:title=""/>
                </v:shape>
                <o:OLEObject Type="Embed" ProgID="Equation.3" ShapeID="_x0000_i1306" DrawAspect="Content" ObjectID="_1714809906" r:id="rId512"/>
              </w:object>
            </w:r>
          </w:p>
        </w:tc>
        <w:tc>
          <w:tcPr>
            <w:tcW w:w="753" w:type="pct"/>
            <w:tcBorders>
              <w:tl2br w:val="nil"/>
              <w:tr2bl w:val="nil"/>
            </w:tcBorders>
            <w:vAlign w:val="center"/>
          </w:tcPr>
          <w:p w14:paraId="12E0F520" w14:textId="77777777" w:rsidR="00E82D4B" w:rsidRDefault="00D05DFA">
            <w:pPr>
              <w:jc w:val="center"/>
              <w:rPr>
                <w:rFonts w:eastAsia="宋体" w:cs="Times New Roman"/>
                <w:szCs w:val="21"/>
              </w:rPr>
            </w:pPr>
            <w:r>
              <w:rPr>
                <w:rFonts w:eastAsia="宋体" w:cs="Times New Roman" w:hint="eastAsia"/>
                <w:szCs w:val="21"/>
              </w:rPr>
              <w:t>0.004</w:t>
            </w:r>
          </w:p>
        </w:tc>
        <w:tc>
          <w:tcPr>
            <w:tcW w:w="753" w:type="pct"/>
            <w:tcBorders>
              <w:tl2br w:val="nil"/>
              <w:tr2bl w:val="nil"/>
            </w:tcBorders>
            <w:vAlign w:val="center"/>
          </w:tcPr>
          <w:p w14:paraId="5B289561" w14:textId="77777777" w:rsidR="00E82D4B" w:rsidRDefault="00D05DFA">
            <w:pPr>
              <w:jc w:val="center"/>
              <w:rPr>
                <w:rFonts w:eastAsia="宋体" w:cs="Times New Roman"/>
                <w:szCs w:val="21"/>
              </w:rPr>
            </w:pPr>
            <w:r>
              <w:rPr>
                <w:rFonts w:eastAsia="宋体" w:cs="Times New Roman" w:hint="eastAsia"/>
                <w:szCs w:val="21"/>
              </w:rPr>
              <w:t>0.010</w:t>
            </w:r>
          </w:p>
        </w:tc>
        <w:tc>
          <w:tcPr>
            <w:tcW w:w="753" w:type="pct"/>
            <w:vAlign w:val="center"/>
          </w:tcPr>
          <w:p w14:paraId="3EF79264" w14:textId="77777777" w:rsidR="00E82D4B" w:rsidRDefault="00D05DFA">
            <w:pPr>
              <w:jc w:val="center"/>
              <w:rPr>
                <w:rFonts w:eastAsia="宋体" w:cs="Times New Roman"/>
                <w:szCs w:val="21"/>
              </w:rPr>
            </w:pPr>
            <w:r>
              <w:rPr>
                <w:rFonts w:eastAsia="宋体" w:cs="Times New Roman" w:hint="eastAsia"/>
                <w:szCs w:val="21"/>
              </w:rPr>
              <w:t>0.004</w:t>
            </w:r>
          </w:p>
        </w:tc>
        <w:tc>
          <w:tcPr>
            <w:tcW w:w="753" w:type="pct"/>
            <w:vAlign w:val="center"/>
          </w:tcPr>
          <w:p w14:paraId="3AB7CC3D" w14:textId="77777777" w:rsidR="00E82D4B" w:rsidRDefault="00D05DFA">
            <w:pPr>
              <w:jc w:val="center"/>
              <w:rPr>
                <w:rFonts w:eastAsia="宋体" w:cs="Times New Roman"/>
                <w:szCs w:val="21"/>
              </w:rPr>
            </w:pPr>
            <w:r>
              <w:rPr>
                <w:rFonts w:eastAsia="宋体" w:cs="Times New Roman" w:hint="eastAsia"/>
                <w:szCs w:val="21"/>
              </w:rPr>
              <w:t>0.019</w:t>
            </w:r>
          </w:p>
        </w:tc>
        <w:tc>
          <w:tcPr>
            <w:tcW w:w="753" w:type="pct"/>
            <w:vAlign w:val="center"/>
          </w:tcPr>
          <w:p w14:paraId="382305B2" w14:textId="77777777" w:rsidR="00E82D4B" w:rsidRDefault="00D05DFA">
            <w:pPr>
              <w:jc w:val="center"/>
              <w:rPr>
                <w:rFonts w:eastAsia="宋体" w:cs="Times New Roman"/>
                <w:szCs w:val="21"/>
              </w:rPr>
            </w:pPr>
            <w:r>
              <w:rPr>
                <w:rFonts w:eastAsia="宋体" w:cs="Times New Roman" w:hint="eastAsia"/>
                <w:szCs w:val="21"/>
              </w:rPr>
              <w:t>0.035</w:t>
            </w:r>
          </w:p>
        </w:tc>
        <w:tc>
          <w:tcPr>
            <w:tcW w:w="753" w:type="pct"/>
            <w:vAlign w:val="center"/>
          </w:tcPr>
          <w:p w14:paraId="329E46B8" w14:textId="77777777" w:rsidR="00E82D4B" w:rsidRDefault="00D05DFA">
            <w:pPr>
              <w:jc w:val="center"/>
              <w:rPr>
                <w:rFonts w:eastAsia="宋体" w:cs="Times New Roman"/>
                <w:szCs w:val="21"/>
              </w:rPr>
            </w:pPr>
            <w:r>
              <w:rPr>
                <w:rFonts w:eastAsia="宋体" w:cs="Times New Roman" w:hint="eastAsia"/>
                <w:szCs w:val="21"/>
              </w:rPr>
              <w:t>0.002</w:t>
            </w:r>
          </w:p>
        </w:tc>
      </w:tr>
      <w:tr w:rsidR="00E82D4B" w14:paraId="4342C89F" w14:textId="77777777">
        <w:trPr>
          <w:trHeight w:val="57"/>
        </w:trPr>
        <w:tc>
          <w:tcPr>
            <w:tcW w:w="476" w:type="pct"/>
            <w:tcBorders>
              <w:tl2br w:val="nil"/>
              <w:tr2bl w:val="nil"/>
            </w:tcBorders>
            <w:vAlign w:val="center"/>
          </w:tcPr>
          <w:p w14:paraId="4B63D6A6" w14:textId="77777777" w:rsidR="00E82D4B" w:rsidRDefault="00D05DFA">
            <w:pPr>
              <w:jc w:val="center"/>
              <w:rPr>
                <w:rFonts w:eastAsia="宋体" w:cs="Times New Roman"/>
                <w:szCs w:val="21"/>
              </w:rPr>
            </w:pPr>
            <w:r>
              <w:rPr>
                <w:rFonts w:eastAsia="宋体" w:cs="Times New Roman" w:hint="eastAsia"/>
                <w:position w:val="-12"/>
                <w:szCs w:val="21"/>
              </w:rPr>
              <w:object w:dxaOrig="300" w:dyaOrig="360" w14:anchorId="6D5E1782">
                <v:shape id="_x0000_i1307" type="#_x0000_t75" style="width:15.15pt;height:18.1pt" o:ole="">
                  <v:imagedata r:id="rId513" o:title=""/>
                </v:shape>
                <o:OLEObject Type="Embed" ProgID="Equation.3" ShapeID="_x0000_i1307" DrawAspect="Content" ObjectID="_1714809907" r:id="rId514"/>
              </w:object>
            </w:r>
          </w:p>
        </w:tc>
        <w:tc>
          <w:tcPr>
            <w:tcW w:w="753" w:type="pct"/>
            <w:tcBorders>
              <w:tl2br w:val="nil"/>
              <w:tr2bl w:val="nil"/>
            </w:tcBorders>
            <w:vAlign w:val="center"/>
          </w:tcPr>
          <w:p w14:paraId="502E8BC6" w14:textId="77777777" w:rsidR="00E82D4B" w:rsidRDefault="00D05DFA">
            <w:pPr>
              <w:jc w:val="center"/>
              <w:rPr>
                <w:rFonts w:eastAsia="宋体" w:cs="Times New Roman"/>
                <w:szCs w:val="21"/>
              </w:rPr>
            </w:pPr>
            <w:r>
              <w:rPr>
                <w:rFonts w:eastAsia="宋体" w:cs="Times New Roman" w:hint="eastAsia"/>
                <w:szCs w:val="21"/>
              </w:rPr>
              <w:t>0.02</w:t>
            </w:r>
          </w:p>
        </w:tc>
        <w:tc>
          <w:tcPr>
            <w:tcW w:w="753" w:type="pct"/>
            <w:tcBorders>
              <w:tl2br w:val="nil"/>
              <w:tr2bl w:val="nil"/>
            </w:tcBorders>
            <w:vAlign w:val="center"/>
          </w:tcPr>
          <w:p w14:paraId="24B5133B" w14:textId="77777777" w:rsidR="00E82D4B" w:rsidRDefault="00D05DFA">
            <w:pPr>
              <w:jc w:val="center"/>
              <w:rPr>
                <w:rFonts w:eastAsia="宋体" w:cs="Times New Roman"/>
                <w:szCs w:val="21"/>
              </w:rPr>
            </w:pPr>
            <w:r>
              <w:rPr>
                <w:rFonts w:eastAsia="宋体" w:cs="Times New Roman" w:hint="eastAsia"/>
                <w:szCs w:val="21"/>
              </w:rPr>
              <w:t>0.03</w:t>
            </w:r>
          </w:p>
        </w:tc>
        <w:tc>
          <w:tcPr>
            <w:tcW w:w="753" w:type="pct"/>
            <w:vAlign w:val="center"/>
          </w:tcPr>
          <w:p w14:paraId="51AF9247" w14:textId="77777777" w:rsidR="00E82D4B" w:rsidRDefault="00E82D4B">
            <w:pPr>
              <w:snapToGrid w:val="0"/>
              <w:jc w:val="center"/>
              <w:rPr>
                <w:rFonts w:eastAsia="宋体" w:cs="Times New Roman"/>
                <w:szCs w:val="21"/>
              </w:rPr>
            </w:pPr>
          </w:p>
          <w:p w14:paraId="578B9172" w14:textId="77777777" w:rsidR="00E82D4B" w:rsidRDefault="00E82D4B">
            <w:pPr>
              <w:jc w:val="center"/>
              <w:rPr>
                <w:rFonts w:eastAsia="宋体" w:cs="Times New Roman"/>
                <w:szCs w:val="21"/>
              </w:rPr>
            </w:pPr>
          </w:p>
        </w:tc>
        <w:tc>
          <w:tcPr>
            <w:tcW w:w="753" w:type="pct"/>
            <w:vAlign w:val="center"/>
          </w:tcPr>
          <w:p w14:paraId="2057B295" w14:textId="77777777" w:rsidR="00E82D4B" w:rsidRDefault="00E82D4B">
            <w:pPr>
              <w:snapToGrid w:val="0"/>
              <w:jc w:val="center"/>
              <w:rPr>
                <w:rFonts w:eastAsia="宋体" w:cs="Times New Roman"/>
                <w:szCs w:val="21"/>
              </w:rPr>
            </w:pPr>
          </w:p>
          <w:p w14:paraId="5F6AD4BF" w14:textId="77777777" w:rsidR="00E82D4B" w:rsidRDefault="00E82D4B">
            <w:pPr>
              <w:jc w:val="center"/>
              <w:rPr>
                <w:rFonts w:eastAsia="宋体" w:cs="Times New Roman"/>
                <w:szCs w:val="21"/>
              </w:rPr>
            </w:pPr>
          </w:p>
        </w:tc>
        <w:tc>
          <w:tcPr>
            <w:tcW w:w="753" w:type="pct"/>
            <w:vAlign w:val="center"/>
          </w:tcPr>
          <w:p w14:paraId="20707C54" w14:textId="77777777" w:rsidR="00E82D4B" w:rsidRDefault="00E82D4B">
            <w:pPr>
              <w:snapToGrid w:val="0"/>
              <w:jc w:val="center"/>
              <w:rPr>
                <w:rFonts w:eastAsia="宋体" w:cs="Times New Roman"/>
                <w:szCs w:val="21"/>
              </w:rPr>
            </w:pPr>
          </w:p>
          <w:p w14:paraId="165E6D4C" w14:textId="77777777" w:rsidR="00E82D4B" w:rsidRDefault="00E82D4B">
            <w:pPr>
              <w:jc w:val="center"/>
              <w:rPr>
                <w:rFonts w:eastAsia="宋体" w:cs="Times New Roman"/>
                <w:szCs w:val="21"/>
              </w:rPr>
            </w:pPr>
          </w:p>
        </w:tc>
        <w:tc>
          <w:tcPr>
            <w:tcW w:w="753" w:type="pct"/>
            <w:vAlign w:val="center"/>
          </w:tcPr>
          <w:p w14:paraId="3F93BABA" w14:textId="77777777" w:rsidR="00E82D4B" w:rsidRDefault="00E82D4B">
            <w:pPr>
              <w:snapToGrid w:val="0"/>
              <w:jc w:val="center"/>
              <w:rPr>
                <w:rFonts w:eastAsia="宋体" w:cs="Times New Roman"/>
                <w:szCs w:val="21"/>
              </w:rPr>
            </w:pPr>
          </w:p>
          <w:p w14:paraId="216F3B4D" w14:textId="77777777" w:rsidR="00E82D4B" w:rsidRDefault="00E82D4B">
            <w:pPr>
              <w:jc w:val="center"/>
              <w:rPr>
                <w:rFonts w:eastAsia="宋体" w:cs="Times New Roman"/>
                <w:szCs w:val="21"/>
              </w:rPr>
            </w:pPr>
          </w:p>
        </w:tc>
      </w:tr>
    </w:tbl>
    <w:p w14:paraId="741758D2"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进行二级模糊综合评价，将上表获得的权重数值与专家对于各因素的评分进行运算，公式如下：</w:t>
      </w:r>
    </w:p>
    <w:p w14:paraId="3EB7610E" w14:textId="77777777" w:rsidR="00E82D4B" w:rsidRDefault="00D05DFA">
      <w:pPr>
        <w:tabs>
          <w:tab w:val="center" w:pos="3780"/>
        </w:tabs>
        <w:spacing w:line="400" w:lineRule="exact"/>
        <w:ind w:firstLineChars="200" w:firstLine="480"/>
        <w:jc w:val="left"/>
        <w:rPr>
          <w:rFonts w:eastAsia="宋体" w:cs="Times New Roman"/>
          <w:sz w:val="24"/>
        </w:rPr>
      </w:pPr>
      <w:r>
        <w:rPr>
          <w:rFonts w:eastAsia="宋体" w:cs="Times New Roman" w:hint="eastAsia"/>
          <w:position w:val="-10"/>
          <w:sz w:val="24"/>
        </w:rPr>
        <w:tab/>
      </w:r>
      <w:r>
        <w:rPr>
          <w:rFonts w:eastAsia="宋体" w:cs="Times New Roman"/>
          <w:position w:val="-10"/>
          <w:sz w:val="24"/>
        </w:rPr>
        <w:object w:dxaOrig="2100" w:dyaOrig="345" w14:anchorId="4DB8D1A2">
          <v:shape id="_x0000_i1308" type="#_x0000_t75" style="width:104.85pt;height:17.25pt" o:ole="">
            <v:imagedata r:id="rId515" o:title=""/>
          </v:shape>
          <o:OLEObject Type="Embed" ProgID="Equation.3" ShapeID="_x0000_i1308" DrawAspect="Content" ObjectID="_1714809908" r:id="rId516"/>
        </w:object>
      </w:r>
    </w:p>
    <w:p w14:paraId="1C133E2A"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得出：</w:t>
      </w:r>
    </w:p>
    <w:tbl>
      <w:tblPr>
        <w:tblStyle w:val="a7"/>
        <w:tblW w:w="4997"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086"/>
        <w:gridCol w:w="1704"/>
        <w:gridCol w:w="1705"/>
        <w:gridCol w:w="1705"/>
        <w:gridCol w:w="1705"/>
        <w:gridCol w:w="612"/>
      </w:tblGrid>
      <w:tr w:rsidR="00E82D4B" w14:paraId="22B60021" w14:textId="77777777">
        <w:tc>
          <w:tcPr>
            <w:tcW w:w="637" w:type="pct"/>
            <w:tcBorders>
              <w:tl2br w:val="nil"/>
              <w:tr2bl w:val="nil"/>
            </w:tcBorders>
            <w:vAlign w:val="center"/>
          </w:tcPr>
          <w:p w14:paraId="29449033"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60" w:dyaOrig="345" w14:anchorId="464F13FC">
                <v:shape id="_x0000_i1309" type="#_x0000_t75" style="width:18.1pt;height:17.25pt" o:ole="">
                  <v:imagedata r:id="rId517" o:title=""/>
                </v:shape>
                <o:OLEObject Type="Embed" ProgID="Equation.3" ShapeID="_x0000_i1309" DrawAspect="Content" ObjectID="_1714809909" r:id="rId518"/>
              </w:object>
            </w:r>
          </w:p>
        </w:tc>
        <w:tc>
          <w:tcPr>
            <w:tcW w:w="1000" w:type="pct"/>
            <w:tcBorders>
              <w:tl2br w:val="nil"/>
              <w:tr2bl w:val="nil"/>
            </w:tcBorders>
            <w:vAlign w:val="center"/>
          </w:tcPr>
          <w:p w14:paraId="465CBE2F" w14:textId="77777777" w:rsidR="00E82D4B" w:rsidRDefault="00D05DFA">
            <w:pPr>
              <w:spacing w:line="400" w:lineRule="exact"/>
              <w:jc w:val="center"/>
              <w:rPr>
                <w:rFonts w:eastAsia="宋体" w:cs="Times New Roman"/>
                <w:szCs w:val="21"/>
              </w:rPr>
            </w:pPr>
            <w:r>
              <w:rPr>
                <w:rFonts w:eastAsia="宋体" w:cs="Times New Roman" w:hint="eastAsia"/>
                <w:szCs w:val="21"/>
              </w:rPr>
              <w:t>0.019</w:t>
            </w:r>
          </w:p>
        </w:tc>
        <w:tc>
          <w:tcPr>
            <w:tcW w:w="1000" w:type="pct"/>
            <w:tcBorders>
              <w:tl2br w:val="nil"/>
              <w:tr2bl w:val="nil"/>
            </w:tcBorders>
            <w:vAlign w:val="center"/>
          </w:tcPr>
          <w:p w14:paraId="6EF8D9C1" w14:textId="77777777" w:rsidR="00E82D4B" w:rsidRDefault="00D05DFA">
            <w:pPr>
              <w:spacing w:line="400" w:lineRule="exact"/>
              <w:jc w:val="center"/>
              <w:rPr>
                <w:rFonts w:eastAsia="宋体" w:cs="Times New Roman"/>
                <w:szCs w:val="21"/>
              </w:rPr>
            </w:pPr>
            <w:r>
              <w:rPr>
                <w:rFonts w:eastAsia="宋体" w:cs="Times New Roman" w:hint="eastAsia"/>
                <w:szCs w:val="21"/>
              </w:rPr>
              <w:t>0.073</w:t>
            </w:r>
          </w:p>
        </w:tc>
        <w:tc>
          <w:tcPr>
            <w:tcW w:w="1000" w:type="pct"/>
            <w:tcBorders>
              <w:tl2br w:val="nil"/>
              <w:tr2bl w:val="nil"/>
            </w:tcBorders>
            <w:vAlign w:val="center"/>
          </w:tcPr>
          <w:p w14:paraId="5BC6A24B" w14:textId="77777777" w:rsidR="00E82D4B" w:rsidRDefault="00D05DFA">
            <w:pPr>
              <w:spacing w:line="400" w:lineRule="exact"/>
              <w:jc w:val="center"/>
              <w:rPr>
                <w:rFonts w:eastAsia="宋体" w:cs="Times New Roman"/>
                <w:szCs w:val="21"/>
              </w:rPr>
            </w:pPr>
            <w:r>
              <w:rPr>
                <w:rFonts w:eastAsia="宋体" w:cs="Times New Roman" w:hint="eastAsia"/>
                <w:szCs w:val="21"/>
              </w:rPr>
              <w:t>0.161</w:t>
            </w:r>
          </w:p>
        </w:tc>
        <w:tc>
          <w:tcPr>
            <w:tcW w:w="1000" w:type="pct"/>
            <w:tcBorders>
              <w:tl2br w:val="nil"/>
              <w:tr2bl w:val="nil"/>
            </w:tcBorders>
            <w:vAlign w:val="center"/>
          </w:tcPr>
          <w:p w14:paraId="6E4D07B6" w14:textId="77777777" w:rsidR="00E82D4B" w:rsidRDefault="00D05DFA">
            <w:pPr>
              <w:spacing w:line="400" w:lineRule="exact"/>
              <w:jc w:val="center"/>
              <w:rPr>
                <w:rFonts w:eastAsia="宋体" w:cs="Times New Roman"/>
                <w:szCs w:val="21"/>
              </w:rPr>
            </w:pPr>
            <w:r>
              <w:rPr>
                <w:rFonts w:eastAsia="宋体" w:cs="Times New Roman" w:hint="eastAsia"/>
                <w:szCs w:val="21"/>
              </w:rPr>
              <w:t>0.157</w:t>
            </w:r>
          </w:p>
        </w:tc>
        <w:tc>
          <w:tcPr>
            <w:tcW w:w="359" w:type="pct"/>
            <w:tcBorders>
              <w:tl2br w:val="nil"/>
              <w:tr2bl w:val="nil"/>
            </w:tcBorders>
            <w:vAlign w:val="center"/>
          </w:tcPr>
          <w:p w14:paraId="1C2DC39C"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189813BC" w14:textId="77777777">
        <w:tc>
          <w:tcPr>
            <w:tcW w:w="637" w:type="pct"/>
            <w:tcBorders>
              <w:tl2br w:val="nil"/>
              <w:tr2bl w:val="nil"/>
            </w:tcBorders>
            <w:vAlign w:val="center"/>
          </w:tcPr>
          <w:p w14:paraId="3B2FBE44"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75" w:dyaOrig="345" w14:anchorId="62BE861C">
                <v:shape id="_x0000_i1310" type="#_x0000_t75" style="width:18.95pt;height:17.25pt" o:ole="">
                  <v:imagedata r:id="rId519" o:title=""/>
                </v:shape>
                <o:OLEObject Type="Embed" ProgID="Equation.3" ShapeID="_x0000_i1310" DrawAspect="Content" ObjectID="_1714809910" r:id="rId520"/>
              </w:object>
            </w:r>
          </w:p>
        </w:tc>
        <w:tc>
          <w:tcPr>
            <w:tcW w:w="1000" w:type="pct"/>
            <w:tcBorders>
              <w:tl2br w:val="nil"/>
              <w:tr2bl w:val="nil"/>
            </w:tcBorders>
            <w:vAlign w:val="center"/>
          </w:tcPr>
          <w:p w14:paraId="31A30D19" w14:textId="77777777" w:rsidR="00E82D4B" w:rsidRDefault="00D05DFA">
            <w:pPr>
              <w:spacing w:line="400" w:lineRule="exact"/>
              <w:jc w:val="center"/>
              <w:rPr>
                <w:rFonts w:eastAsia="宋体" w:cs="Times New Roman"/>
                <w:szCs w:val="21"/>
              </w:rPr>
            </w:pPr>
            <w:r>
              <w:rPr>
                <w:rFonts w:eastAsia="宋体" w:cs="Times New Roman" w:hint="eastAsia"/>
                <w:szCs w:val="21"/>
              </w:rPr>
              <w:t>0.093</w:t>
            </w:r>
          </w:p>
        </w:tc>
        <w:tc>
          <w:tcPr>
            <w:tcW w:w="1000" w:type="pct"/>
            <w:tcBorders>
              <w:tl2br w:val="nil"/>
              <w:tr2bl w:val="nil"/>
            </w:tcBorders>
            <w:vAlign w:val="center"/>
          </w:tcPr>
          <w:p w14:paraId="573A3C1E" w14:textId="77777777" w:rsidR="00E82D4B" w:rsidRDefault="00D05DFA">
            <w:pPr>
              <w:spacing w:line="400" w:lineRule="exact"/>
              <w:jc w:val="center"/>
              <w:rPr>
                <w:rFonts w:eastAsia="宋体" w:cs="Times New Roman"/>
                <w:szCs w:val="21"/>
              </w:rPr>
            </w:pPr>
            <w:r>
              <w:rPr>
                <w:rFonts w:eastAsia="宋体" w:cs="Times New Roman" w:hint="eastAsia"/>
                <w:szCs w:val="21"/>
              </w:rPr>
              <w:t>0.052</w:t>
            </w:r>
          </w:p>
        </w:tc>
        <w:tc>
          <w:tcPr>
            <w:tcW w:w="1000" w:type="pct"/>
            <w:tcBorders>
              <w:tl2br w:val="nil"/>
              <w:tr2bl w:val="nil"/>
            </w:tcBorders>
            <w:vAlign w:val="center"/>
          </w:tcPr>
          <w:p w14:paraId="7021220A" w14:textId="77777777" w:rsidR="00E82D4B" w:rsidRDefault="00D05DFA">
            <w:pPr>
              <w:spacing w:line="400" w:lineRule="exact"/>
              <w:jc w:val="center"/>
              <w:rPr>
                <w:rFonts w:eastAsia="宋体" w:cs="Times New Roman"/>
                <w:szCs w:val="21"/>
              </w:rPr>
            </w:pPr>
            <w:r>
              <w:rPr>
                <w:rFonts w:eastAsia="宋体" w:cs="Times New Roman" w:hint="eastAsia"/>
                <w:szCs w:val="21"/>
              </w:rPr>
              <w:t>0.104</w:t>
            </w:r>
          </w:p>
        </w:tc>
        <w:tc>
          <w:tcPr>
            <w:tcW w:w="1000" w:type="pct"/>
            <w:tcBorders>
              <w:tl2br w:val="nil"/>
              <w:tr2bl w:val="nil"/>
            </w:tcBorders>
            <w:vAlign w:val="center"/>
          </w:tcPr>
          <w:p w14:paraId="4223BCFD" w14:textId="77777777" w:rsidR="00E82D4B" w:rsidRDefault="00D05DFA">
            <w:pPr>
              <w:spacing w:line="400" w:lineRule="exact"/>
              <w:jc w:val="center"/>
              <w:rPr>
                <w:rFonts w:eastAsia="宋体" w:cs="Times New Roman"/>
                <w:szCs w:val="21"/>
              </w:rPr>
            </w:pPr>
            <w:r>
              <w:rPr>
                <w:rFonts w:eastAsia="宋体" w:cs="Times New Roman" w:hint="eastAsia"/>
                <w:szCs w:val="21"/>
              </w:rPr>
              <w:t>0.112</w:t>
            </w:r>
          </w:p>
        </w:tc>
        <w:tc>
          <w:tcPr>
            <w:tcW w:w="359" w:type="pct"/>
            <w:tcBorders>
              <w:tl2br w:val="nil"/>
              <w:tr2bl w:val="nil"/>
            </w:tcBorders>
            <w:vAlign w:val="center"/>
          </w:tcPr>
          <w:p w14:paraId="70160A5A"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5F006AE9" w14:textId="77777777">
        <w:tc>
          <w:tcPr>
            <w:tcW w:w="637" w:type="pct"/>
            <w:tcBorders>
              <w:tl2br w:val="nil"/>
              <w:tr2bl w:val="nil"/>
            </w:tcBorders>
            <w:vAlign w:val="center"/>
          </w:tcPr>
          <w:p w14:paraId="1D39E2A6"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75" w:dyaOrig="360" w14:anchorId="422BB8AA">
                <v:shape id="_x0000_i1311" type="#_x0000_t75" style="width:18.95pt;height:18.1pt" o:ole="">
                  <v:imagedata r:id="rId521" o:title=""/>
                </v:shape>
                <o:OLEObject Type="Embed" ProgID="Equation.3" ShapeID="_x0000_i1311" DrawAspect="Content" ObjectID="_1714809911" r:id="rId522"/>
              </w:object>
            </w:r>
          </w:p>
        </w:tc>
        <w:tc>
          <w:tcPr>
            <w:tcW w:w="1000" w:type="pct"/>
            <w:tcBorders>
              <w:tl2br w:val="nil"/>
              <w:tr2bl w:val="nil"/>
            </w:tcBorders>
            <w:vAlign w:val="center"/>
          </w:tcPr>
          <w:p w14:paraId="50B8BB7E" w14:textId="77777777" w:rsidR="00E82D4B" w:rsidRDefault="00D05DFA">
            <w:pPr>
              <w:spacing w:line="400" w:lineRule="exact"/>
              <w:jc w:val="center"/>
              <w:rPr>
                <w:rFonts w:eastAsia="宋体" w:cs="Times New Roman"/>
                <w:szCs w:val="21"/>
              </w:rPr>
            </w:pPr>
            <w:r>
              <w:rPr>
                <w:rFonts w:eastAsia="宋体" w:cs="Times New Roman" w:hint="eastAsia"/>
                <w:szCs w:val="21"/>
              </w:rPr>
              <w:t>0.018</w:t>
            </w:r>
          </w:p>
        </w:tc>
        <w:tc>
          <w:tcPr>
            <w:tcW w:w="1000" w:type="pct"/>
            <w:tcBorders>
              <w:tl2br w:val="nil"/>
              <w:tr2bl w:val="nil"/>
            </w:tcBorders>
            <w:vAlign w:val="center"/>
          </w:tcPr>
          <w:p w14:paraId="59FDABA9" w14:textId="77777777" w:rsidR="00E82D4B" w:rsidRDefault="00D05DFA">
            <w:pPr>
              <w:spacing w:line="400" w:lineRule="exact"/>
              <w:jc w:val="center"/>
              <w:rPr>
                <w:rFonts w:eastAsia="宋体" w:cs="Times New Roman"/>
                <w:szCs w:val="21"/>
              </w:rPr>
            </w:pPr>
            <w:r>
              <w:rPr>
                <w:rFonts w:eastAsia="宋体" w:cs="Times New Roman" w:hint="eastAsia"/>
                <w:szCs w:val="21"/>
              </w:rPr>
              <w:t>0.039</w:t>
            </w:r>
          </w:p>
        </w:tc>
        <w:tc>
          <w:tcPr>
            <w:tcW w:w="1000" w:type="pct"/>
            <w:tcBorders>
              <w:tl2br w:val="nil"/>
              <w:tr2bl w:val="nil"/>
            </w:tcBorders>
            <w:vAlign w:val="center"/>
          </w:tcPr>
          <w:p w14:paraId="73AF58E5" w14:textId="77777777" w:rsidR="00E82D4B" w:rsidRDefault="00D05DFA">
            <w:pPr>
              <w:spacing w:line="400" w:lineRule="exact"/>
              <w:jc w:val="center"/>
              <w:rPr>
                <w:rFonts w:eastAsia="宋体" w:cs="Times New Roman"/>
                <w:szCs w:val="21"/>
              </w:rPr>
            </w:pPr>
            <w:r>
              <w:rPr>
                <w:rFonts w:eastAsia="宋体" w:cs="Times New Roman" w:hint="eastAsia"/>
                <w:szCs w:val="21"/>
              </w:rPr>
              <w:t>0.057</w:t>
            </w:r>
          </w:p>
        </w:tc>
        <w:tc>
          <w:tcPr>
            <w:tcW w:w="1000" w:type="pct"/>
            <w:tcBorders>
              <w:tl2br w:val="nil"/>
              <w:tr2bl w:val="nil"/>
            </w:tcBorders>
            <w:vAlign w:val="center"/>
          </w:tcPr>
          <w:p w14:paraId="28F2359D" w14:textId="77777777" w:rsidR="00E82D4B" w:rsidRDefault="00D05DFA">
            <w:pPr>
              <w:spacing w:line="400" w:lineRule="exact"/>
              <w:jc w:val="center"/>
              <w:rPr>
                <w:rFonts w:eastAsia="宋体" w:cs="Times New Roman"/>
                <w:szCs w:val="21"/>
              </w:rPr>
            </w:pPr>
            <w:r>
              <w:rPr>
                <w:rFonts w:eastAsia="宋体" w:cs="Times New Roman" w:hint="eastAsia"/>
                <w:szCs w:val="21"/>
              </w:rPr>
              <w:t>0.036</w:t>
            </w:r>
          </w:p>
        </w:tc>
        <w:tc>
          <w:tcPr>
            <w:tcW w:w="359" w:type="pct"/>
            <w:tcBorders>
              <w:tl2br w:val="nil"/>
              <w:tr2bl w:val="nil"/>
            </w:tcBorders>
            <w:vAlign w:val="center"/>
          </w:tcPr>
          <w:p w14:paraId="6EFF9B94"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4BF2ABBD" w14:textId="77777777">
        <w:tc>
          <w:tcPr>
            <w:tcW w:w="637" w:type="pct"/>
            <w:tcBorders>
              <w:tl2br w:val="nil"/>
              <w:tr2bl w:val="nil"/>
            </w:tcBorders>
            <w:vAlign w:val="center"/>
          </w:tcPr>
          <w:p w14:paraId="2E124716" w14:textId="77777777" w:rsidR="00E82D4B" w:rsidRDefault="00D05DFA">
            <w:pPr>
              <w:spacing w:line="400" w:lineRule="exact"/>
              <w:jc w:val="center"/>
              <w:rPr>
                <w:rFonts w:eastAsia="宋体" w:cs="Times New Roman"/>
                <w:szCs w:val="21"/>
              </w:rPr>
            </w:pPr>
            <w:r>
              <w:rPr>
                <w:rFonts w:eastAsia="宋体" w:cs="Times New Roman" w:hint="eastAsia"/>
                <w:position w:val="-10"/>
                <w:szCs w:val="21"/>
              </w:rPr>
              <w:object w:dxaOrig="375" w:dyaOrig="345" w14:anchorId="22581917">
                <v:shape id="_x0000_i1312" type="#_x0000_t75" style="width:18.95pt;height:17.25pt" o:ole="">
                  <v:imagedata r:id="rId523" o:title=""/>
                </v:shape>
                <o:OLEObject Type="Embed" ProgID="Equation.3" ShapeID="_x0000_i1312" DrawAspect="Content" ObjectID="_1714809912" r:id="rId524"/>
              </w:object>
            </w:r>
          </w:p>
        </w:tc>
        <w:tc>
          <w:tcPr>
            <w:tcW w:w="1000" w:type="pct"/>
            <w:tcBorders>
              <w:tl2br w:val="nil"/>
              <w:tr2bl w:val="nil"/>
            </w:tcBorders>
            <w:vAlign w:val="center"/>
          </w:tcPr>
          <w:p w14:paraId="0E3DD3B0" w14:textId="77777777" w:rsidR="00E82D4B" w:rsidRDefault="00D05DFA">
            <w:pPr>
              <w:spacing w:line="400" w:lineRule="exact"/>
              <w:jc w:val="center"/>
              <w:rPr>
                <w:rFonts w:eastAsia="宋体" w:cs="Times New Roman"/>
                <w:szCs w:val="21"/>
              </w:rPr>
            </w:pPr>
            <w:r>
              <w:rPr>
                <w:rFonts w:eastAsia="宋体" w:cs="Times New Roman" w:hint="eastAsia"/>
                <w:szCs w:val="21"/>
              </w:rPr>
              <w:t>0.0099</w:t>
            </w:r>
          </w:p>
        </w:tc>
        <w:tc>
          <w:tcPr>
            <w:tcW w:w="1000" w:type="pct"/>
            <w:tcBorders>
              <w:tl2br w:val="nil"/>
              <w:tr2bl w:val="nil"/>
            </w:tcBorders>
            <w:vAlign w:val="center"/>
          </w:tcPr>
          <w:p w14:paraId="74EEBF5B" w14:textId="77777777" w:rsidR="00E82D4B" w:rsidRDefault="00D05DFA">
            <w:pPr>
              <w:spacing w:line="400" w:lineRule="exact"/>
              <w:jc w:val="center"/>
              <w:rPr>
                <w:rFonts w:eastAsia="宋体" w:cs="Times New Roman"/>
                <w:szCs w:val="21"/>
              </w:rPr>
            </w:pPr>
            <w:r>
              <w:rPr>
                <w:rFonts w:eastAsia="宋体" w:cs="Times New Roman" w:hint="eastAsia"/>
                <w:szCs w:val="21"/>
              </w:rPr>
              <w:t>0.0173</w:t>
            </w:r>
          </w:p>
        </w:tc>
        <w:tc>
          <w:tcPr>
            <w:tcW w:w="1000" w:type="pct"/>
            <w:tcBorders>
              <w:tl2br w:val="nil"/>
              <w:tr2bl w:val="nil"/>
            </w:tcBorders>
            <w:vAlign w:val="center"/>
          </w:tcPr>
          <w:p w14:paraId="062FFDA6" w14:textId="77777777" w:rsidR="00E82D4B" w:rsidRDefault="00D05DFA">
            <w:pPr>
              <w:spacing w:line="400" w:lineRule="exact"/>
              <w:jc w:val="center"/>
              <w:rPr>
                <w:rFonts w:eastAsia="宋体" w:cs="Times New Roman"/>
                <w:szCs w:val="21"/>
              </w:rPr>
            </w:pPr>
            <w:r>
              <w:rPr>
                <w:rFonts w:eastAsia="宋体" w:cs="Times New Roman" w:hint="eastAsia"/>
                <w:szCs w:val="21"/>
              </w:rPr>
              <w:t>0.0216</w:t>
            </w:r>
          </w:p>
        </w:tc>
        <w:tc>
          <w:tcPr>
            <w:tcW w:w="1000" w:type="pct"/>
            <w:tcBorders>
              <w:tl2br w:val="nil"/>
              <w:tr2bl w:val="nil"/>
            </w:tcBorders>
            <w:vAlign w:val="center"/>
          </w:tcPr>
          <w:p w14:paraId="7A2278E2" w14:textId="77777777" w:rsidR="00E82D4B" w:rsidRDefault="00D05DFA">
            <w:pPr>
              <w:spacing w:line="400" w:lineRule="exact"/>
              <w:jc w:val="center"/>
              <w:rPr>
                <w:rFonts w:eastAsia="宋体" w:cs="Times New Roman"/>
                <w:szCs w:val="21"/>
              </w:rPr>
            </w:pPr>
            <w:r>
              <w:rPr>
                <w:rFonts w:eastAsia="宋体" w:cs="Times New Roman" w:hint="eastAsia"/>
                <w:szCs w:val="21"/>
              </w:rPr>
              <w:t>0.0252</w:t>
            </w:r>
          </w:p>
        </w:tc>
        <w:tc>
          <w:tcPr>
            <w:tcW w:w="359" w:type="pct"/>
            <w:tcBorders>
              <w:tl2br w:val="nil"/>
              <w:tr2bl w:val="nil"/>
            </w:tcBorders>
            <w:vAlign w:val="center"/>
          </w:tcPr>
          <w:p w14:paraId="17845D0E"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r w:rsidR="00E82D4B" w14:paraId="131DD376" w14:textId="77777777">
        <w:tc>
          <w:tcPr>
            <w:tcW w:w="637" w:type="pct"/>
            <w:tcBorders>
              <w:tl2br w:val="nil"/>
              <w:tr2bl w:val="nil"/>
            </w:tcBorders>
            <w:vAlign w:val="center"/>
          </w:tcPr>
          <w:p w14:paraId="37B360B4" w14:textId="77777777" w:rsidR="00E82D4B" w:rsidRDefault="00D05DFA">
            <w:pPr>
              <w:spacing w:line="400" w:lineRule="exact"/>
              <w:jc w:val="center"/>
              <w:rPr>
                <w:rFonts w:eastAsia="宋体" w:cs="Times New Roman"/>
                <w:szCs w:val="21"/>
              </w:rPr>
            </w:pPr>
            <w:r>
              <w:rPr>
                <w:rFonts w:eastAsia="宋体" w:cs="Times New Roman" w:hint="eastAsia"/>
                <w:position w:val="-12"/>
                <w:szCs w:val="21"/>
              </w:rPr>
              <w:object w:dxaOrig="375" w:dyaOrig="360" w14:anchorId="28C75E33">
                <v:shape id="_x0000_i1313" type="#_x0000_t75" style="width:18.95pt;height:18.1pt" o:ole="">
                  <v:imagedata r:id="rId525" o:title=""/>
                </v:shape>
                <o:OLEObject Type="Embed" ProgID="Equation.3" ShapeID="_x0000_i1313" DrawAspect="Content" ObjectID="_1714809913" r:id="rId526"/>
              </w:object>
            </w:r>
          </w:p>
        </w:tc>
        <w:tc>
          <w:tcPr>
            <w:tcW w:w="1000" w:type="pct"/>
            <w:tcBorders>
              <w:tl2br w:val="nil"/>
              <w:tr2bl w:val="nil"/>
            </w:tcBorders>
            <w:vAlign w:val="center"/>
          </w:tcPr>
          <w:p w14:paraId="7791BA92" w14:textId="77777777" w:rsidR="00E82D4B" w:rsidRDefault="00D05DFA">
            <w:pPr>
              <w:spacing w:line="400" w:lineRule="exact"/>
              <w:jc w:val="center"/>
              <w:rPr>
                <w:rFonts w:eastAsia="宋体" w:cs="Times New Roman"/>
                <w:szCs w:val="21"/>
              </w:rPr>
            </w:pPr>
            <w:r>
              <w:rPr>
                <w:rFonts w:eastAsia="宋体" w:cs="Times New Roman" w:hint="eastAsia"/>
                <w:szCs w:val="21"/>
              </w:rPr>
              <w:t>0.005</w:t>
            </w:r>
          </w:p>
        </w:tc>
        <w:tc>
          <w:tcPr>
            <w:tcW w:w="1000" w:type="pct"/>
            <w:tcBorders>
              <w:tl2br w:val="nil"/>
              <w:tr2bl w:val="nil"/>
            </w:tcBorders>
            <w:vAlign w:val="center"/>
          </w:tcPr>
          <w:p w14:paraId="2CAF636F" w14:textId="77777777" w:rsidR="00E82D4B" w:rsidRDefault="00D05DFA">
            <w:pPr>
              <w:spacing w:line="400" w:lineRule="exact"/>
              <w:jc w:val="center"/>
              <w:rPr>
                <w:rFonts w:eastAsia="宋体" w:cs="Times New Roman"/>
                <w:szCs w:val="21"/>
              </w:rPr>
            </w:pPr>
            <w:r>
              <w:rPr>
                <w:rFonts w:eastAsia="宋体" w:cs="Times New Roman" w:hint="eastAsia"/>
                <w:szCs w:val="21"/>
              </w:rPr>
              <w:t>0.008</w:t>
            </w:r>
          </w:p>
        </w:tc>
        <w:tc>
          <w:tcPr>
            <w:tcW w:w="1000" w:type="pct"/>
            <w:tcBorders>
              <w:tl2br w:val="nil"/>
              <w:tr2bl w:val="nil"/>
            </w:tcBorders>
            <w:vAlign w:val="center"/>
          </w:tcPr>
          <w:p w14:paraId="5F865E7B" w14:textId="77777777" w:rsidR="00E82D4B" w:rsidRDefault="00D05DFA">
            <w:pPr>
              <w:spacing w:line="400" w:lineRule="exact"/>
              <w:jc w:val="center"/>
              <w:rPr>
                <w:rFonts w:eastAsia="宋体" w:cs="Times New Roman"/>
                <w:szCs w:val="21"/>
              </w:rPr>
            </w:pPr>
            <w:r>
              <w:rPr>
                <w:rFonts w:eastAsia="宋体" w:cs="Times New Roman" w:hint="eastAsia"/>
                <w:szCs w:val="21"/>
              </w:rPr>
              <w:t>0.018</w:t>
            </w:r>
          </w:p>
        </w:tc>
        <w:tc>
          <w:tcPr>
            <w:tcW w:w="1000" w:type="pct"/>
            <w:tcBorders>
              <w:tl2br w:val="nil"/>
              <w:tr2bl w:val="nil"/>
            </w:tcBorders>
            <w:vAlign w:val="center"/>
          </w:tcPr>
          <w:p w14:paraId="40E387A0" w14:textId="77777777" w:rsidR="00E82D4B" w:rsidRDefault="00D05DFA">
            <w:pPr>
              <w:spacing w:line="400" w:lineRule="exact"/>
              <w:jc w:val="center"/>
              <w:rPr>
                <w:rFonts w:eastAsia="宋体" w:cs="Times New Roman"/>
                <w:szCs w:val="21"/>
              </w:rPr>
            </w:pPr>
            <w:r>
              <w:rPr>
                <w:rFonts w:eastAsia="宋体" w:cs="Times New Roman" w:hint="eastAsia"/>
                <w:szCs w:val="21"/>
              </w:rPr>
              <w:t>0.019</w:t>
            </w:r>
          </w:p>
        </w:tc>
        <w:tc>
          <w:tcPr>
            <w:tcW w:w="359" w:type="pct"/>
            <w:tcBorders>
              <w:tl2br w:val="nil"/>
              <w:tr2bl w:val="nil"/>
            </w:tcBorders>
            <w:vAlign w:val="center"/>
          </w:tcPr>
          <w:p w14:paraId="73D6D106" w14:textId="77777777" w:rsidR="00E82D4B" w:rsidRDefault="00D05DFA">
            <w:pPr>
              <w:spacing w:line="400" w:lineRule="exact"/>
              <w:jc w:val="center"/>
              <w:rPr>
                <w:rFonts w:eastAsia="宋体" w:cs="Times New Roman"/>
                <w:szCs w:val="21"/>
              </w:rPr>
            </w:pPr>
            <w:r>
              <w:rPr>
                <w:rFonts w:eastAsia="宋体" w:cs="Times New Roman" w:hint="eastAsia"/>
                <w:szCs w:val="21"/>
              </w:rPr>
              <w:t>0</w:t>
            </w:r>
          </w:p>
        </w:tc>
      </w:tr>
    </w:tbl>
    <w:p w14:paraId="7A460824" w14:textId="77777777" w:rsidR="00E82D4B" w:rsidRDefault="00D05DFA">
      <w:pPr>
        <w:outlineLvl w:val="2"/>
        <w:rPr>
          <w:rFonts w:eastAsia="黑体" w:cs="Times New Roman"/>
          <w:sz w:val="28"/>
          <w:szCs w:val="28"/>
        </w:rPr>
      </w:pPr>
      <w:bookmarkStart w:id="97" w:name="_Toc5528"/>
      <w:bookmarkStart w:id="98" w:name="_Toc14910"/>
      <w:r>
        <w:rPr>
          <w:rFonts w:eastAsia="黑体" w:cs="Times New Roman" w:hint="eastAsia"/>
          <w:sz w:val="28"/>
          <w:szCs w:val="28"/>
        </w:rPr>
        <w:t xml:space="preserve">4.4.3 </w:t>
      </w:r>
      <w:r>
        <w:rPr>
          <w:rFonts w:eastAsia="黑体" w:cs="Times New Roman" w:hint="eastAsia"/>
          <w:sz w:val="28"/>
          <w:szCs w:val="28"/>
        </w:rPr>
        <w:t>三级模糊综合评价</w:t>
      </w:r>
      <w:bookmarkEnd w:id="97"/>
      <w:bookmarkEnd w:id="98"/>
    </w:p>
    <w:p w14:paraId="6BB348B5"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三级模糊综合评价是将第一步得到的五阶段风险因素权重与第二步二级模糊综合评价得到的结果进行运算，得到的结果最终确定了该工程的模糊评价结果，如下：</w:t>
      </w:r>
    </w:p>
    <w:p w14:paraId="57F93CDE" w14:textId="77777777" w:rsidR="00E82D4B" w:rsidRDefault="00D05DFA">
      <w:pPr>
        <w:spacing w:line="400" w:lineRule="exact"/>
        <w:ind w:firstLineChars="200" w:firstLine="480"/>
        <w:jc w:val="left"/>
        <w:rPr>
          <w:rFonts w:eastAsia="宋体" w:cs="Times New Roman"/>
          <w:position w:val="-22"/>
          <w:sz w:val="24"/>
        </w:rPr>
      </w:pPr>
      <w:r>
        <w:rPr>
          <w:rFonts w:eastAsia="宋体" w:cs="Times New Roman"/>
          <w:position w:val="-22"/>
          <w:sz w:val="24"/>
        </w:rPr>
        <w:lastRenderedPageBreak/>
        <w:object w:dxaOrig="1440" w:dyaOrig="1440" w14:anchorId="03759203">
          <v:shape id="_x0000_s2065" type="#_x0000_t75" style="position:absolute;left:0;text-align:left;margin-left:93.5pt;margin-top:8pt;width:229pt;height:28pt;z-index:251674624;mso-wrap-distance-top:0;mso-wrap-distance-bottom:0;mso-width-relative:page;mso-height-relative:page">
            <v:imagedata r:id="rId527" o:title=""/>
            <w10:wrap type="topAndBottom"/>
          </v:shape>
          <o:OLEObject Type="Embed" ProgID="Equation.3" ShapeID="_x0000_s2065" DrawAspect="Content" ObjectID="_1714809926" r:id="rId528"/>
        </w:object>
      </w:r>
    </w:p>
    <w:p w14:paraId="0FA0E6E5" w14:textId="77777777" w:rsidR="00E82D4B" w:rsidRDefault="00D05DFA">
      <w:pPr>
        <w:outlineLvl w:val="2"/>
        <w:rPr>
          <w:rFonts w:eastAsia="黑体" w:cs="Times New Roman"/>
          <w:sz w:val="28"/>
          <w:szCs w:val="28"/>
        </w:rPr>
      </w:pPr>
      <w:bookmarkStart w:id="99" w:name="_Toc24926"/>
      <w:bookmarkStart w:id="100" w:name="_Toc30661"/>
      <w:r>
        <w:rPr>
          <w:rFonts w:eastAsia="黑体" w:cs="Times New Roman" w:hint="eastAsia"/>
          <w:sz w:val="28"/>
          <w:szCs w:val="28"/>
        </w:rPr>
        <w:t xml:space="preserve">4.4.4 </w:t>
      </w:r>
      <w:r>
        <w:rPr>
          <w:rFonts w:eastAsia="黑体" w:cs="Times New Roman" w:hint="eastAsia"/>
          <w:sz w:val="28"/>
          <w:szCs w:val="28"/>
        </w:rPr>
        <w:t>案例总结</w:t>
      </w:r>
      <w:bookmarkEnd w:id="99"/>
      <w:bookmarkEnd w:id="100"/>
    </w:p>
    <w:p w14:paraId="2AC6954B"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结合模糊综合评价法的理论知识，从上述计算结果可知，判定该工程属于工程造价风险较小的可能性约为</w:t>
      </w:r>
      <w:r>
        <w:rPr>
          <w:rFonts w:eastAsia="宋体" w:cs="Times New Roman" w:hint="eastAsia"/>
          <w:sz w:val="24"/>
        </w:rPr>
        <w:t>4.5%</w:t>
      </w:r>
      <w:r>
        <w:rPr>
          <w:rFonts w:eastAsia="宋体" w:cs="Times New Roman" w:hint="eastAsia"/>
          <w:sz w:val="24"/>
        </w:rPr>
        <w:t>，属于具有不大的风险的可能性约为</w:t>
      </w:r>
      <w:r>
        <w:rPr>
          <w:rFonts w:eastAsia="宋体" w:cs="Times New Roman" w:hint="eastAsia"/>
          <w:sz w:val="24"/>
        </w:rPr>
        <w:t>5.3%</w:t>
      </w:r>
      <w:r>
        <w:rPr>
          <w:rFonts w:eastAsia="宋体" w:cs="Times New Roman"/>
          <w:sz w:val="24"/>
        </w:rPr>
        <w:t>，</w:t>
      </w:r>
      <w:r>
        <w:rPr>
          <w:rFonts w:eastAsia="宋体" w:cs="Times New Roman" w:hint="eastAsia"/>
          <w:sz w:val="24"/>
        </w:rPr>
        <w:t>属于具有中等的风险的可能性约为</w:t>
      </w:r>
      <w:r>
        <w:rPr>
          <w:rFonts w:eastAsia="宋体" w:cs="Times New Roman" w:hint="eastAsia"/>
          <w:sz w:val="24"/>
        </w:rPr>
        <w:t>10.8%</w:t>
      </w:r>
      <w:r>
        <w:rPr>
          <w:rFonts w:eastAsia="宋体" w:cs="Times New Roman" w:hint="eastAsia"/>
          <w:sz w:val="24"/>
        </w:rPr>
        <w:t>，属于具有较大风险的可能性约为</w:t>
      </w:r>
      <w:r>
        <w:rPr>
          <w:rFonts w:eastAsia="宋体" w:cs="Times New Roman" w:hint="eastAsia"/>
          <w:sz w:val="24"/>
        </w:rPr>
        <w:t>10.6%</w:t>
      </w:r>
      <w:r>
        <w:rPr>
          <w:rFonts w:eastAsia="宋体" w:cs="Times New Roman" w:hint="eastAsia"/>
          <w:sz w:val="24"/>
          <w:vertAlign w:val="superscript"/>
        </w:rPr>
        <w:t>[46]</w:t>
      </w:r>
      <w:r>
        <w:rPr>
          <w:rFonts w:eastAsia="宋体" w:cs="Times New Roman"/>
          <w:sz w:val="24"/>
        </w:rPr>
        <w:t>。按照最大原则，</w:t>
      </w:r>
      <w:r>
        <w:rPr>
          <w:rFonts w:eastAsia="宋体" w:cs="Times New Roman" w:hint="eastAsia"/>
          <w:sz w:val="24"/>
        </w:rPr>
        <w:t>该工程的工程造价风险属于中等水平，位于可控范围内</w:t>
      </w:r>
      <w:r>
        <w:rPr>
          <w:rFonts w:eastAsia="宋体" w:cs="Times New Roman"/>
          <w:sz w:val="24"/>
        </w:rPr>
        <w:t>。</w:t>
      </w:r>
      <w:r>
        <w:rPr>
          <w:rFonts w:eastAsia="宋体" w:cs="Times New Roman" w:hint="eastAsia"/>
          <w:sz w:val="24"/>
        </w:rPr>
        <w:t>根据前文所进行的风险评价分析以及模型量化分析，可知在该工程项目实施的过程中，需要特别关注前期决策阶段以及设计阶段</w:t>
      </w:r>
      <w:r>
        <w:rPr>
          <w:rFonts w:eastAsia="宋体" w:cs="Times New Roman" w:hint="eastAsia"/>
          <w:sz w:val="24"/>
        </w:rPr>
        <w:t>的风险。在前期决策阶段中，建设规模与建设标准的选择对其影响最大，其次施工场地的选择也是不可忽视的因素；在设计阶段中，设计标准不统一与地质勘查偏差会给工程后期施工造成巨大的损失，需要特别重视。管理人员可以通过事先预防，在各个阶段采取一定的防范措施来降低工程实施过程中的风险造成的损失。</w:t>
      </w:r>
    </w:p>
    <w:p w14:paraId="1F5A1745" w14:textId="77777777" w:rsidR="00E82D4B" w:rsidRDefault="00E82D4B">
      <w:pPr>
        <w:spacing w:line="400" w:lineRule="exact"/>
        <w:ind w:firstLineChars="200" w:firstLine="480"/>
        <w:jc w:val="left"/>
        <w:rPr>
          <w:rFonts w:eastAsia="宋体" w:cs="Times New Roman"/>
          <w:sz w:val="24"/>
        </w:rPr>
      </w:pPr>
    </w:p>
    <w:p w14:paraId="5E3B6E4F" w14:textId="77777777" w:rsidR="00E82D4B" w:rsidRDefault="00E82D4B">
      <w:pPr>
        <w:rPr>
          <w:rFonts w:eastAsia="黑体" w:cs="Times New Roman"/>
          <w:sz w:val="28"/>
          <w:szCs w:val="28"/>
        </w:rPr>
      </w:pPr>
    </w:p>
    <w:p w14:paraId="2903A80A" w14:textId="77777777" w:rsidR="00E82D4B" w:rsidRDefault="00E82D4B">
      <w:pPr>
        <w:spacing w:line="400" w:lineRule="exact"/>
        <w:ind w:firstLineChars="200" w:firstLine="720"/>
        <w:jc w:val="center"/>
        <w:rPr>
          <w:rFonts w:eastAsia="黑体" w:cs="Times New Roman"/>
          <w:sz w:val="36"/>
          <w:szCs w:val="36"/>
        </w:rPr>
        <w:sectPr w:rsidR="00E82D4B">
          <w:pgSz w:w="11906" w:h="16838"/>
          <w:pgMar w:top="1440" w:right="1800" w:bottom="1440" w:left="1800" w:header="851" w:footer="992" w:gutter="0"/>
          <w:cols w:space="425"/>
          <w:docGrid w:type="lines" w:linePitch="312"/>
        </w:sectPr>
      </w:pPr>
    </w:p>
    <w:p w14:paraId="0C524B39" w14:textId="77777777" w:rsidR="00E82D4B" w:rsidRDefault="00D05DFA">
      <w:pPr>
        <w:pStyle w:val="1"/>
        <w:rPr>
          <w:rFonts w:ascii="Times New Roman" w:hAnsi="Times New Roman" w:cs="Times New Roman"/>
          <w:sz w:val="28"/>
          <w:szCs w:val="28"/>
        </w:rPr>
      </w:pPr>
      <w:bookmarkStart w:id="101" w:name="_Toc12796"/>
      <w:bookmarkStart w:id="102" w:name="_Toc19181"/>
      <w:r>
        <w:rPr>
          <w:rFonts w:ascii="Times New Roman" w:hAnsi="Times New Roman" w:cs="Times New Roman" w:hint="eastAsia"/>
        </w:rPr>
        <w:lastRenderedPageBreak/>
        <w:t xml:space="preserve">5 </w:t>
      </w:r>
      <w:r>
        <w:rPr>
          <w:rFonts w:ascii="Times New Roman" w:hAnsi="Times New Roman" w:cs="Times New Roman" w:hint="eastAsia"/>
        </w:rPr>
        <w:t>结论</w:t>
      </w:r>
      <w:bookmarkEnd w:id="101"/>
      <w:bookmarkEnd w:id="102"/>
    </w:p>
    <w:p w14:paraId="4C1C770A"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改革开放后，社会各方面的发展都很好，在国力不断加强的同时，建筑行业的发展也十分迅速。但在寻求发展的过程中，我们必须深刻反思我国工程造价管理水平，要做到对工程造价风险进行科学、高效的控</w:t>
      </w:r>
      <w:r>
        <w:rPr>
          <w:rFonts w:eastAsia="宋体" w:cs="Times New Roman" w:hint="eastAsia"/>
          <w:sz w:val="24"/>
        </w:rPr>
        <w:t>制与管理，使工程造价的风险降到最低</w:t>
      </w:r>
      <w:r>
        <w:rPr>
          <w:rFonts w:eastAsia="宋体" w:cs="Times New Roman" w:hint="eastAsia"/>
          <w:sz w:val="24"/>
          <w:vertAlign w:val="superscript"/>
        </w:rPr>
        <w:t>[47]</w:t>
      </w:r>
      <w:r>
        <w:rPr>
          <w:rFonts w:eastAsia="宋体" w:cs="Times New Roman" w:hint="eastAsia"/>
          <w:sz w:val="24"/>
        </w:rPr>
        <w:t>。在工程造价风险控制中，风险评价是一个非常关键的环节，本文通过对已有研究成果的分析，对工程造价风险评价的方法进行了归纳总结，得出以下结论：</w:t>
      </w:r>
    </w:p>
    <w:p w14:paraId="7B0F9059" w14:textId="77777777" w:rsidR="00E82D4B" w:rsidRDefault="00D05DFA">
      <w:pPr>
        <w:numPr>
          <w:ilvl w:val="0"/>
          <w:numId w:val="2"/>
        </w:numPr>
        <w:spacing w:line="400" w:lineRule="exact"/>
        <w:ind w:firstLine="480"/>
        <w:jc w:val="left"/>
        <w:rPr>
          <w:rFonts w:eastAsia="宋体" w:cs="Times New Roman"/>
          <w:sz w:val="24"/>
        </w:rPr>
      </w:pPr>
      <w:r>
        <w:rPr>
          <w:rFonts w:eastAsia="宋体" w:cs="Times New Roman" w:hint="eastAsia"/>
          <w:sz w:val="24"/>
        </w:rPr>
        <w:t>事先对建设工程进行有效的风险管理对工程管理涉及的各方都有很大的帮助，不仅可以协助建设单位在工程运行过程中作出合理的风险应对策略，还可以大大提高建设单位抵御风险的实力，协助建设方与施工方完成工程最终的建设目标。</w:t>
      </w:r>
    </w:p>
    <w:p w14:paraId="1F219EBE" w14:textId="77777777" w:rsidR="00E82D4B" w:rsidRDefault="00D05DFA">
      <w:pPr>
        <w:numPr>
          <w:ilvl w:val="0"/>
          <w:numId w:val="2"/>
        </w:numPr>
        <w:spacing w:line="400" w:lineRule="exact"/>
        <w:ind w:firstLine="480"/>
        <w:jc w:val="left"/>
        <w:rPr>
          <w:rFonts w:eastAsia="宋体" w:cs="Times New Roman"/>
          <w:sz w:val="24"/>
        </w:rPr>
      </w:pPr>
      <w:r>
        <w:rPr>
          <w:rFonts w:eastAsia="宋体" w:cs="Times New Roman" w:hint="eastAsia"/>
          <w:sz w:val="24"/>
        </w:rPr>
        <w:t>工程造价风险评价作为工程造价风险管理中关键的一步，能有效的在风险发生之前给管理者以预测，是风险控制和决策的重要依据和参考</w:t>
      </w:r>
      <w:r>
        <w:rPr>
          <w:rFonts w:eastAsia="宋体" w:cs="Times New Roman" w:hint="eastAsia"/>
          <w:sz w:val="24"/>
        </w:rPr>
        <w:t>，能够使工程造价风险得到控制，起到未雨绸缪的作用。</w:t>
      </w:r>
    </w:p>
    <w:p w14:paraId="67D3B4F7" w14:textId="77777777" w:rsidR="00E82D4B" w:rsidRDefault="00D05DFA">
      <w:pPr>
        <w:numPr>
          <w:ilvl w:val="0"/>
          <w:numId w:val="2"/>
        </w:numPr>
        <w:spacing w:line="400" w:lineRule="exact"/>
        <w:ind w:firstLine="480"/>
        <w:jc w:val="left"/>
        <w:rPr>
          <w:rFonts w:eastAsia="宋体" w:cs="Times New Roman"/>
          <w:sz w:val="24"/>
        </w:rPr>
      </w:pPr>
      <w:r>
        <w:rPr>
          <w:rFonts w:eastAsia="宋体" w:cs="Times New Roman"/>
          <w:sz w:val="24"/>
        </w:rPr>
        <w:t>运用蒙特卡罗模拟技术可以在不确定的情况下，</w:t>
      </w:r>
      <w:r>
        <w:rPr>
          <w:rFonts w:eastAsia="宋体" w:cs="Times New Roman" w:hint="eastAsia"/>
          <w:sz w:val="24"/>
        </w:rPr>
        <w:t>对建设工程的整体造价进行预估，在此基础上还可以对造价风险进行相应的分析，但在应用时对历史</w:t>
      </w:r>
      <w:r>
        <w:rPr>
          <w:rFonts w:eastAsia="宋体" w:cs="Times New Roman"/>
          <w:sz w:val="24"/>
        </w:rPr>
        <w:t>资料</w:t>
      </w:r>
      <w:r>
        <w:rPr>
          <w:rFonts w:eastAsia="宋体" w:cs="Times New Roman" w:hint="eastAsia"/>
          <w:sz w:val="24"/>
        </w:rPr>
        <w:t>进行较为详细的统计分析</w:t>
      </w:r>
      <w:r>
        <w:rPr>
          <w:rFonts w:eastAsia="宋体" w:cs="Times New Roman" w:hint="eastAsia"/>
          <w:sz w:val="24"/>
          <w:vertAlign w:val="superscript"/>
        </w:rPr>
        <w:t>[48]</w:t>
      </w:r>
      <w:r>
        <w:rPr>
          <w:rFonts w:eastAsia="宋体" w:cs="Times New Roman" w:hint="eastAsia"/>
          <w:sz w:val="24"/>
        </w:rPr>
        <w:t>；计划审查技术用于评价工程进度计划实施中的潜在风险，但是这种评估方法并不适合于全部的计划和控制项目；多层次分析法常被运用于目标的多层次多因素的复杂决策问题，但它仅限于对已有的方法的方案进行分析选择，并且求法也比较复杂</w:t>
      </w:r>
      <w:r>
        <w:rPr>
          <w:rFonts w:eastAsia="宋体" w:cs="Times New Roman" w:hint="eastAsia"/>
          <w:sz w:val="24"/>
          <w:vertAlign w:val="superscript"/>
        </w:rPr>
        <w:t>[49]</w:t>
      </w:r>
      <w:r>
        <w:rPr>
          <w:rFonts w:eastAsia="宋体" w:cs="Times New Roman" w:hint="eastAsia"/>
          <w:sz w:val="24"/>
        </w:rPr>
        <w:t>；模糊综合评价法可以用精确的数字手段对模糊评价目标进行处理，其内容丰富，但其计算量大、数据具有较大主观性。</w:t>
      </w:r>
    </w:p>
    <w:p w14:paraId="3FD24EAF" w14:textId="77777777" w:rsidR="00E82D4B" w:rsidRDefault="00D05DFA">
      <w:pPr>
        <w:numPr>
          <w:ilvl w:val="0"/>
          <w:numId w:val="2"/>
        </w:numPr>
        <w:spacing w:line="400" w:lineRule="exact"/>
        <w:ind w:firstLine="480"/>
        <w:jc w:val="left"/>
        <w:rPr>
          <w:rFonts w:eastAsia="宋体" w:cs="Times New Roman"/>
          <w:sz w:val="24"/>
        </w:rPr>
      </w:pPr>
      <w:r>
        <w:rPr>
          <w:rFonts w:eastAsia="宋体" w:cs="Times New Roman" w:hint="eastAsia"/>
          <w:sz w:val="24"/>
        </w:rPr>
        <w:t>所有评价</w:t>
      </w:r>
      <w:r>
        <w:rPr>
          <w:rFonts w:eastAsia="宋体" w:cs="Times New Roman"/>
          <w:sz w:val="24"/>
        </w:rPr>
        <w:t>方法都有各自的缺点，也有各自的限制。所以在实践中，往往采用多种方式综合应用，以达到取长补短的目的</w:t>
      </w:r>
      <w:r>
        <w:rPr>
          <w:rFonts w:eastAsia="宋体" w:cs="Times New Roman" w:hint="eastAsia"/>
          <w:sz w:val="24"/>
          <w:vertAlign w:val="superscript"/>
        </w:rPr>
        <w:t>[50]</w:t>
      </w:r>
      <w:r>
        <w:rPr>
          <w:rFonts w:eastAsia="宋体" w:cs="Times New Roman"/>
          <w:sz w:val="24"/>
        </w:rPr>
        <w:t>。本文将</w:t>
      </w:r>
      <w:r>
        <w:rPr>
          <w:rFonts w:eastAsia="宋体" w:cs="Times New Roman" w:hint="eastAsia"/>
          <w:sz w:val="24"/>
        </w:rPr>
        <w:t>模糊综合评价法结合层次分析法对道路建设工程进行了研究分析</w:t>
      </w:r>
      <w:r>
        <w:rPr>
          <w:rFonts w:eastAsia="宋体" w:cs="Times New Roman"/>
          <w:sz w:val="24"/>
        </w:rPr>
        <w:t>，不仅能规范决策过程，</w:t>
      </w:r>
      <w:r>
        <w:rPr>
          <w:rFonts w:eastAsia="宋体" w:cs="Times New Roman" w:hint="eastAsia"/>
          <w:sz w:val="24"/>
        </w:rPr>
        <w:t>还能在评价的过程中使用难以量化的定性因素</w:t>
      </w:r>
      <w:r>
        <w:rPr>
          <w:rFonts w:eastAsia="宋体" w:cs="Times New Roman"/>
          <w:sz w:val="24"/>
        </w:rPr>
        <w:t>，</w:t>
      </w:r>
      <w:r>
        <w:rPr>
          <w:rFonts w:eastAsia="宋体" w:cs="Times New Roman" w:hint="eastAsia"/>
          <w:sz w:val="24"/>
        </w:rPr>
        <w:t>提升数据的可信度</w:t>
      </w:r>
      <w:r>
        <w:rPr>
          <w:rFonts w:eastAsia="宋体" w:cs="Times New Roman"/>
          <w:sz w:val="24"/>
        </w:rPr>
        <w:t>，同时也</w:t>
      </w:r>
      <w:r>
        <w:rPr>
          <w:rFonts w:eastAsia="宋体" w:cs="Times New Roman" w:hint="eastAsia"/>
          <w:sz w:val="24"/>
        </w:rPr>
        <w:t>有效地解决了评价过程中可能会出现地因素无法确定的问题。</w:t>
      </w:r>
    </w:p>
    <w:p w14:paraId="02215915" w14:textId="77777777" w:rsidR="00E82D4B" w:rsidRDefault="00E82D4B">
      <w:pPr>
        <w:spacing w:line="400" w:lineRule="exact"/>
        <w:ind w:left="420"/>
        <w:jc w:val="left"/>
        <w:rPr>
          <w:rFonts w:eastAsia="宋体" w:cs="Times New Roman"/>
          <w:sz w:val="24"/>
        </w:rPr>
      </w:pPr>
    </w:p>
    <w:p w14:paraId="5463355F" w14:textId="77777777" w:rsidR="00E82D4B" w:rsidRDefault="00E82D4B">
      <w:pPr>
        <w:spacing w:line="400" w:lineRule="exact"/>
        <w:jc w:val="left"/>
        <w:rPr>
          <w:rFonts w:eastAsia="黑体" w:cs="Times New Roman"/>
          <w:sz w:val="28"/>
          <w:szCs w:val="28"/>
        </w:rPr>
        <w:sectPr w:rsidR="00E82D4B">
          <w:pgSz w:w="11906" w:h="16838"/>
          <w:pgMar w:top="1440" w:right="1800" w:bottom="1440" w:left="1800" w:header="851" w:footer="992" w:gutter="0"/>
          <w:cols w:space="425"/>
          <w:docGrid w:type="lines" w:linePitch="312"/>
        </w:sectPr>
      </w:pPr>
    </w:p>
    <w:p w14:paraId="7D0366EF" w14:textId="77777777" w:rsidR="00E82D4B" w:rsidRDefault="00D05DFA">
      <w:pPr>
        <w:jc w:val="center"/>
        <w:outlineLvl w:val="0"/>
        <w:rPr>
          <w:rFonts w:ascii="黑体" w:eastAsia="黑体" w:hAnsi="黑体" w:cs="黑体"/>
          <w:sz w:val="36"/>
          <w:szCs w:val="36"/>
        </w:rPr>
      </w:pPr>
      <w:bookmarkStart w:id="103" w:name="_Toc31510"/>
      <w:bookmarkStart w:id="104" w:name="_Toc23325"/>
      <w:r>
        <w:rPr>
          <w:rFonts w:ascii="黑体" w:eastAsia="黑体" w:hAnsi="黑体" w:cs="黑体" w:hint="eastAsia"/>
          <w:sz w:val="36"/>
          <w:szCs w:val="36"/>
        </w:rPr>
        <w:lastRenderedPageBreak/>
        <w:t>参考文献</w:t>
      </w:r>
      <w:bookmarkEnd w:id="103"/>
    </w:p>
    <w:p w14:paraId="0690E579" w14:textId="77777777" w:rsidR="00E82D4B" w:rsidRDefault="00D05DFA">
      <w:pPr>
        <w:spacing w:line="400" w:lineRule="exact"/>
        <w:ind w:left="420" w:hangingChars="175" w:hanging="420"/>
        <w:rPr>
          <w:rFonts w:eastAsia="宋体" w:cs="Times New Roman"/>
          <w:sz w:val="24"/>
        </w:rPr>
      </w:pPr>
      <w:r>
        <w:rPr>
          <w:rFonts w:eastAsia="宋体" w:cs="Times New Roman"/>
          <w:sz w:val="24"/>
        </w:rPr>
        <w:t>[1]</w:t>
      </w:r>
      <w:r>
        <w:rPr>
          <w:rFonts w:eastAsia="宋体" w:cs="Times New Roman" w:hint="eastAsia"/>
          <w:sz w:val="24"/>
        </w:rPr>
        <w:t xml:space="preserve"> </w:t>
      </w:r>
      <w:r>
        <w:rPr>
          <w:rFonts w:eastAsia="宋体" w:cs="Times New Roman"/>
          <w:sz w:val="24"/>
        </w:rPr>
        <w:t>朱思义</w:t>
      </w:r>
      <w:r>
        <w:rPr>
          <w:rFonts w:eastAsia="宋体" w:cs="Times New Roman"/>
          <w:sz w:val="24"/>
        </w:rPr>
        <w:t xml:space="preserve">. </w:t>
      </w:r>
      <w:r>
        <w:rPr>
          <w:rFonts w:eastAsia="宋体" w:cs="Times New Roman"/>
          <w:sz w:val="24"/>
        </w:rPr>
        <w:t>建设工程造价及建设工程</w:t>
      </w:r>
      <w:r>
        <w:rPr>
          <w:rFonts w:eastAsia="宋体" w:cs="Times New Roman"/>
          <w:sz w:val="24"/>
        </w:rPr>
        <w:t>造价管理有关名词术语的界定意见</w:t>
      </w:r>
      <w:r>
        <w:rPr>
          <w:rFonts w:eastAsia="宋体" w:cs="Times New Roman"/>
          <w:sz w:val="24"/>
        </w:rPr>
        <w:t xml:space="preserve">[J]. </w:t>
      </w:r>
      <w:r>
        <w:rPr>
          <w:rFonts w:eastAsia="宋体" w:cs="Times New Roman"/>
          <w:sz w:val="24"/>
        </w:rPr>
        <w:t>水利水电工程造价</w:t>
      </w:r>
      <w:r>
        <w:rPr>
          <w:rFonts w:eastAsia="宋体" w:cs="Times New Roman" w:hint="eastAsia"/>
          <w:sz w:val="24"/>
        </w:rPr>
        <w:t>，</w:t>
      </w:r>
      <w:r>
        <w:rPr>
          <w:rFonts w:eastAsia="宋体" w:cs="Times New Roman"/>
          <w:sz w:val="24"/>
        </w:rPr>
        <w:t xml:space="preserve"> 1995(1):2.</w:t>
      </w:r>
    </w:p>
    <w:p w14:paraId="7FC0162A"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[2] Bender W J</w:t>
      </w:r>
      <w:r>
        <w:rPr>
          <w:rFonts w:eastAsia="宋体" w:cs="Times New Roman" w:hint="eastAsia"/>
          <w:sz w:val="24"/>
        </w:rPr>
        <w:t>，</w:t>
      </w:r>
      <w:r>
        <w:rPr>
          <w:rFonts w:eastAsia="宋体" w:cs="Times New Roman" w:hint="eastAsia"/>
          <w:sz w:val="24"/>
        </w:rPr>
        <w:t xml:space="preserve"> Ayyub B M. Risk-based cost control for construction[J]. AACE International Transactions</w:t>
      </w:r>
      <w:r>
        <w:rPr>
          <w:rFonts w:eastAsia="宋体" w:cs="Times New Roman" w:hint="eastAsia"/>
          <w:sz w:val="24"/>
        </w:rPr>
        <w:t>，</w:t>
      </w:r>
      <w:r>
        <w:rPr>
          <w:rFonts w:eastAsia="宋体" w:cs="Times New Roman" w:hint="eastAsia"/>
          <w:sz w:val="24"/>
        </w:rPr>
        <w:t xml:space="preserve"> 2001: CS11.</w:t>
      </w:r>
    </w:p>
    <w:p w14:paraId="071F46D7"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 Sanchez P M. Neural-risk assessment system for construction </w:t>
      </w:r>
      <w:r>
        <w:rPr>
          <w:rFonts w:eastAsia="宋体" w:cs="Times New Roman" w:hint="eastAsia"/>
          <w:sz w:val="24"/>
        </w:rPr>
        <w:t>projects[C]//Construction Research Congress 2005: Broadening Perspectives. 2005: 1-11.</w:t>
      </w:r>
    </w:p>
    <w:p w14:paraId="55ED6A10"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[4] Abdelgawad M</w:t>
      </w:r>
      <w:r>
        <w:rPr>
          <w:rFonts w:eastAsia="宋体" w:cs="Times New Roman" w:hint="eastAsia"/>
          <w:sz w:val="24"/>
        </w:rPr>
        <w:t>，</w:t>
      </w:r>
      <w:r>
        <w:rPr>
          <w:rFonts w:eastAsia="宋体" w:cs="Times New Roman" w:hint="eastAsia"/>
          <w:sz w:val="24"/>
        </w:rPr>
        <w:t xml:space="preserve"> Fayek A R. Fuzzy reliability analyzer: quantitative assessment of risk events in the construction industry using fuzzy fault-tree analysis[J]. Journal </w:t>
      </w:r>
      <w:r>
        <w:rPr>
          <w:rFonts w:eastAsia="宋体" w:cs="Times New Roman" w:hint="eastAsia"/>
          <w:sz w:val="24"/>
        </w:rPr>
        <w:t>of Construction Engineering and Management</w:t>
      </w:r>
      <w:r>
        <w:rPr>
          <w:rFonts w:eastAsia="宋体" w:cs="Times New Roman" w:hint="eastAsia"/>
          <w:sz w:val="24"/>
        </w:rPr>
        <w:t>，</w:t>
      </w:r>
      <w:r>
        <w:rPr>
          <w:rFonts w:eastAsia="宋体" w:cs="Times New Roman" w:hint="eastAsia"/>
          <w:sz w:val="24"/>
        </w:rPr>
        <w:t xml:space="preserve"> 2011</w:t>
      </w:r>
      <w:r>
        <w:rPr>
          <w:rFonts w:eastAsia="宋体" w:cs="Times New Roman" w:hint="eastAsia"/>
          <w:sz w:val="24"/>
        </w:rPr>
        <w:t>，</w:t>
      </w:r>
      <w:r>
        <w:rPr>
          <w:rFonts w:eastAsia="宋体" w:cs="Times New Roman" w:hint="eastAsia"/>
          <w:sz w:val="24"/>
        </w:rPr>
        <w:t xml:space="preserve"> 137(4): 294-302.</w:t>
      </w:r>
    </w:p>
    <w:p w14:paraId="100ADE5A"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[5] Dikmen I</w:t>
      </w:r>
      <w:r>
        <w:rPr>
          <w:rFonts w:eastAsia="宋体" w:cs="Times New Roman" w:hint="eastAsia"/>
          <w:sz w:val="24"/>
        </w:rPr>
        <w:t>，</w:t>
      </w:r>
      <w:r>
        <w:rPr>
          <w:rFonts w:eastAsia="宋体" w:cs="Times New Roman" w:hint="eastAsia"/>
          <w:sz w:val="24"/>
        </w:rPr>
        <w:t xml:space="preserve"> Birgonul M T</w:t>
      </w:r>
      <w:r>
        <w:rPr>
          <w:rFonts w:eastAsia="宋体" w:cs="Times New Roman" w:hint="eastAsia"/>
          <w:sz w:val="24"/>
        </w:rPr>
        <w:t>，</w:t>
      </w:r>
      <w:r>
        <w:rPr>
          <w:rFonts w:eastAsia="宋体" w:cs="Times New Roman" w:hint="eastAsia"/>
          <w:sz w:val="24"/>
        </w:rPr>
        <w:t xml:space="preserve"> Tah J H M</w:t>
      </w:r>
      <w:r>
        <w:rPr>
          <w:rFonts w:eastAsia="宋体" w:cs="Times New Roman" w:hint="eastAsia"/>
          <w:sz w:val="24"/>
        </w:rPr>
        <w:t>，</w:t>
      </w:r>
      <w:r>
        <w:rPr>
          <w:rFonts w:eastAsia="宋体" w:cs="Times New Roman" w:hint="eastAsia"/>
          <w:sz w:val="24"/>
        </w:rPr>
        <w:t xml:space="preserve"> et al. Web-based risk assessment tool using integrated duration</w:t>
      </w:r>
      <w:r>
        <w:rPr>
          <w:rFonts w:eastAsia="宋体" w:cs="Times New Roman" w:hint="eastAsia"/>
          <w:sz w:val="24"/>
        </w:rPr>
        <w:t>–</w:t>
      </w:r>
      <w:r>
        <w:rPr>
          <w:rFonts w:eastAsia="宋体" w:cs="Times New Roman" w:hint="eastAsia"/>
          <w:sz w:val="24"/>
        </w:rPr>
        <w:t>cost influence network model[J]. Journal of Construction Engineering and Management</w:t>
      </w:r>
      <w:r>
        <w:rPr>
          <w:rFonts w:eastAsia="宋体" w:cs="Times New Roman" w:hint="eastAsia"/>
          <w:sz w:val="24"/>
        </w:rPr>
        <w:t>，</w:t>
      </w:r>
      <w:r>
        <w:rPr>
          <w:rFonts w:eastAsia="宋体" w:cs="Times New Roman" w:hint="eastAsia"/>
          <w:sz w:val="24"/>
        </w:rPr>
        <w:t xml:space="preserve"> 2</w:t>
      </w:r>
      <w:r>
        <w:rPr>
          <w:rFonts w:eastAsia="宋体" w:cs="Times New Roman" w:hint="eastAsia"/>
          <w:sz w:val="24"/>
        </w:rPr>
        <w:t>012</w:t>
      </w:r>
      <w:r>
        <w:rPr>
          <w:rFonts w:eastAsia="宋体" w:cs="Times New Roman" w:hint="eastAsia"/>
          <w:sz w:val="24"/>
        </w:rPr>
        <w:t>，</w:t>
      </w:r>
      <w:r>
        <w:rPr>
          <w:rFonts w:eastAsia="宋体" w:cs="Times New Roman" w:hint="eastAsia"/>
          <w:sz w:val="24"/>
        </w:rPr>
        <w:t xml:space="preserve"> 138(9): 1023-1034.</w:t>
      </w:r>
    </w:p>
    <w:p w14:paraId="0C00E3D0"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[6] Nie S M</w:t>
      </w:r>
      <w:r>
        <w:rPr>
          <w:rFonts w:eastAsia="宋体" w:cs="Times New Roman" w:hint="eastAsia"/>
          <w:sz w:val="24"/>
        </w:rPr>
        <w:t>，</w:t>
      </w:r>
      <w:r>
        <w:rPr>
          <w:rFonts w:eastAsia="宋体" w:cs="Times New Roman" w:hint="eastAsia"/>
          <w:sz w:val="24"/>
        </w:rPr>
        <w:t xml:space="preserve"> Ren F. Study on risk management of deep foundation pit engineering[C]//Applied Mechanics and Materials. Trans Tech Publications Ltd</w:t>
      </w:r>
      <w:r>
        <w:rPr>
          <w:rFonts w:eastAsia="宋体" w:cs="Times New Roman" w:hint="eastAsia"/>
          <w:sz w:val="24"/>
        </w:rPr>
        <w:t>，</w:t>
      </w:r>
      <w:r>
        <w:rPr>
          <w:rFonts w:eastAsia="宋体" w:cs="Times New Roman" w:hint="eastAsia"/>
          <w:sz w:val="24"/>
        </w:rPr>
        <w:t xml:space="preserve"> 2014</w:t>
      </w:r>
      <w:r>
        <w:rPr>
          <w:rFonts w:eastAsia="宋体" w:cs="Times New Roman" w:hint="eastAsia"/>
          <w:sz w:val="24"/>
        </w:rPr>
        <w:t>，</w:t>
      </w:r>
      <w:r>
        <w:rPr>
          <w:rFonts w:eastAsia="宋体" w:cs="Times New Roman" w:hint="eastAsia"/>
          <w:sz w:val="24"/>
        </w:rPr>
        <w:t xml:space="preserve"> 638: 574-579.</w:t>
      </w:r>
    </w:p>
    <w:p w14:paraId="1930501F"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[7] Khodakarami V</w:t>
      </w:r>
      <w:r>
        <w:rPr>
          <w:rFonts w:eastAsia="宋体" w:cs="Times New Roman" w:hint="eastAsia"/>
          <w:sz w:val="24"/>
        </w:rPr>
        <w:t>，</w:t>
      </w:r>
      <w:r>
        <w:rPr>
          <w:rFonts w:eastAsia="宋体" w:cs="Times New Roman" w:hint="eastAsia"/>
          <w:sz w:val="24"/>
        </w:rPr>
        <w:t xml:space="preserve"> Abdi A. Project cost risk analysis: A Bayesian </w:t>
      </w:r>
      <w:r>
        <w:rPr>
          <w:rFonts w:eastAsia="宋体" w:cs="Times New Roman" w:hint="eastAsia"/>
          <w:sz w:val="24"/>
        </w:rPr>
        <w:t>networks approach for modeling dependencies between cost items[J]. International Journal of Project Management</w:t>
      </w:r>
      <w:r>
        <w:rPr>
          <w:rFonts w:eastAsia="宋体" w:cs="Times New Roman" w:hint="eastAsia"/>
          <w:sz w:val="24"/>
        </w:rPr>
        <w:t>，</w:t>
      </w:r>
      <w:r>
        <w:rPr>
          <w:rFonts w:eastAsia="宋体" w:cs="Times New Roman" w:hint="eastAsia"/>
          <w:sz w:val="24"/>
        </w:rPr>
        <w:t xml:space="preserve"> 2014</w:t>
      </w:r>
      <w:r>
        <w:rPr>
          <w:rFonts w:eastAsia="宋体" w:cs="Times New Roman" w:hint="eastAsia"/>
          <w:sz w:val="24"/>
        </w:rPr>
        <w:t>，</w:t>
      </w:r>
      <w:r>
        <w:rPr>
          <w:rFonts w:eastAsia="宋体" w:cs="Times New Roman" w:hint="eastAsia"/>
          <w:sz w:val="24"/>
        </w:rPr>
        <w:t xml:space="preserve"> 32(7): 1233-1245.</w:t>
      </w:r>
    </w:p>
    <w:p w14:paraId="6D7E7985"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[8] Rolik Y. Risk management in implementing wind energy project[J]. Procedia Engineering</w:t>
      </w:r>
      <w:r>
        <w:rPr>
          <w:rFonts w:eastAsia="宋体" w:cs="Times New Roman" w:hint="eastAsia"/>
          <w:sz w:val="24"/>
        </w:rPr>
        <w:t>，</w:t>
      </w:r>
      <w:r>
        <w:rPr>
          <w:rFonts w:eastAsia="宋体" w:cs="Times New Roman" w:hint="eastAsia"/>
          <w:sz w:val="24"/>
        </w:rPr>
        <w:t xml:space="preserve"> 2017</w:t>
      </w:r>
      <w:r>
        <w:rPr>
          <w:rFonts w:eastAsia="宋体" w:cs="Times New Roman" w:hint="eastAsia"/>
          <w:sz w:val="24"/>
        </w:rPr>
        <w:t>，</w:t>
      </w:r>
      <w:r>
        <w:rPr>
          <w:rFonts w:eastAsia="宋体" w:cs="Times New Roman" w:hint="eastAsia"/>
          <w:sz w:val="24"/>
        </w:rPr>
        <w:t xml:space="preserve"> 178: 278-288.</w:t>
      </w:r>
    </w:p>
    <w:p w14:paraId="2808CF5D"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[9] Barda</w:t>
      </w:r>
      <w:r>
        <w:rPr>
          <w:rFonts w:eastAsia="宋体" w:cs="Times New Roman" w:hint="eastAsia"/>
          <w:sz w:val="24"/>
        </w:rPr>
        <w:t>kci G. Assessment of Risk Factors to Cost and Schedule in High-Rise Building Projects[J]. CTBUH Journal</w:t>
      </w:r>
      <w:r>
        <w:rPr>
          <w:rFonts w:eastAsia="宋体" w:cs="Times New Roman" w:hint="eastAsia"/>
          <w:sz w:val="24"/>
        </w:rPr>
        <w:t>，</w:t>
      </w:r>
      <w:r>
        <w:rPr>
          <w:rFonts w:eastAsia="宋体" w:cs="Times New Roman" w:hint="eastAsia"/>
          <w:sz w:val="24"/>
        </w:rPr>
        <w:t xml:space="preserve"> 2020 (3).</w:t>
      </w:r>
    </w:p>
    <w:p w14:paraId="7507F9ED"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[10] Antipina O V</w:t>
      </w:r>
      <w:r>
        <w:rPr>
          <w:rFonts w:eastAsia="宋体" w:cs="Times New Roman" w:hint="eastAsia"/>
          <w:sz w:val="24"/>
        </w:rPr>
        <w:t>，</w:t>
      </w:r>
      <w:r>
        <w:rPr>
          <w:rFonts w:eastAsia="宋体" w:cs="Times New Roman" w:hint="eastAsia"/>
          <w:sz w:val="24"/>
        </w:rPr>
        <w:t xml:space="preserve"> Velm M V. Characteristics of project management in the construction industry of the Russian Federation in modern economic </w:t>
      </w:r>
      <w:r>
        <w:rPr>
          <w:rFonts w:eastAsia="宋体" w:cs="Times New Roman" w:hint="eastAsia"/>
          <w:sz w:val="24"/>
        </w:rPr>
        <w:t>conditions[C]//IOP Conference Series: Earth and Environmental Science. IOP Publishing</w:t>
      </w:r>
      <w:r>
        <w:rPr>
          <w:rFonts w:eastAsia="宋体" w:cs="Times New Roman" w:hint="eastAsia"/>
          <w:sz w:val="24"/>
        </w:rPr>
        <w:t>，</w:t>
      </w:r>
      <w:r>
        <w:rPr>
          <w:rFonts w:eastAsia="宋体" w:cs="Times New Roman" w:hint="eastAsia"/>
          <w:sz w:val="24"/>
        </w:rPr>
        <w:t xml:space="preserve"> 2021</w:t>
      </w:r>
      <w:r>
        <w:rPr>
          <w:rFonts w:eastAsia="宋体" w:cs="Times New Roman" w:hint="eastAsia"/>
          <w:sz w:val="24"/>
        </w:rPr>
        <w:t>，</w:t>
      </w:r>
      <w:r>
        <w:rPr>
          <w:rFonts w:eastAsia="宋体" w:cs="Times New Roman" w:hint="eastAsia"/>
          <w:sz w:val="24"/>
        </w:rPr>
        <w:t xml:space="preserve"> 751(1): 012072.</w:t>
      </w:r>
    </w:p>
    <w:p w14:paraId="4E0BDC74"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[11] </w:t>
      </w:r>
      <w:r>
        <w:rPr>
          <w:rFonts w:eastAsia="宋体" w:cs="Times New Roman" w:hint="eastAsia"/>
          <w:sz w:val="24"/>
        </w:rPr>
        <w:t>傅纪军</w:t>
      </w:r>
      <w:r>
        <w:rPr>
          <w:rFonts w:eastAsia="宋体" w:cs="Times New Roman" w:hint="eastAsia"/>
          <w:sz w:val="24"/>
        </w:rPr>
        <w:t xml:space="preserve">. </w:t>
      </w:r>
      <w:r>
        <w:rPr>
          <w:rFonts w:eastAsia="宋体" w:cs="Times New Roman" w:hint="eastAsia"/>
          <w:sz w:val="24"/>
        </w:rPr>
        <w:t>工程项目全面风险管理</w:t>
      </w:r>
      <w:r>
        <w:rPr>
          <w:rFonts w:eastAsia="宋体" w:cs="Times New Roman" w:hint="eastAsia"/>
          <w:sz w:val="24"/>
        </w:rPr>
        <w:t xml:space="preserve">[D]. </w:t>
      </w:r>
      <w:r>
        <w:rPr>
          <w:rFonts w:eastAsia="宋体" w:cs="Times New Roman" w:hint="eastAsia"/>
          <w:sz w:val="24"/>
        </w:rPr>
        <w:t>重庆大学，</w:t>
      </w:r>
      <w:r>
        <w:rPr>
          <w:rFonts w:eastAsia="宋体" w:cs="Times New Roman" w:hint="eastAsia"/>
          <w:sz w:val="24"/>
        </w:rPr>
        <w:t xml:space="preserve"> 2001.</w:t>
      </w:r>
    </w:p>
    <w:p w14:paraId="38152296"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[12] </w:t>
      </w:r>
      <w:r>
        <w:rPr>
          <w:rFonts w:eastAsia="宋体" w:cs="Times New Roman" w:hint="eastAsia"/>
          <w:sz w:val="24"/>
        </w:rPr>
        <w:t>钟登华，</w:t>
      </w:r>
      <w:r>
        <w:rPr>
          <w:rFonts w:eastAsia="宋体" w:cs="Times New Roman" w:hint="eastAsia"/>
          <w:sz w:val="24"/>
        </w:rPr>
        <w:t xml:space="preserve"> </w:t>
      </w:r>
      <w:r>
        <w:rPr>
          <w:rFonts w:eastAsia="宋体" w:cs="Times New Roman" w:hint="eastAsia"/>
          <w:sz w:val="24"/>
        </w:rPr>
        <w:t>基于</w:t>
      </w:r>
      <w:r>
        <w:rPr>
          <w:rFonts w:eastAsia="宋体" w:cs="Times New Roman" w:hint="eastAsia"/>
          <w:sz w:val="24"/>
        </w:rPr>
        <w:t>AHP</w:t>
      </w:r>
      <w:r>
        <w:rPr>
          <w:rFonts w:eastAsia="宋体" w:cs="Times New Roman" w:hint="eastAsia"/>
          <w:sz w:val="24"/>
        </w:rPr>
        <w:t>的工程项目风险分析方法</w:t>
      </w:r>
      <w:r>
        <w:rPr>
          <w:rFonts w:eastAsia="宋体" w:cs="Times New Roman" w:hint="eastAsia"/>
          <w:sz w:val="24"/>
        </w:rPr>
        <w:t xml:space="preserve">. </w:t>
      </w:r>
      <w:r>
        <w:rPr>
          <w:rFonts w:eastAsia="宋体" w:cs="Times New Roman" w:hint="eastAsia"/>
          <w:sz w:val="24"/>
        </w:rPr>
        <w:t>天津市，天津大学，</w:t>
      </w:r>
      <w:r>
        <w:rPr>
          <w:rFonts w:eastAsia="宋体" w:cs="Times New Roman" w:hint="eastAsia"/>
          <w:sz w:val="24"/>
        </w:rPr>
        <w:t>2004-12-15.</w:t>
      </w:r>
    </w:p>
    <w:p w14:paraId="1DDCA32B"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[13] </w:t>
      </w:r>
      <w:r>
        <w:rPr>
          <w:rFonts w:eastAsia="宋体" w:cs="Times New Roman" w:hint="eastAsia"/>
          <w:sz w:val="24"/>
        </w:rPr>
        <w:t>乔明</w:t>
      </w:r>
      <w:r>
        <w:rPr>
          <w:rFonts w:eastAsia="宋体" w:cs="Times New Roman" w:hint="eastAsia"/>
          <w:sz w:val="24"/>
        </w:rPr>
        <w:t>.</w:t>
      </w:r>
      <w:r>
        <w:rPr>
          <w:rFonts w:eastAsia="宋体" w:cs="Times New Roman" w:hint="eastAsia"/>
          <w:sz w:val="24"/>
        </w:rPr>
        <w:t>项目管理中的风险管理分析</w:t>
      </w:r>
      <w:r>
        <w:rPr>
          <w:rFonts w:eastAsia="宋体" w:cs="Times New Roman" w:hint="eastAsia"/>
          <w:sz w:val="24"/>
        </w:rPr>
        <w:t>[J].</w:t>
      </w:r>
      <w:r>
        <w:rPr>
          <w:rFonts w:eastAsia="宋体" w:cs="Times New Roman" w:hint="eastAsia"/>
          <w:sz w:val="24"/>
        </w:rPr>
        <w:t>工程建设与设计，</w:t>
      </w:r>
      <w:r>
        <w:rPr>
          <w:rFonts w:eastAsia="宋体" w:cs="Times New Roman" w:hint="eastAsia"/>
          <w:sz w:val="24"/>
        </w:rPr>
        <w:t>2003(12):28-31.</w:t>
      </w:r>
    </w:p>
    <w:p w14:paraId="346C77D2"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[14] </w:t>
      </w:r>
      <w:r>
        <w:rPr>
          <w:rFonts w:eastAsia="宋体" w:cs="Times New Roman" w:hint="eastAsia"/>
          <w:sz w:val="24"/>
        </w:rPr>
        <w:t>向鹏成</w:t>
      </w:r>
      <w:r>
        <w:rPr>
          <w:rFonts w:eastAsia="宋体" w:cs="Times New Roman" w:hint="eastAsia"/>
          <w:sz w:val="24"/>
        </w:rPr>
        <w:t xml:space="preserve">. </w:t>
      </w:r>
      <w:r>
        <w:rPr>
          <w:rFonts w:eastAsia="宋体" w:cs="Times New Roman" w:hint="eastAsia"/>
          <w:sz w:val="24"/>
        </w:rPr>
        <w:t>基于信</w:t>
      </w:r>
      <w:r>
        <w:rPr>
          <w:rFonts w:eastAsia="宋体" w:cs="Times New Roman" w:hint="eastAsia"/>
          <w:sz w:val="24"/>
        </w:rPr>
        <w:t>息不对称理论的工程项目风险管理研究</w:t>
      </w:r>
      <w:r>
        <w:rPr>
          <w:rFonts w:eastAsia="宋体" w:cs="Times New Roman" w:hint="eastAsia"/>
          <w:sz w:val="24"/>
        </w:rPr>
        <w:t>[D].</w:t>
      </w:r>
      <w:r>
        <w:rPr>
          <w:rFonts w:eastAsia="宋体" w:cs="Times New Roman" w:hint="eastAsia"/>
          <w:sz w:val="24"/>
        </w:rPr>
        <w:t>重庆大学，</w:t>
      </w:r>
      <w:r>
        <w:rPr>
          <w:rFonts w:eastAsia="宋体" w:cs="Times New Roman" w:hint="eastAsia"/>
          <w:sz w:val="24"/>
        </w:rPr>
        <w:t>2005.</w:t>
      </w:r>
    </w:p>
    <w:p w14:paraId="403D8CE7"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[15] </w:t>
      </w:r>
      <w:r>
        <w:rPr>
          <w:rFonts w:eastAsia="宋体" w:cs="Times New Roman" w:hint="eastAsia"/>
          <w:sz w:val="24"/>
        </w:rPr>
        <w:t>高云莉</w:t>
      </w:r>
      <w:r>
        <w:rPr>
          <w:rFonts w:eastAsia="宋体" w:cs="Times New Roman" w:hint="eastAsia"/>
          <w:sz w:val="24"/>
        </w:rPr>
        <w:t xml:space="preserve">. </w:t>
      </w:r>
      <w:r>
        <w:rPr>
          <w:rFonts w:eastAsia="宋体" w:cs="Times New Roman" w:hint="eastAsia"/>
          <w:sz w:val="24"/>
        </w:rPr>
        <w:t>工程项目集成风险管理理论与方法研究</w:t>
      </w:r>
      <w:r>
        <w:rPr>
          <w:rFonts w:eastAsia="宋体" w:cs="Times New Roman" w:hint="eastAsia"/>
          <w:sz w:val="24"/>
        </w:rPr>
        <w:t>[D].</w:t>
      </w:r>
      <w:r>
        <w:rPr>
          <w:rFonts w:eastAsia="宋体" w:cs="Times New Roman" w:hint="eastAsia"/>
          <w:sz w:val="24"/>
        </w:rPr>
        <w:t>大连理工大学，</w:t>
      </w:r>
      <w:r>
        <w:rPr>
          <w:rFonts w:eastAsia="宋体" w:cs="Times New Roman" w:hint="eastAsia"/>
          <w:sz w:val="24"/>
        </w:rPr>
        <w:t>2008.</w:t>
      </w:r>
    </w:p>
    <w:p w14:paraId="14535D0D"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lastRenderedPageBreak/>
        <w:t xml:space="preserve">[16] </w:t>
      </w:r>
      <w:r>
        <w:rPr>
          <w:rFonts w:eastAsia="宋体" w:cs="Times New Roman"/>
          <w:sz w:val="24"/>
        </w:rPr>
        <w:t>李树清</w:t>
      </w:r>
      <w:r>
        <w:rPr>
          <w:rFonts w:eastAsia="宋体" w:cs="Times New Roman" w:hint="eastAsia"/>
          <w:sz w:val="24"/>
        </w:rPr>
        <w:t>，</w:t>
      </w:r>
      <w:r>
        <w:rPr>
          <w:rFonts w:eastAsia="宋体" w:cs="Times New Roman"/>
          <w:sz w:val="24"/>
        </w:rPr>
        <w:t>颜智</w:t>
      </w:r>
      <w:r>
        <w:rPr>
          <w:rFonts w:eastAsia="宋体" w:cs="Times New Roman" w:hint="eastAsia"/>
          <w:sz w:val="24"/>
        </w:rPr>
        <w:t>，</w:t>
      </w:r>
      <w:r>
        <w:rPr>
          <w:rFonts w:eastAsia="宋体" w:cs="Times New Roman"/>
          <w:sz w:val="24"/>
        </w:rPr>
        <w:t>段瑜</w:t>
      </w:r>
      <w:r>
        <w:rPr>
          <w:rFonts w:eastAsia="宋体" w:cs="Times New Roman"/>
          <w:sz w:val="24"/>
        </w:rPr>
        <w:t>.</w:t>
      </w:r>
      <w:r>
        <w:rPr>
          <w:rFonts w:eastAsia="宋体" w:cs="Times New Roman"/>
          <w:sz w:val="24"/>
        </w:rPr>
        <w:t>风险矩阵法在危险有害因素分级中的应用</w:t>
      </w:r>
      <w:r>
        <w:rPr>
          <w:rFonts w:eastAsia="宋体" w:cs="Times New Roman"/>
          <w:sz w:val="24"/>
        </w:rPr>
        <w:t>[J].</w:t>
      </w:r>
      <w:r>
        <w:rPr>
          <w:rFonts w:eastAsia="宋体" w:cs="Times New Roman"/>
          <w:sz w:val="24"/>
        </w:rPr>
        <w:t>中国安全科学学报</w:t>
      </w:r>
      <w:r>
        <w:rPr>
          <w:rFonts w:eastAsia="宋体" w:cs="Times New Roman" w:hint="eastAsia"/>
          <w:sz w:val="24"/>
        </w:rPr>
        <w:t>，</w:t>
      </w:r>
      <w:r>
        <w:rPr>
          <w:rFonts w:eastAsia="宋体" w:cs="Times New Roman"/>
          <w:sz w:val="24"/>
        </w:rPr>
        <w:t>2010</w:t>
      </w:r>
      <w:r>
        <w:rPr>
          <w:rFonts w:eastAsia="宋体" w:cs="Times New Roman" w:hint="eastAsia"/>
          <w:sz w:val="24"/>
        </w:rPr>
        <w:t>，</w:t>
      </w:r>
      <w:r>
        <w:rPr>
          <w:rFonts w:eastAsia="宋体" w:cs="Times New Roman"/>
          <w:sz w:val="24"/>
        </w:rPr>
        <w:t>20(04):83-87.DOI:10.16265/j.cnki.issn1003-3033.2010.04.007.</w:t>
      </w:r>
    </w:p>
    <w:p w14:paraId="5D257B1C"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[17] </w:t>
      </w:r>
      <w:r>
        <w:rPr>
          <w:rFonts w:eastAsia="宋体" w:cs="Times New Roman" w:hint="eastAsia"/>
          <w:sz w:val="24"/>
        </w:rPr>
        <w:t>吴贤国，丁保军，张立茂，陈跃庆，薛莉敏，宋若昕</w:t>
      </w:r>
      <w:r>
        <w:rPr>
          <w:rFonts w:eastAsia="宋体" w:cs="Times New Roman" w:hint="eastAsia"/>
          <w:sz w:val="24"/>
        </w:rPr>
        <w:t>.</w:t>
      </w:r>
      <w:r>
        <w:rPr>
          <w:rFonts w:eastAsia="宋体" w:cs="Times New Roman" w:hint="eastAsia"/>
          <w:sz w:val="24"/>
        </w:rPr>
        <w:t>基于贝叶斯网络的地铁施工风险管理研究</w:t>
      </w:r>
      <w:r>
        <w:rPr>
          <w:rFonts w:eastAsia="宋体" w:cs="Times New Roman" w:hint="eastAsia"/>
          <w:sz w:val="24"/>
        </w:rPr>
        <w:t>[J].</w:t>
      </w:r>
      <w:r>
        <w:rPr>
          <w:rFonts w:eastAsia="宋体" w:cs="Times New Roman" w:hint="eastAsia"/>
          <w:sz w:val="24"/>
        </w:rPr>
        <w:t>中国安全科学学报，</w:t>
      </w:r>
      <w:r>
        <w:rPr>
          <w:rFonts w:eastAsia="宋体" w:cs="Times New Roman" w:hint="eastAsia"/>
          <w:sz w:val="24"/>
        </w:rPr>
        <w:t>2014</w:t>
      </w:r>
      <w:r>
        <w:rPr>
          <w:rFonts w:eastAsia="宋体" w:cs="Times New Roman" w:hint="eastAsia"/>
          <w:sz w:val="24"/>
        </w:rPr>
        <w:t>，</w:t>
      </w:r>
      <w:r>
        <w:rPr>
          <w:rFonts w:eastAsia="宋体" w:cs="Times New Roman" w:hint="eastAsia"/>
          <w:sz w:val="24"/>
        </w:rPr>
        <w:t>24(0</w:t>
      </w:r>
      <w:r>
        <w:rPr>
          <w:rFonts w:eastAsia="宋体" w:cs="Times New Roman" w:hint="eastAsia"/>
          <w:sz w:val="24"/>
        </w:rPr>
        <w:t>1):84-89.DOI:10.16265/j.cnki.issn1003-3033.2014.01.025.</w:t>
      </w:r>
    </w:p>
    <w:p w14:paraId="01F0D4A4"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[18] </w:t>
      </w:r>
      <w:r>
        <w:rPr>
          <w:rFonts w:eastAsia="宋体" w:cs="Times New Roman" w:hint="eastAsia"/>
          <w:sz w:val="24"/>
        </w:rPr>
        <w:t>郑晓丽</w:t>
      </w:r>
      <w:r>
        <w:rPr>
          <w:rFonts w:eastAsia="宋体" w:cs="Times New Roman" w:hint="eastAsia"/>
          <w:sz w:val="24"/>
        </w:rPr>
        <w:t xml:space="preserve">. </w:t>
      </w:r>
      <w:r>
        <w:rPr>
          <w:rFonts w:eastAsia="宋体" w:cs="Times New Roman" w:hint="eastAsia"/>
          <w:sz w:val="24"/>
        </w:rPr>
        <w:t>基于模糊层次分析法的造价风险管理研究</w:t>
      </w:r>
      <w:r>
        <w:rPr>
          <w:rFonts w:eastAsia="宋体" w:cs="Times New Roman" w:hint="eastAsia"/>
          <w:sz w:val="24"/>
        </w:rPr>
        <w:t>[D].</w:t>
      </w:r>
      <w:r>
        <w:rPr>
          <w:rFonts w:eastAsia="宋体" w:cs="Times New Roman" w:hint="eastAsia"/>
          <w:sz w:val="24"/>
        </w:rPr>
        <w:t>西安建筑科技大学，</w:t>
      </w:r>
      <w:r>
        <w:rPr>
          <w:rFonts w:eastAsia="宋体" w:cs="Times New Roman" w:hint="eastAsia"/>
          <w:sz w:val="24"/>
        </w:rPr>
        <w:t>2015.</w:t>
      </w:r>
    </w:p>
    <w:p w14:paraId="0F1A4789"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[19] </w:t>
      </w:r>
      <w:r>
        <w:rPr>
          <w:rFonts w:eastAsia="宋体" w:cs="Times New Roman" w:hint="eastAsia"/>
          <w:sz w:val="24"/>
        </w:rPr>
        <w:t>刘宏，孙浩</w:t>
      </w:r>
      <w:r>
        <w:rPr>
          <w:rFonts w:eastAsia="宋体" w:cs="Times New Roman" w:hint="eastAsia"/>
          <w:sz w:val="24"/>
        </w:rPr>
        <w:t>.</w:t>
      </w:r>
      <w:r>
        <w:rPr>
          <w:rFonts w:eastAsia="宋体" w:cs="Times New Roman" w:hint="eastAsia"/>
          <w:sz w:val="24"/>
        </w:rPr>
        <w:t>基于</w:t>
      </w:r>
      <w:r>
        <w:rPr>
          <w:rFonts w:eastAsia="宋体" w:cs="Times New Roman" w:hint="eastAsia"/>
          <w:sz w:val="24"/>
        </w:rPr>
        <w:t>DEMATEL-ANP</w:t>
      </w:r>
      <w:r>
        <w:rPr>
          <w:rFonts w:eastAsia="宋体" w:cs="Times New Roman" w:hint="eastAsia"/>
          <w:sz w:val="24"/>
        </w:rPr>
        <w:t>的</w:t>
      </w:r>
      <w:r>
        <w:rPr>
          <w:rFonts w:eastAsia="宋体" w:cs="Times New Roman" w:hint="eastAsia"/>
          <w:sz w:val="24"/>
        </w:rPr>
        <w:t>PPP</w:t>
      </w:r>
      <w:r>
        <w:rPr>
          <w:rFonts w:eastAsia="宋体" w:cs="Times New Roman" w:hint="eastAsia"/>
          <w:sz w:val="24"/>
        </w:rPr>
        <w:t>项目融资风险分析</w:t>
      </w:r>
      <w:r>
        <w:rPr>
          <w:rFonts w:eastAsia="宋体" w:cs="Times New Roman" w:hint="eastAsia"/>
          <w:sz w:val="24"/>
        </w:rPr>
        <w:t>[J].</w:t>
      </w:r>
      <w:r>
        <w:rPr>
          <w:rFonts w:eastAsia="宋体" w:cs="Times New Roman" w:hint="eastAsia"/>
          <w:sz w:val="24"/>
        </w:rPr>
        <w:t>系统科学学报，</w:t>
      </w:r>
      <w:r>
        <w:rPr>
          <w:rFonts w:eastAsia="宋体" w:cs="Times New Roman" w:hint="eastAsia"/>
          <w:sz w:val="24"/>
        </w:rPr>
        <w:t>2018</w:t>
      </w:r>
      <w:r>
        <w:rPr>
          <w:rFonts w:eastAsia="宋体" w:cs="Times New Roman" w:hint="eastAsia"/>
          <w:sz w:val="24"/>
        </w:rPr>
        <w:t>，</w:t>
      </w:r>
      <w:r>
        <w:rPr>
          <w:rFonts w:eastAsia="宋体" w:cs="Times New Roman" w:hint="eastAsia"/>
          <w:sz w:val="24"/>
        </w:rPr>
        <w:t>26(01):131-135.</w:t>
      </w:r>
    </w:p>
    <w:p w14:paraId="7E370FD6"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[20] </w:t>
      </w:r>
      <w:r>
        <w:rPr>
          <w:rFonts w:eastAsia="宋体" w:cs="Times New Roman" w:hint="eastAsia"/>
          <w:sz w:val="24"/>
        </w:rPr>
        <w:t>唐勇军</w:t>
      </w:r>
      <w:r>
        <w:rPr>
          <w:rFonts w:eastAsia="宋体" w:cs="Times New Roman" w:hint="eastAsia"/>
          <w:sz w:val="24"/>
        </w:rPr>
        <w:t>.</w:t>
      </w:r>
      <w:r>
        <w:rPr>
          <w:rFonts w:eastAsia="宋体" w:cs="Times New Roman" w:hint="eastAsia"/>
          <w:sz w:val="24"/>
        </w:rPr>
        <w:t>土建工程项目造价风险模糊评估模型研究</w:t>
      </w:r>
      <w:r>
        <w:rPr>
          <w:rFonts w:eastAsia="宋体" w:cs="Times New Roman" w:hint="eastAsia"/>
          <w:sz w:val="24"/>
        </w:rPr>
        <w:t>[J].</w:t>
      </w:r>
      <w:r>
        <w:rPr>
          <w:rFonts w:eastAsia="宋体" w:cs="Times New Roman" w:hint="eastAsia"/>
          <w:sz w:val="24"/>
        </w:rPr>
        <w:t>中国建材科技，</w:t>
      </w:r>
      <w:r>
        <w:rPr>
          <w:rFonts w:eastAsia="宋体" w:cs="Times New Roman" w:hint="eastAsia"/>
          <w:sz w:val="24"/>
        </w:rPr>
        <w:t>2018</w:t>
      </w:r>
      <w:r>
        <w:rPr>
          <w:rFonts w:eastAsia="宋体" w:cs="Times New Roman" w:hint="eastAsia"/>
          <w:sz w:val="24"/>
        </w:rPr>
        <w:t>，</w:t>
      </w:r>
      <w:r>
        <w:rPr>
          <w:rFonts w:eastAsia="宋体" w:cs="Times New Roman" w:hint="eastAsia"/>
          <w:sz w:val="24"/>
        </w:rPr>
        <w:t>27(02):70+93.</w:t>
      </w:r>
    </w:p>
    <w:p w14:paraId="21677703"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[21] </w:t>
      </w:r>
      <w:r>
        <w:rPr>
          <w:rFonts w:eastAsia="宋体" w:cs="Times New Roman" w:hint="eastAsia"/>
          <w:sz w:val="24"/>
        </w:rPr>
        <w:t>宋慧超，蓝海燕，宋丽达，刘珍珠</w:t>
      </w:r>
      <w:r>
        <w:rPr>
          <w:rFonts w:eastAsia="宋体" w:cs="Times New Roman" w:hint="eastAsia"/>
          <w:sz w:val="24"/>
        </w:rPr>
        <w:t>.</w:t>
      </w:r>
      <w:r>
        <w:rPr>
          <w:rFonts w:eastAsia="宋体" w:cs="Times New Roman" w:hint="eastAsia"/>
          <w:sz w:val="24"/>
        </w:rPr>
        <w:t>基于挣值分析技术的建设项目成本控制分析</w:t>
      </w:r>
      <w:r>
        <w:rPr>
          <w:rFonts w:eastAsia="宋体" w:cs="Times New Roman" w:hint="eastAsia"/>
          <w:sz w:val="24"/>
        </w:rPr>
        <w:t>[J].</w:t>
      </w:r>
      <w:r>
        <w:rPr>
          <w:rFonts w:eastAsia="宋体" w:cs="Times New Roman" w:hint="eastAsia"/>
          <w:sz w:val="24"/>
        </w:rPr>
        <w:t>辽宁工业大学学报</w:t>
      </w:r>
      <w:r>
        <w:rPr>
          <w:rFonts w:eastAsia="宋体" w:cs="Times New Roman" w:hint="eastAsia"/>
          <w:sz w:val="24"/>
        </w:rPr>
        <w:t>(</w:t>
      </w:r>
      <w:r>
        <w:rPr>
          <w:rFonts w:eastAsia="宋体" w:cs="Times New Roman" w:hint="eastAsia"/>
          <w:sz w:val="24"/>
        </w:rPr>
        <w:t>社会科学版</w:t>
      </w:r>
      <w:r>
        <w:rPr>
          <w:rFonts w:eastAsia="宋体" w:cs="Times New Roman" w:hint="eastAsia"/>
          <w:sz w:val="24"/>
        </w:rPr>
        <w:t>)</w:t>
      </w:r>
      <w:r>
        <w:rPr>
          <w:rFonts w:eastAsia="宋体" w:cs="Times New Roman" w:hint="eastAsia"/>
          <w:sz w:val="24"/>
        </w:rPr>
        <w:t>，</w:t>
      </w:r>
      <w:r>
        <w:rPr>
          <w:rFonts w:eastAsia="宋体" w:cs="Times New Roman" w:hint="eastAsia"/>
          <w:sz w:val="24"/>
        </w:rPr>
        <w:t>2019</w:t>
      </w:r>
      <w:r>
        <w:rPr>
          <w:rFonts w:eastAsia="宋体" w:cs="Times New Roman" w:hint="eastAsia"/>
          <w:sz w:val="24"/>
        </w:rPr>
        <w:t>，</w:t>
      </w:r>
      <w:r>
        <w:rPr>
          <w:rFonts w:eastAsia="宋体" w:cs="Times New Roman" w:hint="eastAsia"/>
          <w:sz w:val="24"/>
        </w:rPr>
        <w:t>21(05):41-43.DOI:10.15916/j.issn1674-327x.2019.05.012.</w:t>
      </w:r>
    </w:p>
    <w:p w14:paraId="194D61B8"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[22] </w:t>
      </w:r>
      <w:r>
        <w:rPr>
          <w:rFonts w:eastAsia="宋体" w:cs="Times New Roman" w:hint="eastAsia"/>
          <w:sz w:val="24"/>
        </w:rPr>
        <w:t>李晓娟</w:t>
      </w:r>
      <w:r>
        <w:rPr>
          <w:rFonts w:eastAsia="宋体" w:cs="Times New Roman" w:hint="eastAsia"/>
          <w:sz w:val="24"/>
        </w:rPr>
        <w:t>.</w:t>
      </w:r>
      <w:r>
        <w:rPr>
          <w:rFonts w:eastAsia="宋体" w:cs="Times New Roman" w:hint="eastAsia"/>
          <w:sz w:val="24"/>
        </w:rPr>
        <w:t>装配式建筑项目投资风险评价</w:t>
      </w:r>
      <w:r>
        <w:rPr>
          <w:rFonts w:eastAsia="宋体" w:cs="Times New Roman" w:hint="eastAsia"/>
          <w:sz w:val="24"/>
        </w:rPr>
        <w:t>[J].</w:t>
      </w:r>
      <w:r>
        <w:rPr>
          <w:rFonts w:eastAsia="宋体" w:cs="Times New Roman" w:hint="eastAsia"/>
          <w:sz w:val="24"/>
        </w:rPr>
        <w:t>工程管理学报，</w:t>
      </w:r>
      <w:r>
        <w:rPr>
          <w:rFonts w:eastAsia="宋体" w:cs="Times New Roman" w:hint="eastAsia"/>
          <w:sz w:val="24"/>
        </w:rPr>
        <w:t>2019</w:t>
      </w:r>
      <w:r>
        <w:rPr>
          <w:rFonts w:eastAsia="宋体" w:cs="Times New Roman" w:hint="eastAsia"/>
          <w:sz w:val="24"/>
        </w:rPr>
        <w:t>，</w:t>
      </w:r>
      <w:r>
        <w:rPr>
          <w:rFonts w:eastAsia="宋体" w:cs="Times New Roman" w:hint="eastAsia"/>
          <w:sz w:val="24"/>
        </w:rPr>
        <w:t>33(02):130-135.DOI:10.13991/j.cnki.jem.2019.02</w:t>
      </w:r>
      <w:r>
        <w:rPr>
          <w:rFonts w:eastAsia="宋体" w:cs="Times New Roman" w:hint="eastAsia"/>
          <w:sz w:val="24"/>
        </w:rPr>
        <w:t>.024.</w:t>
      </w:r>
    </w:p>
    <w:p w14:paraId="48AA8917"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[23] </w:t>
      </w:r>
      <w:r>
        <w:rPr>
          <w:rFonts w:eastAsia="宋体" w:cs="Times New Roman" w:hint="eastAsia"/>
          <w:sz w:val="24"/>
        </w:rPr>
        <w:t>徐惠云</w:t>
      </w:r>
      <w:r>
        <w:rPr>
          <w:rFonts w:eastAsia="宋体" w:cs="Times New Roman" w:hint="eastAsia"/>
          <w:sz w:val="24"/>
        </w:rPr>
        <w:t xml:space="preserve">. </w:t>
      </w:r>
      <w:r>
        <w:rPr>
          <w:rFonts w:eastAsia="宋体" w:cs="Times New Roman" w:hint="eastAsia"/>
          <w:sz w:val="24"/>
        </w:rPr>
        <w:t>基于贝叶斯网络的运营隧道结构风险评估研究</w:t>
      </w:r>
      <w:r>
        <w:rPr>
          <w:rFonts w:eastAsia="宋体" w:cs="Times New Roman" w:hint="eastAsia"/>
          <w:sz w:val="24"/>
        </w:rPr>
        <w:t>[D].</w:t>
      </w:r>
      <w:r>
        <w:rPr>
          <w:rFonts w:eastAsia="宋体" w:cs="Times New Roman" w:hint="eastAsia"/>
          <w:sz w:val="24"/>
        </w:rPr>
        <w:t>湖北工业大学，</w:t>
      </w:r>
      <w:r>
        <w:rPr>
          <w:rFonts w:eastAsia="宋体" w:cs="Times New Roman" w:hint="eastAsia"/>
          <w:sz w:val="24"/>
        </w:rPr>
        <w:t>2020.DOI:10.27131/d.cnki.ghugc.2020.000406.</w:t>
      </w:r>
      <w:bookmarkEnd w:id="104"/>
    </w:p>
    <w:p w14:paraId="515A0881"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[24] </w:t>
      </w:r>
      <w:r>
        <w:rPr>
          <w:rFonts w:eastAsia="宋体" w:cs="Times New Roman" w:hint="eastAsia"/>
          <w:sz w:val="24"/>
        </w:rPr>
        <w:t>张培城</w:t>
      </w:r>
      <w:r>
        <w:rPr>
          <w:rFonts w:eastAsia="宋体" w:cs="Times New Roman" w:hint="eastAsia"/>
          <w:sz w:val="24"/>
        </w:rPr>
        <w:t>.</w:t>
      </w:r>
      <w:r>
        <w:rPr>
          <w:rFonts w:eastAsia="宋体" w:cs="Times New Roman" w:hint="eastAsia"/>
          <w:sz w:val="24"/>
        </w:rPr>
        <w:t>建设项目工程造价风险管理措施初探</w:t>
      </w:r>
      <w:r>
        <w:rPr>
          <w:rFonts w:eastAsia="宋体" w:cs="Times New Roman" w:hint="eastAsia"/>
          <w:sz w:val="24"/>
        </w:rPr>
        <w:t>[J].</w:t>
      </w:r>
      <w:r>
        <w:rPr>
          <w:rFonts w:eastAsia="宋体" w:cs="Times New Roman" w:hint="eastAsia"/>
          <w:sz w:val="24"/>
        </w:rPr>
        <w:t>江西建材，</w:t>
      </w:r>
      <w:r>
        <w:rPr>
          <w:rFonts w:eastAsia="宋体" w:cs="Times New Roman" w:hint="eastAsia"/>
          <w:sz w:val="24"/>
        </w:rPr>
        <w:t>2022(03):235-236+239.</w:t>
      </w:r>
    </w:p>
    <w:p w14:paraId="06050BD7"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[25] </w:t>
      </w:r>
      <w:r>
        <w:rPr>
          <w:rFonts w:eastAsia="宋体" w:cs="Times New Roman" w:hint="eastAsia"/>
          <w:sz w:val="24"/>
        </w:rPr>
        <w:t>张文霞</w:t>
      </w:r>
      <w:r>
        <w:rPr>
          <w:rFonts w:eastAsia="宋体" w:cs="Times New Roman" w:hint="eastAsia"/>
          <w:sz w:val="24"/>
        </w:rPr>
        <w:t>.</w:t>
      </w:r>
      <w:r>
        <w:rPr>
          <w:rFonts w:eastAsia="宋体" w:cs="Times New Roman" w:hint="eastAsia"/>
          <w:sz w:val="24"/>
        </w:rPr>
        <w:t>建筑施工企业工程造价风险管理分析</w:t>
      </w:r>
      <w:r>
        <w:rPr>
          <w:rFonts w:eastAsia="宋体" w:cs="Times New Roman" w:hint="eastAsia"/>
          <w:sz w:val="24"/>
        </w:rPr>
        <w:t>[J].</w:t>
      </w:r>
      <w:r>
        <w:rPr>
          <w:rFonts w:eastAsia="宋体" w:cs="Times New Roman" w:hint="eastAsia"/>
          <w:sz w:val="24"/>
        </w:rPr>
        <w:t>居业，</w:t>
      </w:r>
      <w:r>
        <w:rPr>
          <w:rFonts w:eastAsia="宋体" w:cs="Times New Roman" w:hint="eastAsia"/>
          <w:sz w:val="24"/>
        </w:rPr>
        <w:t>2019(03):186+188.</w:t>
      </w:r>
    </w:p>
    <w:p w14:paraId="0AA3FBD1"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[26] </w:t>
      </w:r>
      <w:r>
        <w:rPr>
          <w:rFonts w:eastAsia="宋体" w:cs="Times New Roman" w:hint="eastAsia"/>
          <w:sz w:val="24"/>
        </w:rPr>
        <w:t>李子铮，林亚俊</w:t>
      </w:r>
      <w:r>
        <w:rPr>
          <w:rFonts w:eastAsia="宋体" w:cs="Times New Roman" w:hint="eastAsia"/>
          <w:sz w:val="24"/>
        </w:rPr>
        <w:t xml:space="preserve">. </w:t>
      </w:r>
      <w:r>
        <w:rPr>
          <w:rFonts w:eastAsia="宋体" w:cs="Times New Roman" w:hint="eastAsia"/>
          <w:sz w:val="24"/>
        </w:rPr>
        <w:t>建设项目工程造价风险管理研究</w:t>
      </w:r>
      <w:r>
        <w:rPr>
          <w:rFonts w:eastAsia="宋体" w:cs="Times New Roman" w:hint="eastAsia"/>
          <w:sz w:val="24"/>
        </w:rPr>
        <w:t>[C]//.</w:t>
      </w:r>
      <w:r>
        <w:rPr>
          <w:rFonts w:eastAsia="宋体" w:cs="Times New Roman" w:hint="eastAsia"/>
          <w:sz w:val="24"/>
        </w:rPr>
        <w:t>北京力学会第二十五届学术年会会议论文集</w:t>
      </w:r>
      <w:r>
        <w:rPr>
          <w:rFonts w:eastAsia="宋体" w:cs="Times New Roman" w:hint="eastAsia"/>
          <w:sz w:val="24"/>
        </w:rPr>
        <w:t>.[</w:t>
      </w:r>
      <w:r>
        <w:rPr>
          <w:rFonts w:eastAsia="宋体" w:cs="Times New Roman" w:hint="eastAsia"/>
          <w:sz w:val="24"/>
        </w:rPr>
        <w:t>出版者不</w:t>
      </w:r>
      <w:r>
        <w:rPr>
          <w:rFonts w:eastAsia="宋体" w:cs="Times New Roman" w:hint="eastAsia"/>
          <w:sz w:val="24"/>
        </w:rPr>
        <w:t>详</w:t>
      </w:r>
      <w:r>
        <w:rPr>
          <w:rFonts w:eastAsia="宋体" w:cs="Times New Roman" w:hint="eastAsia"/>
          <w:sz w:val="24"/>
        </w:rPr>
        <w:t>]</w:t>
      </w:r>
      <w:r>
        <w:rPr>
          <w:rFonts w:eastAsia="宋体" w:cs="Times New Roman" w:hint="eastAsia"/>
          <w:sz w:val="24"/>
        </w:rPr>
        <w:t>，</w:t>
      </w:r>
      <w:r>
        <w:rPr>
          <w:rFonts w:eastAsia="宋体" w:cs="Times New Roman" w:hint="eastAsia"/>
          <w:sz w:val="24"/>
        </w:rPr>
        <w:t>2019:961-962.</w:t>
      </w:r>
    </w:p>
    <w:p w14:paraId="50004A0E"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[27] </w:t>
      </w:r>
      <w:r>
        <w:rPr>
          <w:rFonts w:eastAsia="宋体" w:cs="Times New Roman" w:hint="eastAsia"/>
          <w:sz w:val="24"/>
        </w:rPr>
        <w:t>李昭琳</w:t>
      </w:r>
      <w:r>
        <w:rPr>
          <w:rFonts w:eastAsia="宋体" w:cs="Times New Roman" w:hint="eastAsia"/>
          <w:sz w:val="24"/>
        </w:rPr>
        <w:t xml:space="preserve">. </w:t>
      </w:r>
      <w:r>
        <w:rPr>
          <w:rFonts w:eastAsia="宋体" w:cs="Times New Roman" w:hint="eastAsia"/>
          <w:sz w:val="24"/>
        </w:rPr>
        <w:t>基于灰色理论的钢结构工程造价风险评价研究</w:t>
      </w:r>
      <w:r>
        <w:rPr>
          <w:rFonts w:eastAsia="宋体" w:cs="Times New Roman" w:hint="eastAsia"/>
          <w:sz w:val="24"/>
        </w:rPr>
        <w:t>[D].</w:t>
      </w:r>
      <w:r>
        <w:rPr>
          <w:rFonts w:eastAsia="宋体" w:cs="Times New Roman" w:hint="eastAsia"/>
          <w:sz w:val="24"/>
        </w:rPr>
        <w:t>大连理工大学，</w:t>
      </w:r>
      <w:r>
        <w:rPr>
          <w:rFonts w:eastAsia="宋体" w:cs="Times New Roman" w:hint="eastAsia"/>
          <w:sz w:val="24"/>
        </w:rPr>
        <w:t>2018.</w:t>
      </w:r>
    </w:p>
    <w:p w14:paraId="3625DFB7"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[28] </w:t>
      </w:r>
      <w:r>
        <w:rPr>
          <w:rFonts w:eastAsia="宋体" w:cs="Times New Roman" w:hint="eastAsia"/>
          <w:sz w:val="24"/>
        </w:rPr>
        <w:t>徐妥夫</w:t>
      </w:r>
      <w:r>
        <w:rPr>
          <w:rFonts w:eastAsia="宋体" w:cs="Times New Roman" w:hint="eastAsia"/>
          <w:sz w:val="24"/>
        </w:rPr>
        <w:t>.</w:t>
      </w:r>
      <w:r>
        <w:rPr>
          <w:rFonts w:eastAsia="宋体" w:cs="Times New Roman" w:hint="eastAsia"/>
          <w:sz w:val="24"/>
        </w:rPr>
        <w:t>工程项目风险辨识与评价方法研究</w:t>
      </w:r>
      <w:r>
        <w:rPr>
          <w:rFonts w:eastAsia="宋体" w:cs="Times New Roman" w:hint="eastAsia"/>
          <w:sz w:val="24"/>
        </w:rPr>
        <w:t>[J].</w:t>
      </w:r>
      <w:r>
        <w:rPr>
          <w:rFonts w:eastAsia="宋体" w:cs="Times New Roman" w:hint="eastAsia"/>
          <w:sz w:val="24"/>
        </w:rPr>
        <w:t>基建优化，</w:t>
      </w:r>
      <w:r>
        <w:rPr>
          <w:rFonts w:eastAsia="宋体" w:cs="Times New Roman" w:hint="eastAsia"/>
          <w:sz w:val="24"/>
        </w:rPr>
        <w:t>2006(03):48-50.</w:t>
      </w:r>
    </w:p>
    <w:p w14:paraId="66044725"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[29] </w:t>
      </w:r>
      <w:r>
        <w:rPr>
          <w:rFonts w:eastAsia="宋体" w:cs="Times New Roman" w:hint="eastAsia"/>
          <w:sz w:val="24"/>
        </w:rPr>
        <w:t>任传普</w:t>
      </w:r>
      <w:r>
        <w:rPr>
          <w:rFonts w:eastAsia="宋体" w:cs="Times New Roman" w:hint="eastAsia"/>
          <w:sz w:val="24"/>
        </w:rPr>
        <w:t>.</w:t>
      </w:r>
      <w:r>
        <w:rPr>
          <w:rFonts w:eastAsia="宋体" w:cs="Times New Roman" w:hint="eastAsia"/>
          <w:sz w:val="24"/>
        </w:rPr>
        <w:t>基于蒙特卡罗模拟的工程造价风险评估</w:t>
      </w:r>
      <w:r>
        <w:rPr>
          <w:rFonts w:eastAsia="宋体" w:cs="Times New Roman" w:hint="eastAsia"/>
          <w:sz w:val="24"/>
        </w:rPr>
        <w:t>[J].</w:t>
      </w:r>
      <w:r>
        <w:rPr>
          <w:rFonts w:eastAsia="宋体" w:cs="Times New Roman" w:hint="eastAsia"/>
          <w:sz w:val="24"/>
        </w:rPr>
        <w:t>统计与决策，</w:t>
      </w:r>
      <w:r>
        <w:rPr>
          <w:rFonts w:eastAsia="宋体" w:cs="Times New Roman" w:hint="eastAsia"/>
          <w:sz w:val="24"/>
        </w:rPr>
        <w:t>2013(15):81-83.DOI:10.13546/j.cnki.tjyjc.2013.15.022.</w:t>
      </w:r>
    </w:p>
    <w:p w14:paraId="4D2A4436"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[30] </w:t>
      </w:r>
      <w:r>
        <w:rPr>
          <w:rFonts w:eastAsia="宋体" w:cs="Times New Roman" w:hint="eastAsia"/>
          <w:sz w:val="24"/>
        </w:rPr>
        <w:t>刘雪勇</w:t>
      </w:r>
      <w:r>
        <w:rPr>
          <w:rFonts w:eastAsia="宋体" w:cs="Times New Roman" w:hint="eastAsia"/>
          <w:sz w:val="24"/>
        </w:rPr>
        <w:t>.</w:t>
      </w:r>
      <w:r>
        <w:rPr>
          <w:rFonts w:eastAsia="宋体" w:cs="Times New Roman" w:hint="eastAsia"/>
          <w:sz w:val="24"/>
        </w:rPr>
        <w:t>基于蒙特卡罗模拟方法的项目工程造价风险分析</w:t>
      </w:r>
      <w:r>
        <w:rPr>
          <w:rFonts w:eastAsia="宋体" w:cs="Times New Roman" w:hint="eastAsia"/>
          <w:sz w:val="24"/>
        </w:rPr>
        <w:t>[J].</w:t>
      </w:r>
      <w:r>
        <w:rPr>
          <w:rFonts w:eastAsia="宋体" w:cs="Times New Roman" w:hint="eastAsia"/>
          <w:sz w:val="24"/>
        </w:rPr>
        <w:t>中国市场，</w:t>
      </w:r>
      <w:r>
        <w:rPr>
          <w:rFonts w:eastAsia="宋体" w:cs="Times New Roman" w:hint="eastAsia"/>
          <w:sz w:val="24"/>
        </w:rPr>
        <w:t>2013(02):35-36+39.</w:t>
      </w:r>
    </w:p>
    <w:p w14:paraId="6987A96D"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[31] </w:t>
      </w:r>
      <w:r>
        <w:rPr>
          <w:rFonts w:eastAsia="宋体" w:cs="Times New Roman" w:hint="eastAsia"/>
          <w:sz w:val="24"/>
        </w:rPr>
        <w:t>黄小龙</w:t>
      </w:r>
      <w:r>
        <w:rPr>
          <w:rFonts w:eastAsia="宋体" w:cs="Times New Roman" w:hint="eastAsia"/>
          <w:sz w:val="24"/>
        </w:rPr>
        <w:t>.</w:t>
      </w:r>
      <w:r>
        <w:rPr>
          <w:rFonts w:eastAsia="宋体" w:cs="Times New Roman" w:hint="eastAsia"/>
          <w:sz w:val="24"/>
        </w:rPr>
        <w:t>基于蒙特卡洛法的输变电工程造价风险评估模型研究</w:t>
      </w:r>
      <w:r>
        <w:rPr>
          <w:rFonts w:eastAsia="宋体" w:cs="Times New Roman" w:hint="eastAsia"/>
          <w:sz w:val="24"/>
        </w:rPr>
        <w:t>[J].</w:t>
      </w:r>
      <w:r>
        <w:rPr>
          <w:rFonts w:eastAsia="宋体" w:cs="Times New Roman" w:hint="eastAsia"/>
          <w:sz w:val="24"/>
        </w:rPr>
        <w:t>现代电子技术，</w:t>
      </w:r>
      <w:r>
        <w:rPr>
          <w:rFonts w:eastAsia="宋体" w:cs="Times New Roman" w:hint="eastAsia"/>
          <w:sz w:val="24"/>
        </w:rPr>
        <w:t>2017</w:t>
      </w:r>
      <w:r>
        <w:rPr>
          <w:rFonts w:eastAsia="宋体" w:cs="Times New Roman" w:hint="eastAsia"/>
          <w:sz w:val="24"/>
        </w:rPr>
        <w:t>，</w:t>
      </w:r>
      <w:r>
        <w:rPr>
          <w:rFonts w:eastAsia="宋体" w:cs="Times New Roman" w:hint="eastAsia"/>
          <w:sz w:val="24"/>
        </w:rPr>
        <w:t>40(20):178-180.DOI:10.16652/j.issn.1004-373x.2017.20.050.</w:t>
      </w:r>
    </w:p>
    <w:p w14:paraId="147BA453"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[32] </w:t>
      </w:r>
      <w:r>
        <w:rPr>
          <w:rFonts w:eastAsia="宋体" w:cs="Times New Roman" w:hint="eastAsia"/>
          <w:sz w:val="24"/>
        </w:rPr>
        <w:t>王涛，李宗璇</w:t>
      </w:r>
      <w:r>
        <w:rPr>
          <w:rFonts w:eastAsia="宋体" w:cs="Times New Roman" w:hint="eastAsia"/>
          <w:sz w:val="24"/>
        </w:rPr>
        <w:t>.</w:t>
      </w:r>
      <w:r>
        <w:rPr>
          <w:rFonts w:eastAsia="宋体" w:cs="Times New Roman" w:hint="eastAsia"/>
          <w:sz w:val="24"/>
        </w:rPr>
        <w:t>基于计划评审技术的特高压工程项目前期关键路线管理</w:t>
      </w:r>
      <w:r>
        <w:rPr>
          <w:rFonts w:eastAsia="宋体" w:cs="Times New Roman" w:hint="eastAsia"/>
          <w:sz w:val="24"/>
        </w:rPr>
        <w:t>[J].</w:t>
      </w:r>
      <w:r>
        <w:rPr>
          <w:rFonts w:eastAsia="宋体" w:cs="Times New Roman" w:hint="eastAsia"/>
          <w:sz w:val="24"/>
        </w:rPr>
        <w:t>企业管理，</w:t>
      </w:r>
      <w:r>
        <w:rPr>
          <w:rFonts w:eastAsia="宋体" w:cs="Times New Roman" w:hint="eastAsia"/>
          <w:sz w:val="24"/>
        </w:rPr>
        <w:t>2017(S2):566-567.</w:t>
      </w:r>
    </w:p>
    <w:p w14:paraId="665BC2F1"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lastRenderedPageBreak/>
        <w:t xml:space="preserve">[33] </w:t>
      </w:r>
      <w:r>
        <w:rPr>
          <w:rFonts w:eastAsia="宋体" w:cs="Times New Roman" w:hint="eastAsia"/>
          <w:sz w:val="24"/>
        </w:rPr>
        <w:t>张丽鹏</w:t>
      </w:r>
      <w:r>
        <w:rPr>
          <w:rFonts w:eastAsia="宋体" w:cs="Times New Roman" w:hint="eastAsia"/>
          <w:sz w:val="24"/>
        </w:rPr>
        <w:t>.</w:t>
      </w:r>
      <w:r>
        <w:rPr>
          <w:rFonts w:eastAsia="宋体" w:cs="Times New Roman" w:hint="eastAsia"/>
          <w:sz w:val="24"/>
        </w:rPr>
        <w:t>基于层次分析法的某码头工程造价风险管控研究</w:t>
      </w:r>
      <w:r>
        <w:rPr>
          <w:rFonts w:eastAsia="宋体" w:cs="Times New Roman" w:hint="eastAsia"/>
          <w:sz w:val="24"/>
        </w:rPr>
        <w:t>[J].</w:t>
      </w:r>
      <w:r>
        <w:rPr>
          <w:rFonts w:eastAsia="宋体" w:cs="Times New Roman" w:hint="eastAsia"/>
          <w:sz w:val="24"/>
        </w:rPr>
        <w:t>港工技术，</w:t>
      </w:r>
      <w:r>
        <w:rPr>
          <w:rFonts w:eastAsia="宋体" w:cs="Times New Roman" w:hint="eastAsia"/>
          <w:sz w:val="24"/>
        </w:rPr>
        <w:t>2021</w:t>
      </w:r>
      <w:r>
        <w:rPr>
          <w:rFonts w:eastAsia="宋体" w:cs="Times New Roman" w:hint="eastAsia"/>
          <w:sz w:val="24"/>
        </w:rPr>
        <w:t>，</w:t>
      </w:r>
      <w:r>
        <w:rPr>
          <w:rFonts w:eastAsia="宋体" w:cs="Times New Roman" w:hint="eastAsia"/>
          <w:sz w:val="24"/>
        </w:rPr>
        <w:t>58(02):81-83.DOI:10.16403/j.cnki.ggjs20210221.</w:t>
      </w:r>
    </w:p>
    <w:p w14:paraId="695279A1"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[34] </w:t>
      </w:r>
      <w:r>
        <w:rPr>
          <w:rFonts w:eastAsia="宋体" w:cs="Times New Roman" w:hint="eastAsia"/>
          <w:sz w:val="24"/>
        </w:rPr>
        <w:t>郑晓丽</w:t>
      </w:r>
      <w:r>
        <w:rPr>
          <w:rFonts w:eastAsia="宋体" w:cs="Times New Roman" w:hint="eastAsia"/>
          <w:sz w:val="24"/>
        </w:rPr>
        <w:t xml:space="preserve">. </w:t>
      </w:r>
      <w:r>
        <w:rPr>
          <w:rFonts w:eastAsia="宋体" w:cs="Times New Roman" w:hint="eastAsia"/>
          <w:sz w:val="24"/>
        </w:rPr>
        <w:t>基于模糊层次分析法的造价风险管理研究</w:t>
      </w:r>
      <w:r>
        <w:rPr>
          <w:rFonts w:eastAsia="宋体" w:cs="Times New Roman" w:hint="eastAsia"/>
          <w:sz w:val="24"/>
        </w:rPr>
        <w:t>[D].</w:t>
      </w:r>
      <w:r>
        <w:rPr>
          <w:rFonts w:eastAsia="宋体" w:cs="Times New Roman" w:hint="eastAsia"/>
          <w:sz w:val="24"/>
        </w:rPr>
        <w:t>西安建筑科技大学，</w:t>
      </w:r>
      <w:r>
        <w:rPr>
          <w:rFonts w:eastAsia="宋体" w:cs="Times New Roman" w:hint="eastAsia"/>
          <w:sz w:val="24"/>
        </w:rPr>
        <w:t>2015.</w:t>
      </w:r>
    </w:p>
    <w:p w14:paraId="1C110CC7"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[35] </w:t>
      </w:r>
      <w:r>
        <w:rPr>
          <w:rFonts w:eastAsia="宋体" w:cs="Times New Roman" w:hint="eastAsia"/>
          <w:sz w:val="24"/>
        </w:rPr>
        <w:t>杨易</w:t>
      </w:r>
      <w:r>
        <w:rPr>
          <w:rFonts w:eastAsia="宋体" w:cs="Times New Roman" w:hint="eastAsia"/>
          <w:sz w:val="24"/>
        </w:rPr>
        <w:t>.</w:t>
      </w:r>
      <w:r>
        <w:rPr>
          <w:rFonts w:eastAsia="宋体" w:cs="Times New Roman" w:hint="eastAsia"/>
          <w:sz w:val="24"/>
        </w:rPr>
        <w:t>工程造价风险管理方法</w:t>
      </w:r>
      <w:r>
        <w:rPr>
          <w:rFonts w:eastAsia="宋体" w:cs="Times New Roman" w:hint="eastAsia"/>
          <w:sz w:val="24"/>
        </w:rPr>
        <w:t>[J].</w:t>
      </w:r>
      <w:r>
        <w:rPr>
          <w:rFonts w:eastAsia="宋体" w:cs="Times New Roman" w:hint="eastAsia"/>
          <w:sz w:val="24"/>
        </w:rPr>
        <w:t>中外企业家，</w:t>
      </w:r>
      <w:r>
        <w:rPr>
          <w:rFonts w:eastAsia="宋体" w:cs="Times New Roman" w:hint="eastAsia"/>
          <w:sz w:val="24"/>
        </w:rPr>
        <w:t>2016(36):53.</w:t>
      </w:r>
    </w:p>
    <w:p w14:paraId="5523E85D"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[36] </w:t>
      </w:r>
      <w:r>
        <w:rPr>
          <w:rFonts w:eastAsia="宋体" w:cs="Times New Roman" w:hint="eastAsia"/>
          <w:sz w:val="24"/>
        </w:rPr>
        <w:t>吴海峰</w:t>
      </w:r>
      <w:r>
        <w:rPr>
          <w:rFonts w:eastAsia="宋体" w:cs="Times New Roman" w:hint="eastAsia"/>
          <w:sz w:val="24"/>
        </w:rPr>
        <w:t>.</w:t>
      </w:r>
      <w:r>
        <w:rPr>
          <w:rFonts w:eastAsia="宋体" w:cs="Times New Roman" w:hint="eastAsia"/>
          <w:sz w:val="24"/>
        </w:rPr>
        <w:t>施工企业工程造价风险评估及应对策略分析</w:t>
      </w:r>
      <w:r>
        <w:rPr>
          <w:rFonts w:eastAsia="宋体" w:cs="Times New Roman" w:hint="eastAsia"/>
          <w:sz w:val="24"/>
        </w:rPr>
        <w:t>[J].</w:t>
      </w:r>
      <w:r>
        <w:rPr>
          <w:rFonts w:eastAsia="宋体" w:cs="Times New Roman" w:hint="eastAsia"/>
          <w:sz w:val="24"/>
        </w:rPr>
        <w:t>低碳世界，</w:t>
      </w:r>
      <w:r>
        <w:rPr>
          <w:rFonts w:eastAsia="宋体" w:cs="Times New Roman" w:hint="eastAsia"/>
          <w:sz w:val="24"/>
        </w:rPr>
        <w:t>2017(17):231-232.DOI:10.16844/j.cnki.cn10-1007/tk.2017.17.149.</w:t>
      </w:r>
    </w:p>
    <w:p w14:paraId="5D9608DB"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[37] </w:t>
      </w:r>
      <w:r>
        <w:rPr>
          <w:rFonts w:eastAsia="宋体" w:cs="Times New Roman" w:hint="eastAsia"/>
          <w:sz w:val="24"/>
        </w:rPr>
        <w:t>李珍珍</w:t>
      </w:r>
      <w:r>
        <w:rPr>
          <w:rFonts w:eastAsia="宋体" w:cs="Times New Roman" w:hint="eastAsia"/>
          <w:sz w:val="24"/>
        </w:rPr>
        <w:t xml:space="preserve">. </w:t>
      </w:r>
      <w:r>
        <w:rPr>
          <w:rFonts w:eastAsia="宋体" w:cs="Times New Roman" w:hint="eastAsia"/>
          <w:sz w:val="24"/>
        </w:rPr>
        <w:t>电</w:t>
      </w:r>
      <w:r>
        <w:rPr>
          <w:rFonts w:eastAsia="宋体" w:cs="Times New Roman" w:hint="eastAsia"/>
          <w:sz w:val="24"/>
        </w:rPr>
        <w:t>厂东路工程造价风险评估与应对策略研究</w:t>
      </w:r>
      <w:r>
        <w:rPr>
          <w:rFonts w:eastAsia="宋体" w:cs="Times New Roman" w:hint="eastAsia"/>
          <w:sz w:val="24"/>
        </w:rPr>
        <w:t>[D].</w:t>
      </w:r>
      <w:r>
        <w:rPr>
          <w:rFonts w:eastAsia="宋体" w:cs="Times New Roman" w:hint="eastAsia"/>
          <w:sz w:val="24"/>
        </w:rPr>
        <w:t>青岛大学，</w:t>
      </w:r>
      <w:r>
        <w:rPr>
          <w:rFonts w:eastAsia="宋体" w:cs="Times New Roman" w:hint="eastAsia"/>
          <w:sz w:val="24"/>
        </w:rPr>
        <w:t>2021.DOI:10.27262/d.cnki.gqdau.2021.000525.</w:t>
      </w:r>
    </w:p>
    <w:p w14:paraId="5FDEA7ED"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[38] </w:t>
      </w:r>
      <w:r>
        <w:rPr>
          <w:rFonts w:eastAsia="宋体" w:cs="Times New Roman" w:hint="eastAsia"/>
          <w:sz w:val="24"/>
        </w:rPr>
        <w:t>侯心茹</w:t>
      </w:r>
      <w:r>
        <w:rPr>
          <w:rFonts w:eastAsia="宋体" w:cs="Times New Roman" w:hint="eastAsia"/>
          <w:sz w:val="24"/>
        </w:rPr>
        <w:t>. YJ</w:t>
      </w:r>
      <w:r>
        <w:rPr>
          <w:rFonts w:eastAsia="宋体" w:cs="Times New Roman" w:hint="eastAsia"/>
          <w:sz w:val="24"/>
        </w:rPr>
        <w:t>高校学生宿舍修缮工程造价风险评估与控制研究</w:t>
      </w:r>
      <w:r>
        <w:rPr>
          <w:rFonts w:eastAsia="宋体" w:cs="Times New Roman" w:hint="eastAsia"/>
          <w:sz w:val="24"/>
        </w:rPr>
        <w:t>[D].</w:t>
      </w:r>
      <w:r>
        <w:rPr>
          <w:rFonts w:eastAsia="宋体" w:cs="Times New Roman" w:hint="eastAsia"/>
          <w:sz w:val="24"/>
        </w:rPr>
        <w:t>安徽理工大学，</w:t>
      </w:r>
      <w:r>
        <w:rPr>
          <w:rFonts w:eastAsia="宋体" w:cs="Times New Roman" w:hint="eastAsia"/>
          <w:sz w:val="24"/>
        </w:rPr>
        <w:t>2021.DOI:10.26918/d.cnki.ghngc.2021.000079.</w:t>
      </w:r>
    </w:p>
    <w:p w14:paraId="7BDD1E4A"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[39] </w:t>
      </w:r>
      <w:r>
        <w:rPr>
          <w:rFonts w:eastAsia="宋体" w:cs="Times New Roman" w:hint="eastAsia"/>
          <w:sz w:val="24"/>
        </w:rPr>
        <w:t>李虹</w:t>
      </w:r>
      <w:r>
        <w:rPr>
          <w:rFonts w:eastAsia="宋体" w:cs="Times New Roman" w:hint="eastAsia"/>
          <w:sz w:val="24"/>
        </w:rPr>
        <w:t>.</w:t>
      </w:r>
      <w:r>
        <w:rPr>
          <w:rFonts w:eastAsia="宋体" w:cs="Times New Roman" w:hint="eastAsia"/>
          <w:sz w:val="24"/>
        </w:rPr>
        <w:t>基于</w:t>
      </w:r>
      <w:r>
        <w:rPr>
          <w:rFonts w:eastAsia="宋体" w:cs="Times New Roman" w:hint="eastAsia"/>
          <w:sz w:val="24"/>
        </w:rPr>
        <w:t>AHP-</w:t>
      </w:r>
      <w:r>
        <w:rPr>
          <w:rFonts w:eastAsia="宋体" w:cs="Times New Roman" w:hint="eastAsia"/>
          <w:sz w:val="24"/>
        </w:rPr>
        <w:t>模糊综合评价法的图书馆布局优化设计</w:t>
      </w:r>
      <w:r>
        <w:rPr>
          <w:rFonts w:eastAsia="宋体" w:cs="Times New Roman" w:hint="eastAsia"/>
          <w:sz w:val="24"/>
        </w:rPr>
        <w:t>[J].</w:t>
      </w:r>
      <w:r>
        <w:rPr>
          <w:rFonts w:eastAsia="宋体" w:cs="Times New Roman" w:hint="eastAsia"/>
          <w:sz w:val="24"/>
        </w:rPr>
        <w:t>信息技术，</w:t>
      </w:r>
      <w:r>
        <w:rPr>
          <w:rFonts w:eastAsia="宋体" w:cs="Times New Roman" w:hint="eastAsia"/>
          <w:sz w:val="24"/>
        </w:rPr>
        <w:t>2022(01):62-67+74.DOI:10.13274/j.cnki.hdzj.2022.01.012.</w:t>
      </w:r>
    </w:p>
    <w:p w14:paraId="6CDFEC00"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w:t>
      </w:r>
      <w:r>
        <w:rPr>
          <w:rFonts w:eastAsia="宋体" w:cs="Times New Roman" w:hint="eastAsia"/>
          <w:sz w:val="24"/>
        </w:rPr>
        <w:t xml:space="preserve">40] </w:t>
      </w:r>
      <w:r>
        <w:rPr>
          <w:rFonts w:eastAsia="宋体" w:cs="Times New Roman" w:hint="eastAsia"/>
          <w:sz w:val="24"/>
        </w:rPr>
        <w:t>高峰，吴丹</w:t>
      </w:r>
      <w:r>
        <w:rPr>
          <w:rFonts w:eastAsia="宋体" w:cs="Times New Roman" w:hint="eastAsia"/>
          <w:sz w:val="24"/>
        </w:rPr>
        <w:t>.</w:t>
      </w:r>
      <w:r>
        <w:rPr>
          <w:rFonts w:eastAsia="宋体" w:cs="Times New Roman" w:hint="eastAsia"/>
          <w:sz w:val="24"/>
        </w:rPr>
        <w:t>基于模糊综合评价法的造价控制评价应用研究——以天津市</w:t>
      </w:r>
      <w:r>
        <w:rPr>
          <w:rFonts w:eastAsia="宋体" w:cs="Times New Roman" w:hint="eastAsia"/>
          <w:sz w:val="24"/>
        </w:rPr>
        <w:t>A</w:t>
      </w:r>
      <w:r>
        <w:rPr>
          <w:rFonts w:eastAsia="宋体" w:cs="Times New Roman" w:hint="eastAsia"/>
          <w:sz w:val="24"/>
        </w:rPr>
        <w:t>中学教学楼为例</w:t>
      </w:r>
      <w:r>
        <w:rPr>
          <w:rFonts w:eastAsia="宋体" w:cs="Times New Roman" w:hint="eastAsia"/>
          <w:sz w:val="24"/>
        </w:rPr>
        <w:t>[J].</w:t>
      </w:r>
      <w:r>
        <w:rPr>
          <w:rFonts w:eastAsia="宋体" w:cs="Times New Roman" w:hint="eastAsia"/>
          <w:sz w:val="24"/>
        </w:rPr>
        <w:t>房地产世界，</w:t>
      </w:r>
      <w:r>
        <w:rPr>
          <w:rFonts w:eastAsia="宋体" w:cs="Times New Roman" w:hint="eastAsia"/>
          <w:sz w:val="24"/>
        </w:rPr>
        <w:t>2022(01):12-14.</w:t>
      </w:r>
    </w:p>
    <w:p w14:paraId="656DA439"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[41] </w:t>
      </w:r>
      <w:r>
        <w:rPr>
          <w:rFonts w:eastAsia="宋体" w:cs="Times New Roman" w:hint="eastAsia"/>
          <w:sz w:val="24"/>
        </w:rPr>
        <w:t>陈金霖</w:t>
      </w:r>
      <w:r>
        <w:rPr>
          <w:rFonts w:eastAsia="宋体" w:cs="Times New Roman" w:hint="eastAsia"/>
          <w:sz w:val="24"/>
        </w:rPr>
        <w:t>.</w:t>
      </w:r>
      <w:r>
        <w:rPr>
          <w:rFonts w:eastAsia="宋体" w:cs="Times New Roman" w:hint="eastAsia"/>
          <w:sz w:val="24"/>
        </w:rPr>
        <w:t>市政道路工程建设各阶段造价控制关键要点研究</w:t>
      </w:r>
      <w:r>
        <w:rPr>
          <w:rFonts w:eastAsia="宋体" w:cs="Times New Roman" w:hint="eastAsia"/>
          <w:sz w:val="24"/>
        </w:rPr>
        <w:t>[J].</w:t>
      </w:r>
      <w:r>
        <w:rPr>
          <w:rFonts w:eastAsia="宋体" w:cs="Times New Roman" w:hint="eastAsia"/>
          <w:sz w:val="24"/>
        </w:rPr>
        <w:t>散装水泥</w:t>
      </w:r>
      <w:r>
        <w:rPr>
          <w:rFonts w:eastAsia="宋体" w:cs="Times New Roman" w:hint="eastAsia"/>
          <w:sz w:val="24"/>
        </w:rPr>
        <w:t>,2021(06):23-25.</w:t>
      </w:r>
    </w:p>
    <w:p w14:paraId="3A421206"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[42] </w:t>
      </w:r>
      <w:r>
        <w:rPr>
          <w:rFonts w:eastAsia="宋体" w:cs="Times New Roman" w:hint="eastAsia"/>
          <w:sz w:val="24"/>
        </w:rPr>
        <w:t>李珍珍</w:t>
      </w:r>
      <w:r>
        <w:rPr>
          <w:rFonts w:eastAsia="宋体" w:cs="Times New Roman" w:hint="eastAsia"/>
          <w:sz w:val="24"/>
        </w:rPr>
        <w:t>.</w:t>
      </w:r>
      <w:r>
        <w:rPr>
          <w:rFonts w:eastAsia="宋体" w:cs="Times New Roman" w:hint="eastAsia"/>
          <w:sz w:val="24"/>
        </w:rPr>
        <w:t>电厂东路工程造价风险评估与应对策略研究</w:t>
      </w:r>
      <w:r>
        <w:rPr>
          <w:rFonts w:eastAsia="宋体" w:cs="Times New Roman" w:hint="eastAsia"/>
          <w:sz w:val="24"/>
        </w:rPr>
        <w:t>[D].</w:t>
      </w:r>
      <w:r>
        <w:rPr>
          <w:rFonts w:eastAsia="宋体" w:cs="Times New Roman" w:hint="eastAsia"/>
          <w:sz w:val="24"/>
        </w:rPr>
        <w:t>青岛大学</w:t>
      </w:r>
      <w:r>
        <w:rPr>
          <w:rFonts w:eastAsia="宋体" w:cs="Times New Roman" w:hint="eastAsia"/>
          <w:sz w:val="24"/>
        </w:rPr>
        <w:t>,2021.DOI:10.27262/d.cnki.gqdau.2021.000525.</w:t>
      </w:r>
    </w:p>
    <w:p w14:paraId="13BA3890"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[43] </w:t>
      </w:r>
      <w:r>
        <w:rPr>
          <w:rFonts w:eastAsia="宋体" w:cs="Times New Roman" w:hint="eastAsia"/>
          <w:sz w:val="24"/>
        </w:rPr>
        <w:t>李雪芹</w:t>
      </w:r>
      <w:r>
        <w:rPr>
          <w:rFonts w:eastAsia="宋体" w:cs="Times New Roman" w:hint="eastAsia"/>
          <w:sz w:val="24"/>
        </w:rPr>
        <w:t>.</w:t>
      </w:r>
      <w:r>
        <w:rPr>
          <w:rFonts w:eastAsia="宋体" w:cs="Times New Roman" w:hint="eastAsia"/>
          <w:sz w:val="24"/>
        </w:rPr>
        <w:t>市政道路工程造价风险评价研究</w:t>
      </w:r>
      <w:r>
        <w:rPr>
          <w:rFonts w:eastAsia="宋体" w:cs="Times New Roman" w:hint="eastAsia"/>
          <w:sz w:val="24"/>
        </w:rPr>
        <w:t>[D].</w:t>
      </w:r>
      <w:r>
        <w:rPr>
          <w:rFonts w:eastAsia="宋体" w:cs="Times New Roman" w:hint="eastAsia"/>
          <w:sz w:val="24"/>
        </w:rPr>
        <w:t>广西大学</w:t>
      </w:r>
      <w:r>
        <w:rPr>
          <w:rFonts w:eastAsia="宋体" w:cs="Times New Roman" w:hint="eastAsia"/>
          <w:sz w:val="24"/>
        </w:rPr>
        <w:t>,2019.</w:t>
      </w:r>
    </w:p>
    <w:p w14:paraId="6A18B19E"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[44] </w:t>
      </w:r>
      <w:r>
        <w:rPr>
          <w:rFonts w:eastAsia="宋体" w:cs="Times New Roman" w:hint="eastAsia"/>
          <w:sz w:val="24"/>
        </w:rPr>
        <w:t>钟才荣</w:t>
      </w:r>
      <w:r>
        <w:rPr>
          <w:rFonts w:eastAsia="宋体" w:cs="Times New Roman" w:hint="eastAsia"/>
          <w:sz w:val="24"/>
        </w:rPr>
        <w:t>.</w:t>
      </w:r>
      <w:r>
        <w:rPr>
          <w:rFonts w:eastAsia="宋体" w:cs="Times New Roman" w:hint="eastAsia"/>
          <w:sz w:val="24"/>
        </w:rPr>
        <w:t>道路桥</w:t>
      </w:r>
      <w:r>
        <w:rPr>
          <w:rFonts w:eastAsia="宋体" w:cs="Times New Roman" w:hint="eastAsia"/>
          <w:sz w:val="24"/>
        </w:rPr>
        <w:t>梁工程造价管理的风险因素与解决措施研究</w:t>
      </w:r>
      <w:r>
        <w:rPr>
          <w:rFonts w:eastAsia="宋体" w:cs="Times New Roman" w:hint="eastAsia"/>
          <w:sz w:val="24"/>
        </w:rPr>
        <w:t>[J].</w:t>
      </w:r>
      <w:r>
        <w:rPr>
          <w:rFonts w:eastAsia="宋体" w:cs="Times New Roman" w:hint="eastAsia"/>
          <w:sz w:val="24"/>
        </w:rPr>
        <w:t>江西建材</w:t>
      </w:r>
      <w:r>
        <w:rPr>
          <w:rFonts w:eastAsia="宋体" w:cs="Times New Roman" w:hint="eastAsia"/>
          <w:sz w:val="24"/>
        </w:rPr>
        <w:t>,2017(14):223+229.</w:t>
      </w:r>
    </w:p>
    <w:p w14:paraId="5062FB46"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[45] </w:t>
      </w:r>
      <w:r>
        <w:rPr>
          <w:rFonts w:eastAsia="宋体" w:cs="Times New Roman" w:hint="eastAsia"/>
          <w:sz w:val="24"/>
        </w:rPr>
        <w:t>陈姬</w:t>
      </w:r>
      <w:r>
        <w:rPr>
          <w:rFonts w:eastAsia="宋体" w:cs="Times New Roman" w:hint="eastAsia"/>
          <w:sz w:val="24"/>
        </w:rPr>
        <w:t>.</w:t>
      </w:r>
      <w:r>
        <w:rPr>
          <w:rFonts w:eastAsia="宋体" w:cs="Times New Roman" w:hint="eastAsia"/>
          <w:sz w:val="24"/>
        </w:rPr>
        <w:t>基于灰色层次法的公路工程造价风险评价研究</w:t>
      </w:r>
      <w:r>
        <w:rPr>
          <w:rFonts w:eastAsia="宋体" w:cs="Times New Roman" w:hint="eastAsia"/>
          <w:sz w:val="24"/>
        </w:rPr>
        <w:t>[J].</w:t>
      </w:r>
      <w:r>
        <w:rPr>
          <w:rFonts w:eastAsia="宋体" w:cs="Times New Roman" w:hint="eastAsia"/>
          <w:sz w:val="24"/>
        </w:rPr>
        <w:t>黑龙江科技信息</w:t>
      </w:r>
      <w:r>
        <w:rPr>
          <w:rFonts w:eastAsia="宋体" w:cs="Times New Roman" w:hint="eastAsia"/>
          <w:sz w:val="24"/>
        </w:rPr>
        <w:t>,2016(27):205.</w:t>
      </w:r>
    </w:p>
    <w:p w14:paraId="004E9675" w14:textId="77777777" w:rsidR="00E82D4B" w:rsidRDefault="00D05DFA">
      <w:pPr>
        <w:spacing w:line="400" w:lineRule="exact"/>
        <w:ind w:left="420" w:hangingChars="175" w:hanging="420"/>
        <w:rPr>
          <w:rFonts w:eastAsia="宋体" w:cs="Times New Roman"/>
          <w:sz w:val="24"/>
        </w:rPr>
      </w:pPr>
      <w:r>
        <w:rPr>
          <w:rFonts w:eastAsia="宋体" w:cs="Times New Roman" w:hint="eastAsia"/>
          <w:kern w:val="10"/>
          <w:sz w:val="24"/>
        </w:rPr>
        <w:t>[</w:t>
      </w:r>
      <w:r>
        <w:rPr>
          <w:rFonts w:eastAsia="宋体" w:cs="Times New Roman" w:hint="eastAsia"/>
          <w:sz w:val="24"/>
        </w:rPr>
        <w:t xml:space="preserve">46] </w:t>
      </w:r>
      <w:r>
        <w:rPr>
          <w:rFonts w:eastAsia="宋体" w:cs="Times New Roman" w:hint="eastAsia"/>
          <w:sz w:val="24"/>
        </w:rPr>
        <w:t>崔晓</w:t>
      </w:r>
      <w:r>
        <w:rPr>
          <w:rFonts w:eastAsia="宋体" w:cs="Times New Roman" w:hint="eastAsia"/>
          <w:sz w:val="24"/>
        </w:rPr>
        <w:t>.</w:t>
      </w:r>
      <w:r>
        <w:rPr>
          <w:rFonts w:eastAsia="宋体" w:cs="Times New Roman" w:hint="eastAsia"/>
          <w:sz w:val="24"/>
        </w:rPr>
        <w:t>施工项目工程造价风险管理问题研究</w:t>
      </w:r>
      <w:r>
        <w:rPr>
          <w:rFonts w:eastAsia="宋体" w:cs="Times New Roman" w:hint="eastAsia"/>
          <w:sz w:val="24"/>
        </w:rPr>
        <w:t>[J].</w:t>
      </w:r>
      <w:r>
        <w:rPr>
          <w:rFonts w:eastAsia="宋体" w:cs="Times New Roman" w:hint="eastAsia"/>
          <w:sz w:val="24"/>
        </w:rPr>
        <w:t>东方企业文化</w:t>
      </w:r>
      <w:r>
        <w:rPr>
          <w:rFonts w:eastAsia="宋体" w:cs="Times New Roman" w:hint="eastAsia"/>
          <w:sz w:val="24"/>
        </w:rPr>
        <w:t>,2015(15):87.</w:t>
      </w:r>
    </w:p>
    <w:p w14:paraId="61EEBACD" w14:textId="77777777" w:rsidR="00E82D4B" w:rsidRDefault="00D05DFA">
      <w:pPr>
        <w:spacing w:line="400" w:lineRule="exact"/>
        <w:ind w:left="420" w:hangingChars="175" w:hanging="420"/>
        <w:rPr>
          <w:rFonts w:eastAsia="宋体" w:cs="Times New Roman"/>
          <w:sz w:val="24"/>
        </w:rPr>
      </w:pPr>
      <w:r>
        <w:rPr>
          <w:rFonts w:eastAsia="宋体" w:cs="Times New Roman" w:hint="eastAsia"/>
          <w:sz w:val="24"/>
        </w:rPr>
        <w:t xml:space="preserve">[47] </w:t>
      </w:r>
      <w:r>
        <w:rPr>
          <w:rFonts w:eastAsia="宋体" w:cs="Times New Roman" w:hint="eastAsia"/>
          <w:sz w:val="24"/>
        </w:rPr>
        <w:t>薛忠真</w:t>
      </w:r>
      <w:r>
        <w:rPr>
          <w:rFonts w:eastAsia="宋体" w:cs="Times New Roman" w:hint="eastAsia"/>
          <w:sz w:val="24"/>
        </w:rPr>
        <w:t>.</w:t>
      </w:r>
      <w:r>
        <w:rPr>
          <w:rFonts w:eastAsia="宋体" w:cs="Times New Roman" w:hint="eastAsia"/>
          <w:sz w:val="24"/>
        </w:rPr>
        <w:t>基于</w:t>
      </w:r>
      <w:r>
        <w:rPr>
          <w:rFonts w:eastAsia="宋体" w:cs="Times New Roman" w:hint="eastAsia"/>
          <w:sz w:val="24"/>
        </w:rPr>
        <w:t>AHP</w:t>
      </w:r>
      <w:r>
        <w:rPr>
          <w:rFonts w:eastAsia="宋体" w:cs="Times New Roman" w:hint="eastAsia"/>
          <w:sz w:val="24"/>
        </w:rPr>
        <w:t>和</w:t>
      </w:r>
      <w:r>
        <w:rPr>
          <w:rFonts w:eastAsia="宋体" w:cs="Times New Roman" w:hint="eastAsia"/>
          <w:sz w:val="24"/>
        </w:rPr>
        <w:t>CIM</w:t>
      </w:r>
      <w:r>
        <w:rPr>
          <w:rFonts w:eastAsia="宋体" w:cs="Times New Roman" w:hint="eastAsia"/>
          <w:sz w:val="24"/>
        </w:rPr>
        <w:t>的项目造价风险评价</w:t>
      </w:r>
      <w:r>
        <w:rPr>
          <w:rFonts w:eastAsia="宋体" w:cs="Times New Roman" w:hint="eastAsia"/>
          <w:sz w:val="24"/>
        </w:rPr>
        <w:t>[J].</w:t>
      </w:r>
      <w:r>
        <w:rPr>
          <w:rFonts w:eastAsia="宋体" w:cs="Times New Roman" w:hint="eastAsia"/>
          <w:sz w:val="24"/>
        </w:rPr>
        <w:t>项目管理技术</w:t>
      </w:r>
      <w:r>
        <w:rPr>
          <w:rFonts w:eastAsia="宋体" w:cs="Times New Roman" w:hint="eastAsia"/>
          <w:sz w:val="24"/>
        </w:rPr>
        <w:t>,2021,19(03):155-158.</w:t>
      </w:r>
    </w:p>
    <w:p w14:paraId="1E814270" w14:textId="77777777" w:rsidR="00E82D4B" w:rsidRDefault="00D05DFA">
      <w:pPr>
        <w:kinsoku w:val="0"/>
        <w:wordWrap w:val="0"/>
        <w:spacing w:line="400" w:lineRule="exact"/>
        <w:ind w:left="420" w:hangingChars="175" w:hanging="420"/>
        <w:rPr>
          <w:rFonts w:eastAsia="宋体" w:cs="Times New Roman"/>
          <w:sz w:val="24"/>
        </w:rPr>
      </w:pPr>
      <w:r>
        <w:rPr>
          <w:rFonts w:eastAsia="宋体" w:cs="Times New Roman" w:hint="eastAsia"/>
          <w:sz w:val="24"/>
        </w:rPr>
        <w:t xml:space="preserve">[48] </w:t>
      </w:r>
      <w:r>
        <w:rPr>
          <w:rFonts w:eastAsia="宋体" w:cs="Times New Roman" w:hint="eastAsia"/>
          <w:sz w:val="24"/>
        </w:rPr>
        <w:t>汤燕萍</w:t>
      </w:r>
      <w:r>
        <w:rPr>
          <w:rFonts w:eastAsia="宋体" w:cs="Times New Roman" w:hint="eastAsia"/>
          <w:sz w:val="24"/>
        </w:rPr>
        <w:t>.</w:t>
      </w:r>
      <w:r>
        <w:rPr>
          <w:rFonts w:eastAsia="宋体" w:cs="Times New Roman" w:hint="eastAsia"/>
          <w:sz w:val="24"/>
        </w:rPr>
        <w:t>工程造价管理风险评估</w:t>
      </w:r>
      <w:r>
        <w:rPr>
          <w:rFonts w:eastAsia="宋体" w:cs="Times New Roman" w:hint="eastAsia"/>
          <w:sz w:val="24"/>
        </w:rPr>
        <w:t>[J].</w:t>
      </w:r>
      <w:r>
        <w:rPr>
          <w:rFonts w:eastAsia="宋体" w:cs="Times New Roman" w:hint="eastAsia"/>
          <w:sz w:val="24"/>
        </w:rPr>
        <w:t>现代物业</w:t>
      </w:r>
      <w:r>
        <w:rPr>
          <w:rFonts w:eastAsia="宋体" w:cs="Times New Roman" w:hint="eastAsia"/>
          <w:sz w:val="24"/>
        </w:rPr>
        <w:t>(</w:t>
      </w:r>
      <w:r>
        <w:rPr>
          <w:rFonts w:eastAsia="宋体" w:cs="Times New Roman" w:hint="eastAsia"/>
          <w:sz w:val="24"/>
        </w:rPr>
        <w:t>上旬刊</w:t>
      </w:r>
      <w:r>
        <w:rPr>
          <w:rFonts w:eastAsia="宋体" w:cs="Times New Roman" w:hint="eastAsia"/>
          <w:sz w:val="24"/>
        </w:rPr>
        <w:t>),2015,14(03):28-2</w:t>
      </w:r>
      <w:r>
        <w:rPr>
          <w:rFonts w:eastAsia="宋体" w:cs="Times New Roman" w:hint="eastAsia"/>
          <w:sz w:val="24"/>
        </w:rPr>
        <w:t>9.DOI:10.16141/j.cnki.xdwyxjs.2015.0067.</w:t>
      </w:r>
    </w:p>
    <w:p w14:paraId="5FDE7D21" w14:textId="77777777" w:rsidR="00E82D4B" w:rsidRDefault="00D05DFA">
      <w:pPr>
        <w:kinsoku w:val="0"/>
        <w:wordWrap w:val="0"/>
        <w:spacing w:line="400" w:lineRule="exact"/>
        <w:ind w:left="420" w:hangingChars="175" w:hanging="420"/>
        <w:rPr>
          <w:rFonts w:eastAsia="宋体" w:cs="Times New Roman"/>
          <w:sz w:val="24"/>
        </w:rPr>
      </w:pPr>
      <w:r>
        <w:rPr>
          <w:rFonts w:eastAsia="宋体" w:cs="Times New Roman" w:hint="eastAsia"/>
          <w:sz w:val="24"/>
        </w:rPr>
        <w:t xml:space="preserve">[49] </w:t>
      </w:r>
      <w:r>
        <w:rPr>
          <w:rFonts w:eastAsia="宋体" w:cs="Times New Roman" w:hint="eastAsia"/>
          <w:sz w:val="24"/>
        </w:rPr>
        <w:t>王奎</w:t>
      </w:r>
      <w:r>
        <w:rPr>
          <w:rFonts w:eastAsia="宋体" w:cs="Times New Roman" w:hint="eastAsia"/>
          <w:sz w:val="24"/>
        </w:rPr>
        <w:t>.</w:t>
      </w:r>
      <w:r>
        <w:rPr>
          <w:rFonts w:eastAsia="宋体" w:cs="Times New Roman" w:hint="eastAsia"/>
          <w:sz w:val="24"/>
        </w:rPr>
        <w:t>工程造价的风险管理</w:t>
      </w:r>
      <w:r>
        <w:rPr>
          <w:rFonts w:eastAsia="宋体" w:cs="Times New Roman" w:hint="eastAsia"/>
          <w:sz w:val="24"/>
        </w:rPr>
        <w:t>[J].</w:t>
      </w:r>
      <w:r>
        <w:rPr>
          <w:rFonts w:eastAsia="宋体" w:cs="Times New Roman" w:hint="eastAsia"/>
          <w:sz w:val="24"/>
        </w:rPr>
        <w:t>价值工程</w:t>
      </w:r>
      <w:r>
        <w:rPr>
          <w:rFonts w:eastAsia="宋体" w:cs="Times New Roman" w:hint="eastAsia"/>
          <w:sz w:val="24"/>
        </w:rPr>
        <w:t>,2011,30(12):113.DOI:10.14018/j.cnki.cn13-1085/n.2011.12.142.</w:t>
      </w:r>
    </w:p>
    <w:p w14:paraId="75734EE6" w14:textId="77777777" w:rsidR="00E82D4B" w:rsidRDefault="00D05DFA">
      <w:pPr>
        <w:kinsoku w:val="0"/>
        <w:wordWrap w:val="0"/>
        <w:spacing w:line="400" w:lineRule="exact"/>
        <w:ind w:left="420" w:hangingChars="175" w:hanging="420"/>
        <w:rPr>
          <w:rFonts w:eastAsia="宋体" w:cs="Times New Roman"/>
          <w:sz w:val="24"/>
        </w:rPr>
      </w:pPr>
      <w:r>
        <w:rPr>
          <w:rFonts w:eastAsia="宋体" w:cs="Times New Roman" w:hint="eastAsia"/>
          <w:sz w:val="24"/>
        </w:rPr>
        <w:t xml:space="preserve">[50] </w:t>
      </w:r>
      <w:r>
        <w:rPr>
          <w:rFonts w:eastAsia="宋体" w:cs="Times New Roman" w:hint="eastAsia"/>
          <w:sz w:val="24"/>
        </w:rPr>
        <w:t>张向东</w:t>
      </w:r>
      <w:r>
        <w:rPr>
          <w:rFonts w:eastAsia="宋体" w:cs="Times New Roman" w:hint="eastAsia"/>
          <w:sz w:val="24"/>
        </w:rPr>
        <w:t>.</w:t>
      </w:r>
      <w:r>
        <w:rPr>
          <w:rFonts w:eastAsia="宋体" w:cs="Times New Roman" w:hint="eastAsia"/>
          <w:sz w:val="24"/>
        </w:rPr>
        <w:t>论公路工程造价全风险管理</w:t>
      </w:r>
      <w:r>
        <w:rPr>
          <w:rFonts w:eastAsia="宋体" w:cs="Times New Roman" w:hint="eastAsia"/>
          <w:sz w:val="24"/>
        </w:rPr>
        <w:t>[J].</w:t>
      </w:r>
      <w:r>
        <w:rPr>
          <w:rFonts w:eastAsia="宋体" w:cs="Times New Roman" w:hint="eastAsia"/>
          <w:sz w:val="24"/>
        </w:rPr>
        <w:t>科技资讯</w:t>
      </w:r>
      <w:r>
        <w:rPr>
          <w:rFonts w:eastAsia="宋体" w:cs="Times New Roman" w:hint="eastAsia"/>
          <w:sz w:val="24"/>
        </w:rPr>
        <w:t>,2008(05):91.DOI:10.16661/j.cnki.1672-3791.2008.05.211.</w:t>
      </w:r>
    </w:p>
    <w:p w14:paraId="63A6CDAE" w14:textId="77777777" w:rsidR="00E82D4B" w:rsidRDefault="00E82D4B">
      <w:pPr>
        <w:kinsoku w:val="0"/>
        <w:wordWrap w:val="0"/>
        <w:rPr>
          <w:rFonts w:cs="Times New Roman"/>
        </w:rPr>
        <w:sectPr w:rsidR="00E82D4B">
          <w:pgSz w:w="11906" w:h="16838"/>
          <w:pgMar w:top="1440" w:right="1800" w:bottom="1440" w:left="1800" w:header="851" w:footer="992" w:gutter="0"/>
          <w:cols w:space="425"/>
          <w:docGrid w:type="lines" w:linePitch="312"/>
        </w:sectPr>
      </w:pPr>
    </w:p>
    <w:p w14:paraId="112D7D6E" w14:textId="77777777" w:rsidR="00E82D4B" w:rsidRDefault="00D05DFA">
      <w:pPr>
        <w:pStyle w:val="1"/>
        <w:rPr>
          <w:rFonts w:ascii="Times New Roman" w:hAnsi="Times New Roman" w:cs="Times New Roman"/>
        </w:rPr>
      </w:pPr>
      <w:bookmarkStart w:id="105" w:name="_Toc2075"/>
      <w:r>
        <w:rPr>
          <w:rFonts w:ascii="Times New Roman" w:hAnsi="Times New Roman" w:cs="Times New Roman" w:hint="eastAsia"/>
        </w:rPr>
        <w:lastRenderedPageBreak/>
        <w:t>致谢</w:t>
      </w:r>
      <w:bookmarkEnd w:id="105"/>
    </w:p>
    <w:p w14:paraId="1931AA0C"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论文是毕业的终点站，是大学生涯的最后一个任务，行文至此，意味着四年的大学时光即将画上句号。此刻想说的话很多，最多的还是想要表达感谢。</w:t>
      </w:r>
    </w:p>
    <w:p w14:paraId="215553F8"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首先要感谢所有的老师，大学四年的成长离不开各位老师的帮助与引导，在这里，我不仅学习到了更新更全面的知识，也明白了更多为人处世的道理。在我的眼中，老师更像是年纪稍长的朋友，与我平等的对话、交流，让我在离家千里之外也感受到了家的温暖。</w:t>
      </w:r>
    </w:p>
    <w:p w14:paraId="6183211E"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其次，要感谢我的家人，是他们给了我远走求学的勇气和底气。从小我都算是一个不太让父母操心的人，但总会自我施加太多的压力，当我没有完成既定目标或偶有成</w:t>
      </w:r>
      <w:r>
        <w:rPr>
          <w:rFonts w:eastAsia="宋体" w:cs="Times New Roman" w:hint="eastAsia"/>
          <w:sz w:val="24"/>
        </w:rPr>
        <w:t>绩下滑时，他们说的最多都是：只要努力了，就很好。这也是我现在做任何事给自己的既定目标，尽力而为，过程远比结果精彩。</w:t>
      </w:r>
    </w:p>
    <w:p w14:paraId="7E9A556F" w14:textId="77777777" w:rsidR="00E82D4B" w:rsidRDefault="00D05DFA">
      <w:pPr>
        <w:spacing w:line="400" w:lineRule="exact"/>
        <w:ind w:firstLineChars="200" w:firstLine="480"/>
        <w:jc w:val="left"/>
        <w:rPr>
          <w:rFonts w:eastAsia="宋体" w:cs="Times New Roman"/>
          <w:sz w:val="24"/>
        </w:rPr>
      </w:pPr>
      <w:r>
        <w:rPr>
          <w:rFonts w:eastAsia="宋体" w:cs="Times New Roman" w:hint="eastAsia"/>
          <w:sz w:val="24"/>
        </w:rPr>
        <w:t>最后，感谢相遇，虽然最初选择华北电力大学是偶然，但在四年的相处中，对华电产生了诸多的不舍，这里的人和事给我的大学时光增添了许多靓丽的色彩，期待未来人生路上与你们的再次相遇。</w:t>
      </w:r>
    </w:p>
    <w:p w14:paraId="01CC85DA" w14:textId="77777777" w:rsidR="00E82D4B" w:rsidRDefault="00E82D4B">
      <w:pPr>
        <w:spacing w:line="400" w:lineRule="exact"/>
        <w:ind w:firstLineChars="200" w:firstLine="480"/>
        <w:jc w:val="left"/>
        <w:rPr>
          <w:rFonts w:eastAsia="宋体" w:cs="Times New Roman"/>
          <w:sz w:val="24"/>
        </w:rPr>
      </w:pPr>
    </w:p>
    <w:sectPr w:rsidR="00E82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0129" w14:textId="77777777" w:rsidR="00D05DFA" w:rsidRDefault="00D05DFA">
      <w:r>
        <w:separator/>
      </w:r>
    </w:p>
  </w:endnote>
  <w:endnote w:type="continuationSeparator" w:id="0">
    <w:p w14:paraId="0ED0BB03" w14:textId="77777777" w:rsidR="00D05DFA" w:rsidRDefault="00D0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EF61F" w14:textId="77777777" w:rsidR="00E82D4B" w:rsidRDefault="00D05DFA">
    <w:pPr>
      <w:pStyle w:val="a4"/>
    </w:pPr>
    <w:r>
      <w:rPr>
        <w:noProof/>
      </w:rPr>
      <mc:AlternateContent>
        <mc:Choice Requires="wps">
          <w:drawing>
            <wp:anchor distT="0" distB="0" distL="114300" distR="114300" simplePos="0" relativeHeight="251668480" behindDoc="0" locked="0" layoutInCell="1" allowOverlap="1" wp14:anchorId="69FC39B6" wp14:editId="0C3EF1A8">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BC4058" w14:textId="77777777" w:rsidR="00E82D4B" w:rsidRDefault="00D05DFA">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FC39B6" id="_x0000_t202" coordsize="21600,21600" o:spt="202" path="m,l,21600r21600,l21600,xe">
              <v:stroke joinstyle="miter"/>
              <v:path gradientshapeok="t" o:connecttype="rect"/>
            </v:shapetype>
            <v:shape id="文本框 3" o:spid="_x0000_s1026"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7BC4058" w14:textId="77777777" w:rsidR="00E82D4B" w:rsidRDefault="00D05DFA">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8289" w14:textId="77777777" w:rsidR="00E82D4B" w:rsidRDefault="00D05DFA">
    <w:pPr>
      <w:pStyle w:val="a4"/>
    </w:pPr>
    <w:r>
      <w:rPr>
        <w:noProof/>
      </w:rPr>
      <mc:AlternateContent>
        <mc:Choice Requires="wps">
          <w:drawing>
            <wp:anchor distT="0" distB="0" distL="114300" distR="114300" simplePos="0" relativeHeight="251669504" behindDoc="0" locked="0" layoutInCell="1" allowOverlap="1" wp14:anchorId="65C97B24" wp14:editId="7D860E5C">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8CA14E" w14:textId="77777777" w:rsidR="00E82D4B" w:rsidRDefault="00D05DFA">
                          <w:pPr>
                            <w:pStyle w:val="a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C97B24" id="_x0000_t202" coordsize="21600,21600" o:spt="202" path="m,l,21600r21600,l21600,xe">
              <v:stroke joinstyle="miter"/>
              <v:path gradientshapeok="t" o:connecttype="rect"/>
            </v:shapetype>
            <v:shape id="文本框 5" o:spid="_x0000_s1027" type="#_x0000_t202" style="position:absolute;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E8CA14E" w14:textId="77777777" w:rsidR="00E82D4B" w:rsidRDefault="00D05DFA">
                    <w:pPr>
                      <w:pStyle w:val="a4"/>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52AC" w14:textId="77777777" w:rsidR="00E82D4B" w:rsidRDefault="00E82D4B">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2A7B" w14:textId="77777777" w:rsidR="00E82D4B" w:rsidRDefault="00D05DFA">
    <w:pPr>
      <w:pStyle w:val="a4"/>
    </w:pPr>
    <w:r>
      <w:rPr>
        <w:noProof/>
      </w:rPr>
      <mc:AlternateContent>
        <mc:Choice Requires="wps">
          <w:drawing>
            <wp:anchor distT="0" distB="0" distL="114300" distR="114300" simplePos="0" relativeHeight="251670528" behindDoc="0" locked="0" layoutInCell="1" allowOverlap="1" wp14:anchorId="1AE1CA0C" wp14:editId="6310F41E">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E13C21" w14:textId="77777777" w:rsidR="00E82D4B" w:rsidRDefault="00D05DFA">
                          <w:pPr>
                            <w:pStyle w:val="a4"/>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E1CA0C" id="_x0000_t202" coordsize="21600,21600" o:spt="202" path="m,l,21600r21600,l21600,xe">
              <v:stroke joinstyle="miter"/>
              <v:path gradientshapeok="t" o:connecttype="rect"/>
            </v:shapetype>
            <v:shape id="文本框 6" o:spid="_x0000_s1028" type="#_x0000_t202" style="position:absolute;margin-left:0;margin-top:0;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22E13C21" w14:textId="77777777" w:rsidR="00E82D4B" w:rsidRDefault="00D05DFA">
                    <w:pPr>
                      <w:pStyle w:val="a4"/>
                    </w:pPr>
                    <w:r>
                      <w:fldChar w:fldCharType="begin"/>
                    </w:r>
                    <w:r>
                      <w:instrText xml:space="preserve"> PAGE  \* MERGEFORMAT </w:instrText>
                    </w:r>
                    <w:r>
                      <w:fldChar w:fldCharType="separate"/>
                    </w:r>
                    <w:r>
                      <w:t>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E2F9" w14:textId="77777777" w:rsidR="00D05DFA" w:rsidRDefault="00D05DFA">
      <w:r>
        <w:separator/>
      </w:r>
    </w:p>
  </w:footnote>
  <w:footnote w:type="continuationSeparator" w:id="0">
    <w:p w14:paraId="041C30AC" w14:textId="77777777" w:rsidR="00D05DFA" w:rsidRDefault="00D05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064E" w14:textId="77777777" w:rsidR="00E82D4B" w:rsidRDefault="00D05DFA">
    <w:pPr>
      <w:pStyle w:val="a5"/>
      <w:pBdr>
        <w:bottom w:val="single" w:sz="4" w:space="1" w:color="auto"/>
      </w:pBdr>
      <w:jc w:val="center"/>
    </w:pPr>
    <w:r>
      <w:rPr>
        <w:rFonts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24CFC2"/>
    <w:multiLevelType w:val="singleLevel"/>
    <w:tmpl w:val="F324CFC2"/>
    <w:lvl w:ilvl="0">
      <w:start w:val="2"/>
      <w:numFmt w:val="decimal"/>
      <w:suff w:val="nothing"/>
      <w:lvlText w:val="（%1）"/>
      <w:lvlJc w:val="left"/>
    </w:lvl>
  </w:abstractNum>
  <w:abstractNum w:abstractNumId="1" w15:restartNumberingAfterBreak="0">
    <w:nsid w:val="7B9EAEF1"/>
    <w:multiLevelType w:val="singleLevel"/>
    <w:tmpl w:val="7B9EAEF1"/>
    <w:lvl w:ilvl="0">
      <w:start w:val="1"/>
      <w:numFmt w:val="decimal"/>
      <w:suff w:val="nothing"/>
      <w:lvlText w:val="%1、"/>
      <w:lvlJc w:val="left"/>
      <w:pPr>
        <w:ind w:left="-60"/>
      </w:pPr>
    </w:lvl>
  </w:abstractNum>
  <w:num w:numId="1" w16cid:durableId="1697267718">
    <w:abstractNumId w:val="0"/>
  </w:num>
  <w:num w:numId="2" w16cid:durableId="126080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6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c0YzBhYTVjMTNiYmVkZmQ3YjkyZmExNDU5OGVjYmQifQ=="/>
  </w:docVars>
  <w:rsids>
    <w:rsidRoot w:val="003F6AC1"/>
    <w:rsid w:val="00017084"/>
    <w:rsid w:val="00064FA0"/>
    <w:rsid w:val="003F6AC1"/>
    <w:rsid w:val="005F40CF"/>
    <w:rsid w:val="00853CA9"/>
    <w:rsid w:val="009E5DCF"/>
    <w:rsid w:val="00A576FC"/>
    <w:rsid w:val="00BE1428"/>
    <w:rsid w:val="00D05DFA"/>
    <w:rsid w:val="00E82D4B"/>
    <w:rsid w:val="02D432A2"/>
    <w:rsid w:val="034B54A6"/>
    <w:rsid w:val="040609DB"/>
    <w:rsid w:val="04192DE3"/>
    <w:rsid w:val="049F168E"/>
    <w:rsid w:val="05380CD6"/>
    <w:rsid w:val="05FA5F51"/>
    <w:rsid w:val="06237D47"/>
    <w:rsid w:val="06E7298F"/>
    <w:rsid w:val="071F41F7"/>
    <w:rsid w:val="08340A2D"/>
    <w:rsid w:val="08BC1DCF"/>
    <w:rsid w:val="08F509C4"/>
    <w:rsid w:val="0A305350"/>
    <w:rsid w:val="0A3C19BB"/>
    <w:rsid w:val="0C363C73"/>
    <w:rsid w:val="0CDB347F"/>
    <w:rsid w:val="0E9369CC"/>
    <w:rsid w:val="0EF43235"/>
    <w:rsid w:val="11837A7C"/>
    <w:rsid w:val="125F7642"/>
    <w:rsid w:val="12B86BD6"/>
    <w:rsid w:val="13194047"/>
    <w:rsid w:val="137912FC"/>
    <w:rsid w:val="154D1F97"/>
    <w:rsid w:val="166D1E8E"/>
    <w:rsid w:val="169D156D"/>
    <w:rsid w:val="16E574A0"/>
    <w:rsid w:val="173329E7"/>
    <w:rsid w:val="174518FD"/>
    <w:rsid w:val="18FD3664"/>
    <w:rsid w:val="19C92C97"/>
    <w:rsid w:val="1BF72CBD"/>
    <w:rsid w:val="1C3401CF"/>
    <w:rsid w:val="1D777F8F"/>
    <w:rsid w:val="1F284AC0"/>
    <w:rsid w:val="1F3000E0"/>
    <w:rsid w:val="1F942A81"/>
    <w:rsid w:val="1FBC7140"/>
    <w:rsid w:val="200B1D34"/>
    <w:rsid w:val="207E7B8D"/>
    <w:rsid w:val="20F34AB1"/>
    <w:rsid w:val="219352B1"/>
    <w:rsid w:val="24752F25"/>
    <w:rsid w:val="26BA2CF2"/>
    <w:rsid w:val="27591781"/>
    <w:rsid w:val="28722E3F"/>
    <w:rsid w:val="28B60EFA"/>
    <w:rsid w:val="29003BF9"/>
    <w:rsid w:val="299F4575"/>
    <w:rsid w:val="2ABF6F8A"/>
    <w:rsid w:val="2AD4758F"/>
    <w:rsid w:val="2AD52E64"/>
    <w:rsid w:val="2B817C7B"/>
    <w:rsid w:val="2D3E19BA"/>
    <w:rsid w:val="2D6D26D3"/>
    <w:rsid w:val="2E627104"/>
    <w:rsid w:val="2E864AAF"/>
    <w:rsid w:val="30EA3466"/>
    <w:rsid w:val="31012080"/>
    <w:rsid w:val="31091487"/>
    <w:rsid w:val="310C61A4"/>
    <w:rsid w:val="31AC0CD7"/>
    <w:rsid w:val="32D077DB"/>
    <w:rsid w:val="32E27620"/>
    <w:rsid w:val="32F76BCD"/>
    <w:rsid w:val="33077A41"/>
    <w:rsid w:val="337374D1"/>
    <w:rsid w:val="34AC7BA8"/>
    <w:rsid w:val="34CD1A27"/>
    <w:rsid w:val="34F03124"/>
    <w:rsid w:val="35CC5BFC"/>
    <w:rsid w:val="36136479"/>
    <w:rsid w:val="37247795"/>
    <w:rsid w:val="375D07A8"/>
    <w:rsid w:val="38271B89"/>
    <w:rsid w:val="388C294A"/>
    <w:rsid w:val="38D978F8"/>
    <w:rsid w:val="38E54BBA"/>
    <w:rsid w:val="3A6A5694"/>
    <w:rsid w:val="3C262887"/>
    <w:rsid w:val="3C286D04"/>
    <w:rsid w:val="3CAB73A3"/>
    <w:rsid w:val="3D115E98"/>
    <w:rsid w:val="3DFE1A88"/>
    <w:rsid w:val="3E5C3A3D"/>
    <w:rsid w:val="3E843D68"/>
    <w:rsid w:val="3F3D614B"/>
    <w:rsid w:val="3FA255B3"/>
    <w:rsid w:val="3FBD419A"/>
    <w:rsid w:val="3FF449B8"/>
    <w:rsid w:val="40126759"/>
    <w:rsid w:val="413D0EDE"/>
    <w:rsid w:val="41AB5AC6"/>
    <w:rsid w:val="41FC536E"/>
    <w:rsid w:val="429A4C67"/>
    <w:rsid w:val="43216289"/>
    <w:rsid w:val="440920A4"/>
    <w:rsid w:val="455677EC"/>
    <w:rsid w:val="45B2355C"/>
    <w:rsid w:val="466D0EF3"/>
    <w:rsid w:val="46733B28"/>
    <w:rsid w:val="46F32363"/>
    <w:rsid w:val="4708694B"/>
    <w:rsid w:val="47275BBB"/>
    <w:rsid w:val="478A0FB7"/>
    <w:rsid w:val="492A1636"/>
    <w:rsid w:val="49BA4965"/>
    <w:rsid w:val="49BE7DC6"/>
    <w:rsid w:val="4B702589"/>
    <w:rsid w:val="4BA068B8"/>
    <w:rsid w:val="4D6B787D"/>
    <w:rsid w:val="4D944E41"/>
    <w:rsid w:val="4E143B1F"/>
    <w:rsid w:val="4E586C98"/>
    <w:rsid w:val="4F2E746F"/>
    <w:rsid w:val="4F4B36FC"/>
    <w:rsid w:val="4F714BD6"/>
    <w:rsid w:val="4F8379B9"/>
    <w:rsid w:val="4F897397"/>
    <w:rsid w:val="4FBE4A20"/>
    <w:rsid w:val="4FC40621"/>
    <w:rsid w:val="503A5393"/>
    <w:rsid w:val="50697325"/>
    <w:rsid w:val="507C418C"/>
    <w:rsid w:val="509C224F"/>
    <w:rsid w:val="50D177C9"/>
    <w:rsid w:val="5156441D"/>
    <w:rsid w:val="51577810"/>
    <w:rsid w:val="51A9574D"/>
    <w:rsid w:val="52911B96"/>
    <w:rsid w:val="52B620AA"/>
    <w:rsid w:val="53080B0E"/>
    <w:rsid w:val="53365DD3"/>
    <w:rsid w:val="5427279D"/>
    <w:rsid w:val="545D1226"/>
    <w:rsid w:val="563C14CF"/>
    <w:rsid w:val="58705F7F"/>
    <w:rsid w:val="58816C9E"/>
    <w:rsid w:val="58AA422B"/>
    <w:rsid w:val="58DB6540"/>
    <w:rsid w:val="595079FF"/>
    <w:rsid w:val="59696BE5"/>
    <w:rsid w:val="59A0270B"/>
    <w:rsid w:val="5AA77151"/>
    <w:rsid w:val="5C0A6A3B"/>
    <w:rsid w:val="5C783CE7"/>
    <w:rsid w:val="5D9B2F19"/>
    <w:rsid w:val="5E207BB9"/>
    <w:rsid w:val="5EC03425"/>
    <w:rsid w:val="5F474A8E"/>
    <w:rsid w:val="5F4953DF"/>
    <w:rsid w:val="5F54053C"/>
    <w:rsid w:val="60B303B0"/>
    <w:rsid w:val="616A3319"/>
    <w:rsid w:val="61B1500C"/>
    <w:rsid w:val="62200DA1"/>
    <w:rsid w:val="62D054F3"/>
    <w:rsid w:val="635B1617"/>
    <w:rsid w:val="63686119"/>
    <w:rsid w:val="64450906"/>
    <w:rsid w:val="64BB0824"/>
    <w:rsid w:val="64E51DC4"/>
    <w:rsid w:val="658E4592"/>
    <w:rsid w:val="666D1BC7"/>
    <w:rsid w:val="66844399"/>
    <w:rsid w:val="669B4986"/>
    <w:rsid w:val="66DC106F"/>
    <w:rsid w:val="67536B2A"/>
    <w:rsid w:val="67A93047"/>
    <w:rsid w:val="67D2267A"/>
    <w:rsid w:val="685057B3"/>
    <w:rsid w:val="696E67A5"/>
    <w:rsid w:val="69A063D0"/>
    <w:rsid w:val="6AA64F91"/>
    <w:rsid w:val="6CD161B0"/>
    <w:rsid w:val="6D2154B9"/>
    <w:rsid w:val="6D7A4788"/>
    <w:rsid w:val="6DB84552"/>
    <w:rsid w:val="6E2F4189"/>
    <w:rsid w:val="6EFA4468"/>
    <w:rsid w:val="703C3082"/>
    <w:rsid w:val="713814D6"/>
    <w:rsid w:val="716D1537"/>
    <w:rsid w:val="729D5EE5"/>
    <w:rsid w:val="72AA1723"/>
    <w:rsid w:val="72C53BCD"/>
    <w:rsid w:val="734D7CB3"/>
    <w:rsid w:val="73986986"/>
    <w:rsid w:val="73C134BB"/>
    <w:rsid w:val="7579714A"/>
    <w:rsid w:val="767051D8"/>
    <w:rsid w:val="780B75C4"/>
    <w:rsid w:val="784504EE"/>
    <w:rsid w:val="78BC41D5"/>
    <w:rsid w:val="78C2683E"/>
    <w:rsid w:val="79866117"/>
    <w:rsid w:val="7991549A"/>
    <w:rsid w:val="7A1B2CBF"/>
    <w:rsid w:val="7AC22455"/>
    <w:rsid w:val="7B0F533D"/>
    <w:rsid w:val="7C950E2A"/>
    <w:rsid w:val="7C967386"/>
    <w:rsid w:val="7D715FE9"/>
    <w:rsid w:val="7D871205"/>
    <w:rsid w:val="7DCB11C9"/>
    <w:rsid w:val="7E9F7634"/>
    <w:rsid w:val="7EEC1089"/>
    <w:rsid w:val="7F1D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fillcolor="white">
      <v:fill color="white"/>
    </o:shapedefaults>
    <o:shapelayout v:ext="edit">
      <o:idmap v:ext="edit" data="2"/>
    </o:shapelayout>
  </w:shapeDefaults>
  <w:decimalSymbol w:val="."/>
  <w:listSeparator w:val=","/>
  <w14:docId w14:val="67819503"/>
  <w15:docId w15:val="{F2624A10-5BF7-43AD-8689-125E8768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qFormat/>
    <w:pPr>
      <w:keepNext/>
      <w:keepLines/>
      <w:jc w:val="center"/>
      <w:outlineLvl w:val="0"/>
    </w:pPr>
    <w:rPr>
      <w:rFonts w:ascii="黑体" w:eastAsia="黑体" w:hAnsi="黑体"/>
      <w:kern w:val="44"/>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pPr>
      <w:spacing w:beforeLines="50" w:before="50"/>
      <w:jc w:val="center"/>
    </w:pPr>
    <w:rPr>
      <w:rFonts w:eastAsia="宋体"/>
    </w:rPr>
  </w:style>
  <w:style w:type="paragraph" w:styleId="TOC3">
    <w:name w:val="toc 3"/>
    <w:basedOn w:val="a"/>
    <w:next w:val="a"/>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pPr>
      <w:spacing w:line="400" w:lineRule="exact"/>
    </w:pPr>
    <w:rPr>
      <w:rFonts w:eastAsia="宋体"/>
      <w:sz w:val="24"/>
    </w:rPr>
  </w:style>
  <w:style w:type="paragraph" w:styleId="TOC4">
    <w:name w:val="toc 4"/>
    <w:basedOn w:val="a"/>
    <w:next w:val="a"/>
    <w:qFormat/>
    <w:pPr>
      <w:ind w:leftChars="600" w:left="1260"/>
    </w:pPr>
  </w:style>
  <w:style w:type="paragraph" w:styleId="TOC2">
    <w:name w:val="toc 2"/>
    <w:basedOn w:val="a"/>
    <w:next w:val="a"/>
    <w:qFormat/>
    <w:pPr>
      <w:ind w:leftChars="200" w:left="420"/>
    </w:pPr>
  </w:style>
  <w:style w:type="paragraph" w:styleId="a6">
    <w:name w:val="Normal (Web)"/>
    <w:basedOn w:val="a"/>
    <w:qFormat/>
    <w:pPr>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diagramColors" Target="diagrams/colors2.xml"/><Relationship Id="rId324" Type="http://schemas.openxmlformats.org/officeDocument/2006/relationships/oleObject" Target="embeddings/oleObject155.bin"/><Relationship Id="rId170" Type="http://schemas.openxmlformats.org/officeDocument/2006/relationships/image" Target="media/image70.wmf"/><Relationship Id="rId268" Type="http://schemas.openxmlformats.org/officeDocument/2006/relationships/oleObject" Target="embeddings/oleObject124.bin"/><Relationship Id="rId475" Type="http://schemas.openxmlformats.org/officeDocument/2006/relationships/oleObject" Target="embeddings/oleObject251.bin"/><Relationship Id="rId32" Type="http://schemas.openxmlformats.org/officeDocument/2006/relationships/image" Target="media/image3.wmf"/><Relationship Id="rId128" Type="http://schemas.openxmlformats.org/officeDocument/2006/relationships/image" Target="media/image49.wmf"/><Relationship Id="rId335" Type="http://schemas.openxmlformats.org/officeDocument/2006/relationships/image" Target="media/image148.wmf"/><Relationship Id="rId5" Type="http://schemas.openxmlformats.org/officeDocument/2006/relationships/webSettings" Target="webSettings.xml"/><Relationship Id="rId181" Type="http://schemas.openxmlformats.org/officeDocument/2006/relationships/oleObject" Target="embeddings/oleObject79.bin"/><Relationship Id="rId237" Type="http://schemas.openxmlformats.org/officeDocument/2006/relationships/oleObject" Target="embeddings/oleObject107.bin"/><Relationship Id="rId402" Type="http://schemas.openxmlformats.org/officeDocument/2006/relationships/oleObject" Target="embeddings/oleObject204.bin"/><Relationship Id="rId279" Type="http://schemas.openxmlformats.org/officeDocument/2006/relationships/oleObject" Target="embeddings/oleObject130.bin"/><Relationship Id="rId444" Type="http://schemas.openxmlformats.org/officeDocument/2006/relationships/oleObject" Target="embeddings/oleObject232.bin"/><Relationship Id="rId486" Type="http://schemas.openxmlformats.org/officeDocument/2006/relationships/oleObject" Target="embeddings/oleObject260.bin"/><Relationship Id="rId43" Type="http://schemas.openxmlformats.org/officeDocument/2006/relationships/oleObject" Target="embeddings/oleObject8.bin"/><Relationship Id="rId139" Type="http://schemas.openxmlformats.org/officeDocument/2006/relationships/oleObject" Target="embeddings/oleObject58.bin"/><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oleObject" Target="embeddings/oleObject167.bin"/><Relationship Id="rId388" Type="http://schemas.openxmlformats.org/officeDocument/2006/relationships/oleObject" Target="embeddings/oleObject194.bin"/><Relationship Id="rId511" Type="http://schemas.openxmlformats.org/officeDocument/2006/relationships/image" Target="media/image203.wmf"/><Relationship Id="rId85" Type="http://schemas.openxmlformats.org/officeDocument/2006/relationships/image" Target="media/image29.wmf"/><Relationship Id="rId150" Type="http://schemas.openxmlformats.org/officeDocument/2006/relationships/image" Target="media/image60.wmf"/><Relationship Id="rId192" Type="http://schemas.openxmlformats.org/officeDocument/2006/relationships/image" Target="media/image81.wmf"/><Relationship Id="rId206" Type="http://schemas.openxmlformats.org/officeDocument/2006/relationships/image" Target="media/image88.wmf"/><Relationship Id="rId413" Type="http://schemas.openxmlformats.org/officeDocument/2006/relationships/image" Target="media/image173.wmf"/><Relationship Id="rId248" Type="http://schemas.openxmlformats.org/officeDocument/2006/relationships/image" Target="media/image109.wmf"/><Relationship Id="rId455" Type="http://schemas.openxmlformats.org/officeDocument/2006/relationships/image" Target="media/image191.wmf"/><Relationship Id="rId497" Type="http://schemas.openxmlformats.org/officeDocument/2006/relationships/oleObject" Target="embeddings/oleObject271.bin"/><Relationship Id="rId12" Type="http://schemas.openxmlformats.org/officeDocument/2006/relationships/diagramData" Target="diagrams/data1.xml"/><Relationship Id="rId108" Type="http://schemas.openxmlformats.org/officeDocument/2006/relationships/oleObject" Target="embeddings/oleObject41.bin"/><Relationship Id="rId315" Type="http://schemas.openxmlformats.org/officeDocument/2006/relationships/oleObject" Target="embeddings/oleObject148.bin"/><Relationship Id="rId357" Type="http://schemas.openxmlformats.org/officeDocument/2006/relationships/image" Target="media/image156.wmf"/><Relationship Id="rId522" Type="http://schemas.openxmlformats.org/officeDocument/2006/relationships/oleObject" Target="embeddings/oleObject287.bin"/><Relationship Id="rId54" Type="http://schemas.openxmlformats.org/officeDocument/2006/relationships/image" Target="media/image14.wmf"/><Relationship Id="rId96" Type="http://schemas.openxmlformats.org/officeDocument/2006/relationships/oleObject" Target="embeddings/oleObject35.bin"/><Relationship Id="rId161" Type="http://schemas.openxmlformats.org/officeDocument/2006/relationships/oleObject" Target="embeddings/oleObject69.bin"/><Relationship Id="rId217" Type="http://schemas.openxmlformats.org/officeDocument/2006/relationships/oleObject" Target="embeddings/oleObject97.bin"/><Relationship Id="rId399" Type="http://schemas.openxmlformats.org/officeDocument/2006/relationships/oleObject" Target="embeddings/oleObject202.bin"/><Relationship Id="rId259" Type="http://schemas.openxmlformats.org/officeDocument/2006/relationships/oleObject" Target="embeddings/oleObject118.bin"/><Relationship Id="rId424" Type="http://schemas.openxmlformats.org/officeDocument/2006/relationships/oleObject" Target="embeddings/oleObject219.bin"/><Relationship Id="rId466" Type="http://schemas.openxmlformats.org/officeDocument/2006/relationships/oleObject" Target="embeddings/oleObject245.bin"/><Relationship Id="rId23" Type="http://schemas.openxmlformats.org/officeDocument/2006/relationships/diagramData" Target="diagrams/data3.xml"/><Relationship Id="rId119" Type="http://schemas.openxmlformats.org/officeDocument/2006/relationships/image" Target="media/image45.wmf"/><Relationship Id="rId270" Type="http://schemas.openxmlformats.org/officeDocument/2006/relationships/image" Target="media/image118.wmf"/><Relationship Id="rId326" Type="http://schemas.openxmlformats.org/officeDocument/2006/relationships/oleObject" Target="embeddings/oleObject156.bin"/><Relationship Id="rId65" Type="http://schemas.openxmlformats.org/officeDocument/2006/relationships/image" Target="media/image19.wmf"/><Relationship Id="rId130" Type="http://schemas.openxmlformats.org/officeDocument/2006/relationships/image" Target="media/image50.wmf"/><Relationship Id="rId368" Type="http://schemas.openxmlformats.org/officeDocument/2006/relationships/image" Target="media/image158.wmf"/><Relationship Id="rId172" Type="http://schemas.openxmlformats.org/officeDocument/2006/relationships/image" Target="media/image71.wmf"/><Relationship Id="rId228" Type="http://schemas.openxmlformats.org/officeDocument/2006/relationships/image" Target="media/image99.wmf"/><Relationship Id="rId435" Type="http://schemas.openxmlformats.org/officeDocument/2006/relationships/image" Target="media/image184.wmf"/><Relationship Id="rId477" Type="http://schemas.openxmlformats.org/officeDocument/2006/relationships/oleObject" Target="embeddings/oleObject253.bin"/><Relationship Id="rId281" Type="http://schemas.openxmlformats.org/officeDocument/2006/relationships/oleObject" Target="embeddings/oleObject131.bin"/><Relationship Id="rId337" Type="http://schemas.openxmlformats.org/officeDocument/2006/relationships/image" Target="media/image149.wmf"/><Relationship Id="rId502" Type="http://schemas.openxmlformats.org/officeDocument/2006/relationships/oleObject" Target="embeddings/oleObject276.bin"/><Relationship Id="rId34" Type="http://schemas.openxmlformats.org/officeDocument/2006/relationships/image" Target="media/image4.wmf"/><Relationship Id="rId76" Type="http://schemas.openxmlformats.org/officeDocument/2006/relationships/oleObject" Target="embeddings/oleObject25.bin"/><Relationship Id="rId141" Type="http://schemas.openxmlformats.org/officeDocument/2006/relationships/oleObject" Target="embeddings/oleObject59.bin"/><Relationship Id="rId379" Type="http://schemas.openxmlformats.org/officeDocument/2006/relationships/oleObject" Target="embeddings/oleObject189.bin"/><Relationship Id="rId7" Type="http://schemas.openxmlformats.org/officeDocument/2006/relationships/endnotes" Target="endnotes.xml"/><Relationship Id="rId183" Type="http://schemas.openxmlformats.org/officeDocument/2006/relationships/oleObject" Target="embeddings/oleObject80.bin"/><Relationship Id="rId239" Type="http://schemas.openxmlformats.org/officeDocument/2006/relationships/oleObject" Target="embeddings/oleObject108.bin"/><Relationship Id="rId390" Type="http://schemas.openxmlformats.org/officeDocument/2006/relationships/oleObject" Target="embeddings/oleObject196.bin"/><Relationship Id="rId404" Type="http://schemas.openxmlformats.org/officeDocument/2006/relationships/oleObject" Target="embeddings/oleObject206.bin"/><Relationship Id="rId446" Type="http://schemas.openxmlformats.org/officeDocument/2006/relationships/oleObject" Target="embeddings/oleObject233.bin"/><Relationship Id="rId250" Type="http://schemas.openxmlformats.org/officeDocument/2006/relationships/image" Target="media/image110.wmf"/><Relationship Id="rId292" Type="http://schemas.openxmlformats.org/officeDocument/2006/relationships/image" Target="media/image129.wmf"/><Relationship Id="rId306" Type="http://schemas.openxmlformats.org/officeDocument/2006/relationships/image" Target="media/image136.wmf"/><Relationship Id="rId488" Type="http://schemas.openxmlformats.org/officeDocument/2006/relationships/oleObject" Target="embeddings/oleObject262.bin"/><Relationship Id="rId45" Type="http://schemas.openxmlformats.org/officeDocument/2006/relationships/oleObject" Target="embeddings/oleObject9.bin"/><Relationship Id="rId87" Type="http://schemas.openxmlformats.org/officeDocument/2006/relationships/image" Target="media/image30.wmf"/><Relationship Id="rId110" Type="http://schemas.openxmlformats.org/officeDocument/2006/relationships/oleObject" Target="embeddings/oleObject43.bin"/><Relationship Id="rId348" Type="http://schemas.openxmlformats.org/officeDocument/2006/relationships/oleObject" Target="embeddings/oleObject169.bin"/><Relationship Id="rId513" Type="http://schemas.openxmlformats.org/officeDocument/2006/relationships/image" Target="media/image204.wmf"/><Relationship Id="rId152" Type="http://schemas.openxmlformats.org/officeDocument/2006/relationships/image" Target="media/image61.wmf"/><Relationship Id="rId194" Type="http://schemas.openxmlformats.org/officeDocument/2006/relationships/image" Target="media/image82.wmf"/><Relationship Id="rId208" Type="http://schemas.openxmlformats.org/officeDocument/2006/relationships/image" Target="media/image89.wmf"/><Relationship Id="rId415" Type="http://schemas.openxmlformats.org/officeDocument/2006/relationships/image" Target="media/image174.wmf"/><Relationship Id="rId457" Type="http://schemas.openxmlformats.org/officeDocument/2006/relationships/oleObject" Target="embeddings/oleObject239.bin"/><Relationship Id="rId261" Type="http://schemas.openxmlformats.org/officeDocument/2006/relationships/oleObject" Target="embeddings/oleObject119.bin"/><Relationship Id="rId499" Type="http://schemas.openxmlformats.org/officeDocument/2006/relationships/oleObject" Target="embeddings/oleObject273.bin"/><Relationship Id="rId14" Type="http://schemas.openxmlformats.org/officeDocument/2006/relationships/diagramQuickStyle" Target="diagrams/quickStyle1.xml"/><Relationship Id="rId56" Type="http://schemas.openxmlformats.org/officeDocument/2006/relationships/image" Target="media/image15.wmf"/><Relationship Id="rId317" Type="http://schemas.openxmlformats.org/officeDocument/2006/relationships/oleObject" Target="embeddings/oleObject150.bin"/><Relationship Id="rId359" Type="http://schemas.openxmlformats.org/officeDocument/2006/relationships/image" Target="media/image157.wmf"/><Relationship Id="rId524" Type="http://schemas.openxmlformats.org/officeDocument/2006/relationships/oleObject" Target="embeddings/oleObject288.bin"/><Relationship Id="rId98" Type="http://schemas.openxmlformats.org/officeDocument/2006/relationships/oleObject" Target="embeddings/oleObject36.bin"/><Relationship Id="rId121" Type="http://schemas.openxmlformats.org/officeDocument/2006/relationships/oleObject" Target="embeddings/oleObject49.bin"/><Relationship Id="rId163" Type="http://schemas.openxmlformats.org/officeDocument/2006/relationships/oleObject" Target="embeddings/oleObject70.bin"/><Relationship Id="rId219" Type="http://schemas.openxmlformats.org/officeDocument/2006/relationships/oleObject" Target="embeddings/oleObject98.bin"/><Relationship Id="rId370" Type="http://schemas.openxmlformats.org/officeDocument/2006/relationships/image" Target="media/image159.wmf"/><Relationship Id="rId426" Type="http://schemas.openxmlformats.org/officeDocument/2006/relationships/oleObject" Target="embeddings/oleObject220.bin"/><Relationship Id="rId230" Type="http://schemas.openxmlformats.org/officeDocument/2006/relationships/image" Target="media/image100.wmf"/><Relationship Id="rId468" Type="http://schemas.openxmlformats.org/officeDocument/2006/relationships/oleObject" Target="embeddings/oleObject246.bin"/><Relationship Id="rId25" Type="http://schemas.openxmlformats.org/officeDocument/2006/relationships/diagramQuickStyle" Target="diagrams/quickStyle3.xml"/><Relationship Id="rId67" Type="http://schemas.openxmlformats.org/officeDocument/2006/relationships/image" Target="media/image20.wmf"/><Relationship Id="rId272" Type="http://schemas.openxmlformats.org/officeDocument/2006/relationships/image" Target="media/image119.wmf"/><Relationship Id="rId328" Type="http://schemas.openxmlformats.org/officeDocument/2006/relationships/oleObject" Target="embeddings/oleObject157.bin"/><Relationship Id="rId132" Type="http://schemas.openxmlformats.org/officeDocument/2006/relationships/image" Target="media/image51.wmf"/><Relationship Id="rId174" Type="http://schemas.openxmlformats.org/officeDocument/2006/relationships/image" Target="media/image72.wmf"/><Relationship Id="rId381" Type="http://schemas.openxmlformats.org/officeDocument/2006/relationships/oleObject" Target="embeddings/oleObject190.bin"/><Relationship Id="rId241" Type="http://schemas.openxmlformats.org/officeDocument/2006/relationships/oleObject" Target="embeddings/oleObject109.bin"/><Relationship Id="rId437" Type="http://schemas.openxmlformats.org/officeDocument/2006/relationships/image" Target="media/image185.wmf"/><Relationship Id="rId479" Type="http://schemas.openxmlformats.org/officeDocument/2006/relationships/image" Target="media/image198.wmf"/><Relationship Id="rId36" Type="http://schemas.openxmlformats.org/officeDocument/2006/relationships/image" Target="media/image5.wmf"/><Relationship Id="rId283" Type="http://schemas.openxmlformats.org/officeDocument/2006/relationships/oleObject" Target="embeddings/oleObject132.bin"/><Relationship Id="rId339" Type="http://schemas.openxmlformats.org/officeDocument/2006/relationships/image" Target="media/image150.wmf"/><Relationship Id="rId490" Type="http://schemas.openxmlformats.org/officeDocument/2006/relationships/oleObject" Target="embeddings/oleObject264.bin"/><Relationship Id="rId504" Type="http://schemas.openxmlformats.org/officeDocument/2006/relationships/oleObject" Target="embeddings/oleObject278.bin"/><Relationship Id="rId78" Type="http://schemas.openxmlformats.org/officeDocument/2006/relationships/oleObject" Target="embeddings/oleObject26.bin"/><Relationship Id="rId101" Type="http://schemas.openxmlformats.org/officeDocument/2006/relationships/image" Target="media/image37.wmf"/><Relationship Id="rId143" Type="http://schemas.openxmlformats.org/officeDocument/2006/relationships/oleObject" Target="embeddings/oleObject60.bin"/><Relationship Id="rId185" Type="http://schemas.openxmlformats.org/officeDocument/2006/relationships/oleObject" Target="embeddings/oleObject81.bin"/><Relationship Id="rId350" Type="http://schemas.openxmlformats.org/officeDocument/2006/relationships/oleObject" Target="embeddings/oleObject171.bin"/><Relationship Id="rId406" Type="http://schemas.openxmlformats.org/officeDocument/2006/relationships/oleObject" Target="embeddings/oleObject208.bin"/><Relationship Id="rId9" Type="http://schemas.openxmlformats.org/officeDocument/2006/relationships/footer" Target="footer1.xml"/><Relationship Id="rId210" Type="http://schemas.openxmlformats.org/officeDocument/2006/relationships/image" Target="media/image90.wmf"/><Relationship Id="rId392" Type="http://schemas.openxmlformats.org/officeDocument/2006/relationships/oleObject" Target="embeddings/oleObject198.bin"/><Relationship Id="rId448" Type="http://schemas.openxmlformats.org/officeDocument/2006/relationships/oleObject" Target="embeddings/oleObject234.bin"/><Relationship Id="rId252" Type="http://schemas.openxmlformats.org/officeDocument/2006/relationships/image" Target="media/image111.wmf"/><Relationship Id="rId294" Type="http://schemas.openxmlformats.org/officeDocument/2006/relationships/image" Target="media/image130.wmf"/><Relationship Id="rId308" Type="http://schemas.openxmlformats.org/officeDocument/2006/relationships/image" Target="media/image137.wmf"/><Relationship Id="rId515" Type="http://schemas.openxmlformats.org/officeDocument/2006/relationships/image" Target="media/image205.wmf"/><Relationship Id="rId47" Type="http://schemas.openxmlformats.org/officeDocument/2006/relationships/oleObject" Target="embeddings/oleObject10.bin"/><Relationship Id="rId89" Type="http://schemas.openxmlformats.org/officeDocument/2006/relationships/image" Target="media/image31.wmf"/><Relationship Id="rId112" Type="http://schemas.openxmlformats.org/officeDocument/2006/relationships/oleObject" Target="embeddings/oleObject44.bin"/><Relationship Id="rId154" Type="http://schemas.openxmlformats.org/officeDocument/2006/relationships/image" Target="media/image62.wmf"/><Relationship Id="rId361" Type="http://schemas.openxmlformats.org/officeDocument/2006/relationships/oleObject" Target="embeddings/oleObject177.bin"/><Relationship Id="rId196" Type="http://schemas.openxmlformats.org/officeDocument/2006/relationships/image" Target="media/image83.wmf"/><Relationship Id="rId417" Type="http://schemas.openxmlformats.org/officeDocument/2006/relationships/image" Target="media/image175.wmf"/><Relationship Id="rId459" Type="http://schemas.openxmlformats.org/officeDocument/2006/relationships/oleObject" Target="embeddings/oleObject241.bin"/><Relationship Id="rId16" Type="http://schemas.microsoft.com/office/2007/relationships/diagramDrawing" Target="diagrams/drawing1.xml"/><Relationship Id="rId221" Type="http://schemas.openxmlformats.org/officeDocument/2006/relationships/oleObject" Target="embeddings/oleObject99.bin"/><Relationship Id="rId263" Type="http://schemas.openxmlformats.org/officeDocument/2006/relationships/oleObject" Target="embeddings/oleObject120.bin"/><Relationship Id="rId319" Type="http://schemas.openxmlformats.org/officeDocument/2006/relationships/oleObject" Target="embeddings/oleObject152.bin"/><Relationship Id="rId470" Type="http://schemas.openxmlformats.org/officeDocument/2006/relationships/oleObject" Target="embeddings/oleObject247.bin"/><Relationship Id="rId526" Type="http://schemas.openxmlformats.org/officeDocument/2006/relationships/oleObject" Target="embeddings/oleObject289.bin"/><Relationship Id="rId58" Type="http://schemas.openxmlformats.org/officeDocument/2006/relationships/image" Target="media/image16.wmf"/><Relationship Id="rId123" Type="http://schemas.openxmlformats.org/officeDocument/2006/relationships/oleObject" Target="embeddings/oleObject50.bin"/><Relationship Id="rId330" Type="http://schemas.openxmlformats.org/officeDocument/2006/relationships/oleObject" Target="embeddings/oleObject158.bin"/><Relationship Id="rId165" Type="http://schemas.openxmlformats.org/officeDocument/2006/relationships/oleObject" Target="embeddings/oleObject71.bin"/><Relationship Id="rId372" Type="http://schemas.openxmlformats.org/officeDocument/2006/relationships/image" Target="media/image160.wmf"/><Relationship Id="rId428" Type="http://schemas.openxmlformats.org/officeDocument/2006/relationships/oleObject" Target="embeddings/oleObject221.bin"/><Relationship Id="rId232" Type="http://schemas.openxmlformats.org/officeDocument/2006/relationships/image" Target="media/image101.wmf"/><Relationship Id="rId274" Type="http://schemas.openxmlformats.org/officeDocument/2006/relationships/image" Target="media/image120.wmf"/><Relationship Id="rId481" Type="http://schemas.openxmlformats.org/officeDocument/2006/relationships/image" Target="media/image199.wmf"/><Relationship Id="rId27" Type="http://schemas.microsoft.com/office/2007/relationships/diagramDrawing" Target="diagrams/drawing3.xml"/><Relationship Id="rId69" Type="http://schemas.openxmlformats.org/officeDocument/2006/relationships/image" Target="media/image21.wmf"/><Relationship Id="rId134" Type="http://schemas.openxmlformats.org/officeDocument/2006/relationships/image" Target="media/image52.wmf"/><Relationship Id="rId80" Type="http://schemas.openxmlformats.org/officeDocument/2006/relationships/oleObject" Target="embeddings/oleObject27.bin"/><Relationship Id="rId176" Type="http://schemas.openxmlformats.org/officeDocument/2006/relationships/image" Target="media/image73.wmf"/><Relationship Id="rId341" Type="http://schemas.openxmlformats.org/officeDocument/2006/relationships/image" Target="media/image151.wmf"/><Relationship Id="rId383" Type="http://schemas.openxmlformats.org/officeDocument/2006/relationships/oleObject" Target="embeddings/oleObject191.bin"/><Relationship Id="rId439" Type="http://schemas.openxmlformats.org/officeDocument/2006/relationships/oleObject" Target="embeddings/oleObject227.bin"/><Relationship Id="rId201" Type="http://schemas.openxmlformats.org/officeDocument/2006/relationships/oleObject" Target="embeddings/oleObject89.bin"/><Relationship Id="rId243" Type="http://schemas.openxmlformats.org/officeDocument/2006/relationships/oleObject" Target="embeddings/oleObject110.bin"/><Relationship Id="rId285" Type="http://schemas.openxmlformats.org/officeDocument/2006/relationships/oleObject" Target="embeddings/oleObject133.bin"/><Relationship Id="rId450" Type="http://schemas.openxmlformats.org/officeDocument/2006/relationships/oleObject" Target="embeddings/oleObject235.bin"/><Relationship Id="rId506" Type="http://schemas.openxmlformats.org/officeDocument/2006/relationships/oleObject" Target="embeddings/oleObject279.bin"/><Relationship Id="rId38" Type="http://schemas.openxmlformats.org/officeDocument/2006/relationships/image" Target="media/image6.wmf"/><Relationship Id="rId103" Type="http://schemas.openxmlformats.org/officeDocument/2006/relationships/image" Target="media/image38.wmf"/><Relationship Id="rId310" Type="http://schemas.openxmlformats.org/officeDocument/2006/relationships/image" Target="media/image138.wmf"/><Relationship Id="rId492" Type="http://schemas.openxmlformats.org/officeDocument/2006/relationships/oleObject" Target="embeddings/oleObject266.bin"/><Relationship Id="rId91" Type="http://schemas.openxmlformats.org/officeDocument/2006/relationships/image" Target="media/image32.wmf"/><Relationship Id="rId145" Type="http://schemas.openxmlformats.org/officeDocument/2006/relationships/oleObject" Target="embeddings/oleObject61.bin"/><Relationship Id="rId187" Type="http://schemas.openxmlformats.org/officeDocument/2006/relationships/oleObject" Target="embeddings/oleObject82.bin"/><Relationship Id="rId352" Type="http://schemas.openxmlformats.org/officeDocument/2006/relationships/oleObject" Target="embeddings/oleObject172.bin"/><Relationship Id="rId394" Type="http://schemas.openxmlformats.org/officeDocument/2006/relationships/image" Target="media/image168.wmf"/><Relationship Id="rId408" Type="http://schemas.openxmlformats.org/officeDocument/2006/relationships/oleObject" Target="embeddings/oleObject210.bin"/><Relationship Id="rId212" Type="http://schemas.openxmlformats.org/officeDocument/2006/relationships/image" Target="media/image91.wmf"/><Relationship Id="rId254" Type="http://schemas.openxmlformats.org/officeDocument/2006/relationships/image" Target="media/image112.wmf"/><Relationship Id="rId49" Type="http://schemas.openxmlformats.org/officeDocument/2006/relationships/oleObject" Target="embeddings/oleObject11.bin"/><Relationship Id="rId114" Type="http://schemas.openxmlformats.org/officeDocument/2006/relationships/oleObject" Target="embeddings/oleObject45.bin"/><Relationship Id="rId296" Type="http://schemas.openxmlformats.org/officeDocument/2006/relationships/image" Target="media/image131.wmf"/><Relationship Id="rId461" Type="http://schemas.openxmlformats.org/officeDocument/2006/relationships/image" Target="media/image192.wmf"/><Relationship Id="rId517" Type="http://schemas.openxmlformats.org/officeDocument/2006/relationships/image" Target="media/image206.wmf"/><Relationship Id="rId60" Type="http://schemas.openxmlformats.org/officeDocument/2006/relationships/image" Target="media/image17.wmf"/><Relationship Id="rId156" Type="http://schemas.openxmlformats.org/officeDocument/2006/relationships/image" Target="media/image63.wmf"/><Relationship Id="rId198" Type="http://schemas.openxmlformats.org/officeDocument/2006/relationships/image" Target="media/image84.wmf"/><Relationship Id="rId321" Type="http://schemas.openxmlformats.org/officeDocument/2006/relationships/image" Target="media/image141.wmf"/><Relationship Id="rId363" Type="http://schemas.openxmlformats.org/officeDocument/2006/relationships/oleObject" Target="embeddings/oleObject179.bin"/><Relationship Id="rId419" Type="http://schemas.openxmlformats.org/officeDocument/2006/relationships/image" Target="media/image176.wmf"/><Relationship Id="rId223" Type="http://schemas.openxmlformats.org/officeDocument/2006/relationships/oleObject" Target="embeddings/oleObject100.bin"/><Relationship Id="rId430" Type="http://schemas.openxmlformats.org/officeDocument/2006/relationships/oleObject" Target="embeddings/oleObject222.bin"/><Relationship Id="rId18" Type="http://schemas.openxmlformats.org/officeDocument/2006/relationships/diagramData" Target="diagrams/data2.xml"/><Relationship Id="rId265" Type="http://schemas.openxmlformats.org/officeDocument/2006/relationships/oleObject" Target="embeddings/oleObject121.bin"/><Relationship Id="rId472" Type="http://schemas.openxmlformats.org/officeDocument/2006/relationships/oleObject" Target="embeddings/oleObject248.bin"/><Relationship Id="rId528" Type="http://schemas.openxmlformats.org/officeDocument/2006/relationships/oleObject" Target="embeddings/oleObject290.bin"/><Relationship Id="rId125" Type="http://schemas.openxmlformats.org/officeDocument/2006/relationships/oleObject" Target="embeddings/oleObject51.bin"/><Relationship Id="rId167" Type="http://schemas.openxmlformats.org/officeDocument/2006/relationships/oleObject" Target="embeddings/oleObject72.bin"/><Relationship Id="rId332" Type="http://schemas.openxmlformats.org/officeDocument/2006/relationships/oleObject" Target="embeddings/oleObject159.bin"/><Relationship Id="rId374" Type="http://schemas.openxmlformats.org/officeDocument/2006/relationships/image" Target="media/image161.wmf"/><Relationship Id="rId71" Type="http://schemas.openxmlformats.org/officeDocument/2006/relationships/image" Target="media/image22.wmf"/><Relationship Id="rId234" Type="http://schemas.openxmlformats.org/officeDocument/2006/relationships/image" Target="media/image102.wmf"/><Relationship Id="rId2" Type="http://schemas.openxmlformats.org/officeDocument/2006/relationships/numbering" Target="numbering.xml"/><Relationship Id="rId29" Type="http://schemas.openxmlformats.org/officeDocument/2006/relationships/oleObject" Target="embeddings/oleObject1.bin"/><Relationship Id="rId276" Type="http://schemas.openxmlformats.org/officeDocument/2006/relationships/image" Target="media/image121.wmf"/><Relationship Id="rId441" Type="http://schemas.openxmlformats.org/officeDocument/2006/relationships/oleObject" Target="embeddings/oleObject229.bin"/><Relationship Id="rId483" Type="http://schemas.openxmlformats.org/officeDocument/2006/relationships/oleObject" Target="embeddings/oleObject257.bin"/><Relationship Id="rId40" Type="http://schemas.openxmlformats.org/officeDocument/2006/relationships/image" Target="media/image7.wmf"/><Relationship Id="rId136" Type="http://schemas.openxmlformats.org/officeDocument/2006/relationships/image" Target="media/image53.wmf"/><Relationship Id="rId178" Type="http://schemas.openxmlformats.org/officeDocument/2006/relationships/image" Target="media/image74.wmf"/><Relationship Id="rId301" Type="http://schemas.openxmlformats.org/officeDocument/2006/relationships/oleObject" Target="embeddings/oleObject141.bin"/><Relationship Id="rId343" Type="http://schemas.openxmlformats.org/officeDocument/2006/relationships/image" Target="media/image152.wmf"/><Relationship Id="rId82" Type="http://schemas.openxmlformats.org/officeDocument/2006/relationships/oleObject" Target="embeddings/oleObject28.bin"/><Relationship Id="rId203" Type="http://schemas.openxmlformats.org/officeDocument/2006/relationships/oleObject" Target="embeddings/oleObject90.bin"/><Relationship Id="rId385" Type="http://schemas.openxmlformats.org/officeDocument/2006/relationships/oleObject" Target="embeddings/oleObject192.bin"/><Relationship Id="rId245" Type="http://schemas.openxmlformats.org/officeDocument/2006/relationships/oleObject" Target="embeddings/oleObject111.bin"/><Relationship Id="rId287" Type="http://schemas.openxmlformats.org/officeDocument/2006/relationships/oleObject" Target="embeddings/oleObject134.bin"/><Relationship Id="rId410" Type="http://schemas.openxmlformats.org/officeDocument/2006/relationships/oleObject" Target="embeddings/oleObject212.bin"/><Relationship Id="rId452" Type="http://schemas.openxmlformats.org/officeDocument/2006/relationships/oleObject" Target="embeddings/oleObject236.bin"/><Relationship Id="rId494" Type="http://schemas.openxmlformats.org/officeDocument/2006/relationships/oleObject" Target="embeddings/oleObject268.bin"/><Relationship Id="rId508" Type="http://schemas.openxmlformats.org/officeDocument/2006/relationships/oleObject" Target="embeddings/oleObject280.bin"/><Relationship Id="rId105" Type="http://schemas.openxmlformats.org/officeDocument/2006/relationships/image" Target="media/image39.wmf"/><Relationship Id="rId147" Type="http://schemas.openxmlformats.org/officeDocument/2006/relationships/oleObject" Target="embeddings/oleObject62.bin"/><Relationship Id="rId312" Type="http://schemas.openxmlformats.org/officeDocument/2006/relationships/image" Target="media/image139.wmf"/><Relationship Id="rId354" Type="http://schemas.openxmlformats.org/officeDocument/2006/relationships/oleObject" Target="embeddings/oleObject173.bin"/><Relationship Id="rId51" Type="http://schemas.openxmlformats.org/officeDocument/2006/relationships/oleObject" Target="embeddings/oleObject12.bin"/><Relationship Id="rId93" Type="http://schemas.openxmlformats.org/officeDocument/2006/relationships/image" Target="media/image33.wmf"/><Relationship Id="rId189" Type="http://schemas.openxmlformats.org/officeDocument/2006/relationships/oleObject" Target="embeddings/oleObject83.bin"/><Relationship Id="rId396" Type="http://schemas.openxmlformats.org/officeDocument/2006/relationships/image" Target="media/image169.wmf"/><Relationship Id="rId214" Type="http://schemas.openxmlformats.org/officeDocument/2006/relationships/image" Target="media/image92.wmf"/><Relationship Id="rId256" Type="http://schemas.openxmlformats.org/officeDocument/2006/relationships/image" Target="media/image113.wmf"/><Relationship Id="rId298" Type="http://schemas.openxmlformats.org/officeDocument/2006/relationships/image" Target="media/image132.wmf"/><Relationship Id="rId421" Type="http://schemas.openxmlformats.org/officeDocument/2006/relationships/image" Target="media/image177.wmf"/><Relationship Id="rId463" Type="http://schemas.openxmlformats.org/officeDocument/2006/relationships/image" Target="media/image193.wmf"/><Relationship Id="rId519" Type="http://schemas.openxmlformats.org/officeDocument/2006/relationships/image" Target="media/image207.wmf"/><Relationship Id="rId116" Type="http://schemas.openxmlformats.org/officeDocument/2006/relationships/oleObject" Target="embeddings/oleObject46.bin"/><Relationship Id="rId158" Type="http://schemas.openxmlformats.org/officeDocument/2006/relationships/image" Target="media/image64.wmf"/><Relationship Id="rId323" Type="http://schemas.openxmlformats.org/officeDocument/2006/relationships/image" Target="media/image142.wmf"/><Relationship Id="rId530" Type="http://schemas.openxmlformats.org/officeDocument/2006/relationships/theme" Target="theme/theme1.xml"/><Relationship Id="rId20" Type="http://schemas.openxmlformats.org/officeDocument/2006/relationships/diagramQuickStyle" Target="diagrams/quickStyle2.xml"/><Relationship Id="rId62" Type="http://schemas.openxmlformats.org/officeDocument/2006/relationships/oleObject" Target="embeddings/oleObject18.bin"/><Relationship Id="rId365" Type="http://schemas.openxmlformats.org/officeDocument/2006/relationships/oleObject" Target="embeddings/oleObject181.bin"/><Relationship Id="rId225" Type="http://schemas.openxmlformats.org/officeDocument/2006/relationships/oleObject" Target="embeddings/oleObject101.bin"/><Relationship Id="rId267" Type="http://schemas.openxmlformats.org/officeDocument/2006/relationships/oleObject" Target="embeddings/oleObject123.bin"/><Relationship Id="rId432" Type="http://schemas.openxmlformats.org/officeDocument/2006/relationships/oleObject" Target="embeddings/oleObject223.bin"/><Relationship Id="rId474" Type="http://schemas.openxmlformats.org/officeDocument/2006/relationships/oleObject" Target="embeddings/oleObject250.bin"/><Relationship Id="rId127" Type="http://schemas.openxmlformats.org/officeDocument/2006/relationships/oleObject" Target="embeddings/oleObject52.bin"/><Relationship Id="rId31" Type="http://schemas.openxmlformats.org/officeDocument/2006/relationships/oleObject" Target="embeddings/oleObject2.bin"/><Relationship Id="rId73" Type="http://schemas.openxmlformats.org/officeDocument/2006/relationships/image" Target="media/image23.wmf"/><Relationship Id="rId169" Type="http://schemas.openxmlformats.org/officeDocument/2006/relationships/oleObject" Target="embeddings/oleObject73.bin"/><Relationship Id="rId334" Type="http://schemas.openxmlformats.org/officeDocument/2006/relationships/oleObject" Target="embeddings/oleObject160.bin"/><Relationship Id="rId376" Type="http://schemas.openxmlformats.org/officeDocument/2006/relationships/image" Target="media/image162.wmf"/><Relationship Id="rId4" Type="http://schemas.openxmlformats.org/officeDocument/2006/relationships/settings" Target="settings.xml"/><Relationship Id="rId180" Type="http://schemas.openxmlformats.org/officeDocument/2006/relationships/image" Target="media/image75.wmf"/><Relationship Id="rId236" Type="http://schemas.openxmlformats.org/officeDocument/2006/relationships/image" Target="media/image103.wmf"/><Relationship Id="rId278" Type="http://schemas.openxmlformats.org/officeDocument/2006/relationships/image" Target="media/image122.wmf"/><Relationship Id="rId401" Type="http://schemas.openxmlformats.org/officeDocument/2006/relationships/oleObject" Target="embeddings/oleObject203.bin"/><Relationship Id="rId443" Type="http://schemas.openxmlformats.org/officeDocument/2006/relationships/oleObject" Target="embeddings/oleObject231.bin"/><Relationship Id="rId303" Type="http://schemas.openxmlformats.org/officeDocument/2006/relationships/oleObject" Target="embeddings/oleObject142.bin"/><Relationship Id="rId485" Type="http://schemas.openxmlformats.org/officeDocument/2006/relationships/oleObject" Target="embeddings/oleObject259.bin"/><Relationship Id="rId42" Type="http://schemas.openxmlformats.org/officeDocument/2006/relationships/image" Target="media/image8.wmf"/><Relationship Id="rId84" Type="http://schemas.openxmlformats.org/officeDocument/2006/relationships/oleObject" Target="embeddings/oleObject29.bin"/><Relationship Id="rId138" Type="http://schemas.openxmlformats.org/officeDocument/2006/relationships/image" Target="media/image54.wmf"/><Relationship Id="rId345" Type="http://schemas.openxmlformats.org/officeDocument/2006/relationships/oleObject" Target="embeddings/oleObject166.bin"/><Relationship Id="rId387" Type="http://schemas.openxmlformats.org/officeDocument/2006/relationships/oleObject" Target="embeddings/oleObject193.bin"/><Relationship Id="rId510" Type="http://schemas.openxmlformats.org/officeDocument/2006/relationships/oleObject" Target="embeddings/oleObject281.bin"/><Relationship Id="rId191" Type="http://schemas.openxmlformats.org/officeDocument/2006/relationships/oleObject" Target="embeddings/oleObject84.bin"/><Relationship Id="rId205" Type="http://schemas.openxmlformats.org/officeDocument/2006/relationships/oleObject" Target="embeddings/oleObject91.bin"/><Relationship Id="rId247" Type="http://schemas.openxmlformats.org/officeDocument/2006/relationships/oleObject" Target="embeddings/oleObject112.bin"/><Relationship Id="rId412" Type="http://schemas.openxmlformats.org/officeDocument/2006/relationships/oleObject" Target="embeddings/oleObject213.bin"/><Relationship Id="rId107" Type="http://schemas.openxmlformats.org/officeDocument/2006/relationships/image" Target="media/image40.wmf"/><Relationship Id="rId289" Type="http://schemas.openxmlformats.org/officeDocument/2006/relationships/oleObject" Target="embeddings/oleObject135.bin"/><Relationship Id="rId454" Type="http://schemas.openxmlformats.org/officeDocument/2006/relationships/oleObject" Target="embeddings/oleObject237.bin"/><Relationship Id="rId496" Type="http://schemas.openxmlformats.org/officeDocument/2006/relationships/oleObject" Target="embeddings/oleObject270.bin"/><Relationship Id="rId11" Type="http://schemas.openxmlformats.org/officeDocument/2006/relationships/footer" Target="footer3.xml"/><Relationship Id="rId53" Type="http://schemas.openxmlformats.org/officeDocument/2006/relationships/oleObject" Target="embeddings/oleObject13.bin"/><Relationship Id="rId149" Type="http://schemas.openxmlformats.org/officeDocument/2006/relationships/oleObject" Target="embeddings/oleObject63.bin"/><Relationship Id="rId314" Type="http://schemas.openxmlformats.org/officeDocument/2006/relationships/image" Target="media/image140.wmf"/><Relationship Id="rId356" Type="http://schemas.openxmlformats.org/officeDocument/2006/relationships/oleObject" Target="embeddings/oleObject174.bin"/><Relationship Id="rId398" Type="http://schemas.openxmlformats.org/officeDocument/2006/relationships/image" Target="media/image170.wmf"/><Relationship Id="rId521" Type="http://schemas.openxmlformats.org/officeDocument/2006/relationships/image" Target="media/image208.wmf"/><Relationship Id="rId95" Type="http://schemas.openxmlformats.org/officeDocument/2006/relationships/image" Target="media/image34.wmf"/><Relationship Id="rId160" Type="http://schemas.openxmlformats.org/officeDocument/2006/relationships/image" Target="media/image65.wmf"/><Relationship Id="rId216" Type="http://schemas.openxmlformats.org/officeDocument/2006/relationships/image" Target="media/image93.wmf"/><Relationship Id="rId423" Type="http://schemas.openxmlformats.org/officeDocument/2006/relationships/image" Target="media/image178.wmf"/><Relationship Id="rId258" Type="http://schemas.openxmlformats.org/officeDocument/2006/relationships/image" Target="media/image114.wmf"/><Relationship Id="rId465" Type="http://schemas.openxmlformats.org/officeDocument/2006/relationships/image" Target="media/image194.wmf"/><Relationship Id="rId22" Type="http://schemas.microsoft.com/office/2007/relationships/diagramDrawing" Target="diagrams/drawing2.xml"/><Relationship Id="rId64" Type="http://schemas.openxmlformats.org/officeDocument/2006/relationships/oleObject" Target="embeddings/oleObject19.bin"/><Relationship Id="rId118" Type="http://schemas.openxmlformats.org/officeDocument/2006/relationships/oleObject" Target="embeddings/oleObject47.bin"/><Relationship Id="rId325" Type="http://schemas.openxmlformats.org/officeDocument/2006/relationships/image" Target="media/image143.wmf"/><Relationship Id="rId367" Type="http://schemas.openxmlformats.org/officeDocument/2006/relationships/oleObject" Target="embeddings/oleObject183.bin"/><Relationship Id="rId171" Type="http://schemas.openxmlformats.org/officeDocument/2006/relationships/oleObject" Target="embeddings/oleObject74.bin"/><Relationship Id="rId227" Type="http://schemas.openxmlformats.org/officeDocument/2006/relationships/oleObject" Target="embeddings/oleObject102.bin"/><Relationship Id="rId269" Type="http://schemas.openxmlformats.org/officeDocument/2006/relationships/oleObject" Target="embeddings/oleObject125.bin"/><Relationship Id="rId434" Type="http://schemas.openxmlformats.org/officeDocument/2006/relationships/oleObject" Target="embeddings/oleObject224.bin"/><Relationship Id="rId476" Type="http://schemas.openxmlformats.org/officeDocument/2006/relationships/oleObject" Target="embeddings/oleObject252.bin"/><Relationship Id="rId33" Type="http://schemas.openxmlformats.org/officeDocument/2006/relationships/oleObject" Target="embeddings/oleObject3.bin"/><Relationship Id="rId129" Type="http://schemas.openxmlformats.org/officeDocument/2006/relationships/oleObject" Target="embeddings/oleObject53.bin"/><Relationship Id="rId280" Type="http://schemas.openxmlformats.org/officeDocument/2006/relationships/image" Target="media/image123.wmf"/><Relationship Id="rId336" Type="http://schemas.openxmlformats.org/officeDocument/2006/relationships/oleObject" Target="embeddings/oleObject161.bin"/><Relationship Id="rId501" Type="http://schemas.openxmlformats.org/officeDocument/2006/relationships/oleObject" Target="embeddings/oleObject275.bin"/><Relationship Id="rId75" Type="http://schemas.openxmlformats.org/officeDocument/2006/relationships/image" Target="media/image24.wmf"/><Relationship Id="rId140" Type="http://schemas.openxmlformats.org/officeDocument/2006/relationships/image" Target="media/image55.wmf"/><Relationship Id="rId182" Type="http://schemas.openxmlformats.org/officeDocument/2006/relationships/image" Target="media/image76.wmf"/><Relationship Id="rId378" Type="http://schemas.openxmlformats.org/officeDocument/2006/relationships/image" Target="media/image163.wmf"/><Relationship Id="rId403" Type="http://schemas.openxmlformats.org/officeDocument/2006/relationships/oleObject" Target="embeddings/oleObject205.bin"/><Relationship Id="rId6" Type="http://schemas.openxmlformats.org/officeDocument/2006/relationships/footnotes" Target="footnotes.xml"/><Relationship Id="rId238" Type="http://schemas.openxmlformats.org/officeDocument/2006/relationships/image" Target="media/image104.wmf"/><Relationship Id="rId445" Type="http://schemas.openxmlformats.org/officeDocument/2006/relationships/image" Target="media/image186.wmf"/><Relationship Id="rId487" Type="http://schemas.openxmlformats.org/officeDocument/2006/relationships/oleObject" Target="embeddings/oleObject261.bin"/><Relationship Id="rId291" Type="http://schemas.openxmlformats.org/officeDocument/2006/relationships/oleObject" Target="embeddings/oleObject136.bin"/><Relationship Id="rId305" Type="http://schemas.openxmlformats.org/officeDocument/2006/relationships/oleObject" Target="embeddings/oleObject143.bin"/><Relationship Id="rId347" Type="http://schemas.openxmlformats.org/officeDocument/2006/relationships/oleObject" Target="embeddings/oleObject168.bin"/><Relationship Id="rId512" Type="http://schemas.openxmlformats.org/officeDocument/2006/relationships/oleObject" Target="embeddings/oleObject282.bin"/><Relationship Id="rId44" Type="http://schemas.openxmlformats.org/officeDocument/2006/relationships/image" Target="media/image9.wmf"/><Relationship Id="rId86" Type="http://schemas.openxmlformats.org/officeDocument/2006/relationships/oleObject" Target="embeddings/oleObject30.bin"/><Relationship Id="rId151" Type="http://schemas.openxmlformats.org/officeDocument/2006/relationships/oleObject" Target="embeddings/oleObject64.bin"/><Relationship Id="rId389" Type="http://schemas.openxmlformats.org/officeDocument/2006/relationships/oleObject" Target="embeddings/oleObject195.bin"/><Relationship Id="rId193" Type="http://schemas.openxmlformats.org/officeDocument/2006/relationships/oleObject" Target="embeddings/oleObject85.bin"/><Relationship Id="rId207" Type="http://schemas.openxmlformats.org/officeDocument/2006/relationships/oleObject" Target="embeddings/oleObject92.bin"/><Relationship Id="rId249" Type="http://schemas.openxmlformats.org/officeDocument/2006/relationships/oleObject" Target="embeddings/oleObject113.bin"/><Relationship Id="rId414" Type="http://schemas.openxmlformats.org/officeDocument/2006/relationships/oleObject" Target="embeddings/oleObject214.bin"/><Relationship Id="rId456" Type="http://schemas.openxmlformats.org/officeDocument/2006/relationships/oleObject" Target="embeddings/oleObject238.bin"/><Relationship Id="rId498" Type="http://schemas.openxmlformats.org/officeDocument/2006/relationships/oleObject" Target="embeddings/oleObject272.bin"/><Relationship Id="rId13" Type="http://schemas.openxmlformats.org/officeDocument/2006/relationships/diagramLayout" Target="diagrams/layout1.xml"/><Relationship Id="rId109" Type="http://schemas.openxmlformats.org/officeDocument/2006/relationships/oleObject" Target="embeddings/oleObject42.bin"/><Relationship Id="rId260" Type="http://schemas.openxmlformats.org/officeDocument/2006/relationships/image" Target="media/image115.wmf"/><Relationship Id="rId316" Type="http://schemas.openxmlformats.org/officeDocument/2006/relationships/oleObject" Target="embeddings/oleObject149.bin"/><Relationship Id="rId523" Type="http://schemas.openxmlformats.org/officeDocument/2006/relationships/image" Target="media/image209.wmf"/><Relationship Id="rId55" Type="http://schemas.openxmlformats.org/officeDocument/2006/relationships/oleObject" Target="embeddings/oleObject14.bin"/><Relationship Id="rId97" Type="http://schemas.openxmlformats.org/officeDocument/2006/relationships/image" Target="media/image35.wmf"/><Relationship Id="rId120" Type="http://schemas.openxmlformats.org/officeDocument/2006/relationships/oleObject" Target="embeddings/oleObject48.bin"/><Relationship Id="rId358" Type="http://schemas.openxmlformats.org/officeDocument/2006/relationships/oleObject" Target="embeddings/oleObject175.bin"/><Relationship Id="rId162" Type="http://schemas.openxmlformats.org/officeDocument/2006/relationships/image" Target="media/image66.wmf"/><Relationship Id="rId218" Type="http://schemas.openxmlformats.org/officeDocument/2006/relationships/image" Target="media/image94.wmf"/><Relationship Id="rId425" Type="http://schemas.openxmlformats.org/officeDocument/2006/relationships/image" Target="media/image179.wmf"/><Relationship Id="rId467" Type="http://schemas.openxmlformats.org/officeDocument/2006/relationships/image" Target="media/image195.wmf"/><Relationship Id="rId271" Type="http://schemas.openxmlformats.org/officeDocument/2006/relationships/oleObject" Target="embeddings/oleObject126.bin"/><Relationship Id="rId24" Type="http://schemas.openxmlformats.org/officeDocument/2006/relationships/diagramLayout" Target="diagrams/layout3.xml"/><Relationship Id="rId66" Type="http://schemas.openxmlformats.org/officeDocument/2006/relationships/oleObject" Target="embeddings/oleObject20.bin"/><Relationship Id="rId131" Type="http://schemas.openxmlformats.org/officeDocument/2006/relationships/oleObject" Target="embeddings/oleObject54.bin"/><Relationship Id="rId327" Type="http://schemas.openxmlformats.org/officeDocument/2006/relationships/image" Target="media/image144.wmf"/><Relationship Id="rId369" Type="http://schemas.openxmlformats.org/officeDocument/2006/relationships/oleObject" Target="embeddings/oleObject184.bin"/><Relationship Id="rId173" Type="http://schemas.openxmlformats.org/officeDocument/2006/relationships/oleObject" Target="embeddings/oleObject75.bin"/><Relationship Id="rId229" Type="http://schemas.openxmlformats.org/officeDocument/2006/relationships/oleObject" Target="embeddings/oleObject103.bin"/><Relationship Id="rId380" Type="http://schemas.openxmlformats.org/officeDocument/2006/relationships/image" Target="media/image164.wmf"/><Relationship Id="rId436" Type="http://schemas.openxmlformats.org/officeDocument/2006/relationships/oleObject" Target="embeddings/oleObject225.bin"/><Relationship Id="rId240" Type="http://schemas.openxmlformats.org/officeDocument/2006/relationships/image" Target="media/image105.wmf"/><Relationship Id="rId478" Type="http://schemas.openxmlformats.org/officeDocument/2006/relationships/oleObject" Target="embeddings/oleObject254.bin"/><Relationship Id="rId35" Type="http://schemas.openxmlformats.org/officeDocument/2006/relationships/oleObject" Target="embeddings/oleObject4.bin"/><Relationship Id="rId77" Type="http://schemas.openxmlformats.org/officeDocument/2006/relationships/image" Target="media/image25.wmf"/><Relationship Id="rId100" Type="http://schemas.openxmlformats.org/officeDocument/2006/relationships/oleObject" Target="embeddings/oleObject37.bin"/><Relationship Id="rId282" Type="http://schemas.openxmlformats.org/officeDocument/2006/relationships/image" Target="media/image124.wmf"/><Relationship Id="rId338" Type="http://schemas.openxmlformats.org/officeDocument/2006/relationships/oleObject" Target="embeddings/oleObject162.bin"/><Relationship Id="rId503" Type="http://schemas.openxmlformats.org/officeDocument/2006/relationships/oleObject" Target="embeddings/oleObject277.bin"/><Relationship Id="rId8" Type="http://schemas.openxmlformats.org/officeDocument/2006/relationships/header" Target="header1.xml"/><Relationship Id="rId142" Type="http://schemas.openxmlformats.org/officeDocument/2006/relationships/image" Target="media/image56.wmf"/><Relationship Id="rId184" Type="http://schemas.openxmlformats.org/officeDocument/2006/relationships/image" Target="media/image77.wmf"/><Relationship Id="rId391" Type="http://schemas.openxmlformats.org/officeDocument/2006/relationships/oleObject" Target="embeddings/oleObject197.bin"/><Relationship Id="rId405" Type="http://schemas.openxmlformats.org/officeDocument/2006/relationships/oleObject" Target="embeddings/oleObject207.bin"/><Relationship Id="rId447" Type="http://schemas.openxmlformats.org/officeDocument/2006/relationships/image" Target="media/image187.wmf"/><Relationship Id="rId251" Type="http://schemas.openxmlformats.org/officeDocument/2006/relationships/oleObject" Target="embeddings/oleObject114.bin"/><Relationship Id="rId489" Type="http://schemas.openxmlformats.org/officeDocument/2006/relationships/oleObject" Target="embeddings/oleObject263.bin"/><Relationship Id="rId46" Type="http://schemas.openxmlformats.org/officeDocument/2006/relationships/image" Target="media/image10.wmf"/><Relationship Id="rId293" Type="http://schemas.openxmlformats.org/officeDocument/2006/relationships/oleObject" Target="embeddings/oleObject137.bin"/><Relationship Id="rId307" Type="http://schemas.openxmlformats.org/officeDocument/2006/relationships/oleObject" Target="embeddings/oleObject144.bin"/><Relationship Id="rId349" Type="http://schemas.openxmlformats.org/officeDocument/2006/relationships/oleObject" Target="embeddings/oleObject170.bin"/><Relationship Id="rId514" Type="http://schemas.openxmlformats.org/officeDocument/2006/relationships/oleObject" Target="embeddings/oleObject283.bin"/><Relationship Id="rId88" Type="http://schemas.openxmlformats.org/officeDocument/2006/relationships/oleObject" Target="embeddings/oleObject31.bin"/><Relationship Id="rId111" Type="http://schemas.openxmlformats.org/officeDocument/2006/relationships/image" Target="media/image41.wmf"/><Relationship Id="rId153" Type="http://schemas.openxmlformats.org/officeDocument/2006/relationships/oleObject" Target="embeddings/oleObject65.bin"/><Relationship Id="rId195" Type="http://schemas.openxmlformats.org/officeDocument/2006/relationships/oleObject" Target="embeddings/oleObject86.bin"/><Relationship Id="rId209" Type="http://schemas.openxmlformats.org/officeDocument/2006/relationships/oleObject" Target="embeddings/oleObject93.bin"/><Relationship Id="rId360" Type="http://schemas.openxmlformats.org/officeDocument/2006/relationships/oleObject" Target="embeddings/oleObject176.bin"/><Relationship Id="rId416" Type="http://schemas.openxmlformats.org/officeDocument/2006/relationships/oleObject" Target="embeddings/oleObject215.bin"/><Relationship Id="rId220" Type="http://schemas.openxmlformats.org/officeDocument/2006/relationships/image" Target="media/image95.wmf"/><Relationship Id="rId458" Type="http://schemas.openxmlformats.org/officeDocument/2006/relationships/oleObject" Target="embeddings/oleObject240.bin"/><Relationship Id="rId15" Type="http://schemas.openxmlformats.org/officeDocument/2006/relationships/diagramColors" Target="diagrams/colors1.xml"/><Relationship Id="rId57" Type="http://schemas.openxmlformats.org/officeDocument/2006/relationships/oleObject" Target="embeddings/oleObject15.bin"/><Relationship Id="rId262" Type="http://schemas.openxmlformats.org/officeDocument/2006/relationships/image" Target="media/image116.wmf"/><Relationship Id="rId318" Type="http://schemas.openxmlformats.org/officeDocument/2006/relationships/oleObject" Target="embeddings/oleObject151.bin"/><Relationship Id="rId525" Type="http://schemas.openxmlformats.org/officeDocument/2006/relationships/image" Target="media/image210.wmf"/><Relationship Id="rId99" Type="http://schemas.openxmlformats.org/officeDocument/2006/relationships/image" Target="media/image36.wmf"/><Relationship Id="rId122" Type="http://schemas.openxmlformats.org/officeDocument/2006/relationships/image" Target="media/image46.wmf"/><Relationship Id="rId164" Type="http://schemas.openxmlformats.org/officeDocument/2006/relationships/image" Target="media/image67.wmf"/><Relationship Id="rId371" Type="http://schemas.openxmlformats.org/officeDocument/2006/relationships/oleObject" Target="embeddings/oleObject185.bin"/><Relationship Id="rId427" Type="http://schemas.openxmlformats.org/officeDocument/2006/relationships/image" Target="media/image180.wmf"/><Relationship Id="rId469" Type="http://schemas.openxmlformats.org/officeDocument/2006/relationships/image" Target="media/image196.wmf"/><Relationship Id="rId26" Type="http://schemas.openxmlformats.org/officeDocument/2006/relationships/diagramColors" Target="diagrams/colors3.xml"/><Relationship Id="rId231" Type="http://schemas.openxmlformats.org/officeDocument/2006/relationships/oleObject" Target="embeddings/oleObject104.bin"/><Relationship Id="rId273" Type="http://schemas.openxmlformats.org/officeDocument/2006/relationships/oleObject" Target="embeddings/oleObject127.bin"/><Relationship Id="rId329" Type="http://schemas.openxmlformats.org/officeDocument/2006/relationships/image" Target="media/image145.wmf"/><Relationship Id="rId480" Type="http://schemas.openxmlformats.org/officeDocument/2006/relationships/oleObject" Target="embeddings/oleObject255.bin"/><Relationship Id="rId68" Type="http://schemas.openxmlformats.org/officeDocument/2006/relationships/oleObject" Target="embeddings/oleObject21.bin"/><Relationship Id="rId133" Type="http://schemas.openxmlformats.org/officeDocument/2006/relationships/oleObject" Target="embeddings/oleObject55.bin"/><Relationship Id="rId175" Type="http://schemas.openxmlformats.org/officeDocument/2006/relationships/oleObject" Target="embeddings/oleObject76.bin"/><Relationship Id="rId340" Type="http://schemas.openxmlformats.org/officeDocument/2006/relationships/oleObject" Target="embeddings/oleObject163.bin"/><Relationship Id="rId200" Type="http://schemas.openxmlformats.org/officeDocument/2006/relationships/image" Target="media/image85.wmf"/><Relationship Id="rId382" Type="http://schemas.openxmlformats.org/officeDocument/2006/relationships/image" Target="media/image165.wmf"/><Relationship Id="rId438" Type="http://schemas.openxmlformats.org/officeDocument/2006/relationships/oleObject" Target="embeddings/oleObject226.bin"/><Relationship Id="rId242" Type="http://schemas.openxmlformats.org/officeDocument/2006/relationships/image" Target="media/image106.wmf"/><Relationship Id="rId284" Type="http://schemas.openxmlformats.org/officeDocument/2006/relationships/image" Target="media/image125.wmf"/><Relationship Id="rId491" Type="http://schemas.openxmlformats.org/officeDocument/2006/relationships/oleObject" Target="embeddings/oleObject265.bin"/><Relationship Id="rId505" Type="http://schemas.openxmlformats.org/officeDocument/2006/relationships/image" Target="media/image200.wmf"/><Relationship Id="rId37" Type="http://schemas.openxmlformats.org/officeDocument/2006/relationships/oleObject" Target="embeddings/oleObject5.bin"/><Relationship Id="rId79" Type="http://schemas.openxmlformats.org/officeDocument/2006/relationships/image" Target="media/image26.wmf"/><Relationship Id="rId102" Type="http://schemas.openxmlformats.org/officeDocument/2006/relationships/oleObject" Target="embeddings/oleObject38.bin"/><Relationship Id="rId144" Type="http://schemas.openxmlformats.org/officeDocument/2006/relationships/image" Target="media/image57.wmf"/><Relationship Id="rId90" Type="http://schemas.openxmlformats.org/officeDocument/2006/relationships/oleObject" Target="embeddings/oleObject32.bin"/><Relationship Id="rId186" Type="http://schemas.openxmlformats.org/officeDocument/2006/relationships/image" Target="media/image78.wmf"/><Relationship Id="rId351" Type="http://schemas.openxmlformats.org/officeDocument/2006/relationships/image" Target="media/image153.wmf"/><Relationship Id="rId393" Type="http://schemas.openxmlformats.org/officeDocument/2006/relationships/oleObject" Target="embeddings/oleObject199.bin"/><Relationship Id="rId407" Type="http://schemas.openxmlformats.org/officeDocument/2006/relationships/oleObject" Target="embeddings/oleObject209.bin"/><Relationship Id="rId449" Type="http://schemas.openxmlformats.org/officeDocument/2006/relationships/image" Target="media/image188.wmf"/><Relationship Id="rId211" Type="http://schemas.openxmlformats.org/officeDocument/2006/relationships/oleObject" Target="embeddings/oleObject94.bin"/><Relationship Id="rId253" Type="http://schemas.openxmlformats.org/officeDocument/2006/relationships/oleObject" Target="embeddings/oleObject115.bin"/><Relationship Id="rId295" Type="http://schemas.openxmlformats.org/officeDocument/2006/relationships/oleObject" Target="embeddings/oleObject138.bin"/><Relationship Id="rId309" Type="http://schemas.openxmlformats.org/officeDocument/2006/relationships/oleObject" Target="embeddings/oleObject145.bin"/><Relationship Id="rId460" Type="http://schemas.openxmlformats.org/officeDocument/2006/relationships/oleObject" Target="embeddings/oleObject242.bin"/><Relationship Id="rId516" Type="http://schemas.openxmlformats.org/officeDocument/2006/relationships/oleObject" Target="embeddings/oleObject284.bin"/><Relationship Id="rId48" Type="http://schemas.openxmlformats.org/officeDocument/2006/relationships/image" Target="media/image11.wmf"/><Relationship Id="rId113" Type="http://schemas.openxmlformats.org/officeDocument/2006/relationships/image" Target="media/image42.wmf"/><Relationship Id="rId320" Type="http://schemas.openxmlformats.org/officeDocument/2006/relationships/oleObject" Target="embeddings/oleObject153.bin"/><Relationship Id="rId155" Type="http://schemas.openxmlformats.org/officeDocument/2006/relationships/oleObject" Target="embeddings/oleObject66.bin"/><Relationship Id="rId197" Type="http://schemas.openxmlformats.org/officeDocument/2006/relationships/oleObject" Target="embeddings/oleObject87.bin"/><Relationship Id="rId362" Type="http://schemas.openxmlformats.org/officeDocument/2006/relationships/oleObject" Target="embeddings/oleObject178.bin"/><Relationship Id="rId418" Type="http://schemas.openxmlformats.org/officeDocument/2006/relationships/oleObject" Target="embeddings/oleObject216.bin"/><Relationship Id="rId222" Type="http://schemas.openxmlformats.org/officeDocument/2006/relationships/image" Target="media/image96.wmf"/><Relationship Id="rId264" Type="http://schemas.openxmlformats.org/officeDocument/2006/relationships/image" Target="media/image117.wmf"/><Relationship Id="rId471" Type="http://schemas.openxmlformats.org/officeDocument/2006/relationships/image" Target="media/image197.wmf"/><Relationship Id="rId17" Type="http://schemas.openxmlformats.org/officeDocument/2006/relationships/footer" Target="footer4.xml"/><Relationship Id="rId59" Type="http://schemas.openxmlformats.org/officeDocument/2006/relationships/oleObject" Target="embeddings/oleObject16.bin"/><Relationship Id="rId124" Type="http://schemas.openxmlformats.org/officeDocument/2006/relationships/image" Target="media/image47.wmf"/><Relationship Id="rId527" Type="http://schemas.openxmlformats.org/officeDocument/2006/relationships/image" Target="media/image211.wmf"/><Relationship Id="rId70" Type="http://schemas.openxmlformats.org/officeDocument/2006/relationships/oleObject" Target="embeddings/oleObject22.bin"/><Relationship Id="rId166" Type="http://schemas.openxmlformats.org/officeDocument/2006/relationships/image" Target="media/image68.wmf"/><Relationship Id="rId331" Type="http://schemas.openxmlformats.org/officeDocument/2006/relationships/image" Target="media/image146.wmf"/><Relationship Id="rId373" Type="http://schemas.openxmlformats.org/officeDocument/2006/relationships/oleObject" Target="embeddings/oleObject186.bin"/><Relationship Id="rId429" Type="http://schemas.openxmlformats.org/officeDocument/2006/relationships/image" Target="media/image181.wmf"/><Relationship Id="rId1" Type="http://schemas.openxmlformats.org/officeDocument/2006/relationships/customXml" Target="../customXml/item1.xml"/><Relationship Id="rId233" Type="http://schemas.openxmlformats.org/officeDocument/2006/relationships/oleObject" Target="embeddings/oleObject105.bin"/><Relationship Id="rId440" Type="http://schemas.openxmlformats.org/officeDocument/2006/relationships/oleObject" Target="embeddings/oleObject228.bin"/><Relationship Id="rId28" Type="http://schemas.openxmlformats.org/officeDocument/2006/relationships/image" Target="media/image1.wmf"/><Relationship Id="rId275" Type="http://schemas.openxmlformats.org/officeDocument/2006/relationships/oleObject" Target="embeddings/oleObject128.bin"/><Relationship Id="rId300" Type="http://schemas.openxmlformats.org/officeDocument/2006/relationships/image" Target="media/image133.wmf"/><Relationship Id="rId482" Type="http://schemas.openxmlformats.org/officeDocument/2006/relationships/oleObject" Target="embeddings/oleObject256.bin"/><Relationship Id="rId81" Type="http://schemas.openxmlformats.org/officeDocument/2006/relationships/image" Target="media/image27.wmf"/><Relationship Id="rId135" Type="http://schemas.openxmlformats.org/officeDocument/2006/relationships/oleObject" Target="embeddings/oleObject56.bin"/><Relationship Id="rId177" Type="http://schemas.openxmlformats.org/officeDocument/2006/relationships/oleObject" Target="embeddings/oleObject77.bin"/><Relationship Id="rId342" Type="http://schemas.openxmlformats.org/officeDocument/2006/relationships/oleObject" Target="embeddings/oleObject164.bin"/><Relationship Id="rId384" Type="http://schemas.openxmlformats.org/officeDocument/2006/relationships/image" Target="media/image166.wmf"/><Relationship Id="rId202" Type="http://schemas.openxmlformats.org/officeDocument/2006/relationships/image" Target="media/image86.wmf"/><Relationship Id="rId244" Type="http://schemas.openxmlformats.org/officeDocument/2006/relationships/image" Target="media/image107.wmf"/><Relationship Id="rId39" Type="http://schemas.openxmlformats.org/officeDocument/2006/relationships/oleObject" Target="embeddings/oleObject6.bin"/><Relationship Id="rId286" Type="http://schemas.openxmlformats.org/officeDocument/2006/relationships/image" Target="media/image126.wmf"/><Relationship Id="rId451" Type="http://schemas.openxmlformats.org/officeDocument/2006/relationships/image" Target="media/image189.wmf"/><Relationship Id="rId493" Type="http://schemas.openxmlformats.org/officeDocument/2006/relationships/oleObject" Target="embeddings/oleObject267.bin"/><Relationship Id="rId507" Type="http://schemas.openxmlformats.org/officeDocument/2006/relationships/image" Target="media/image201.wmf"/><Relationship Id="rId50" Type="http://schemas.openxmlformats.org/officeDocument/2006/relationships/image" Target="media/image12.wmf"/><Relationship Id="rId104" Type="http://schemas.openxmlformats.org/officeDocument/2006/relationships/oleObject" Target="embeddings/oleObject39.bin"/><Relationship Id="rId146" Type="http://schemas.openxmlformats.org/officeDocument/2006/relationships/image" Target="media/image58.wmf"/><Relationship Id="rId188" Type="http://schemas.openxmlformats.org/officeDocument/2006/relationships/image" Target="media/image79.wmf"/><Relationship Id="rId311" Type="http://schemas.openxmlformats.org/officeDocument/2006/relationships/oleObject" Target="embeddings/oleObject146.bin"/><Relationship Id="rId353" Type="http://schemas.openxmlformats.org/officeDocument/2006/relationships/image" Target="media/image154.wmf"/><Relationship Id="rId395" Type="http://schemas.openxmlformats.org/officeDocument/2006/relationships/oleObject" Target="embeddings/oleObject200.bin"/><Relationship Id="rId409" Type="http://schemas.openxmlformats.org/officeDocument/2006/relationships/oleObject" Target="embeddings/oleObject211.bin"/><Relationship Id="rId92" Type="http://schemas.openxmlformats.org/officeDocument/2006/relationships/oleObject" Target="embeddings/oleObject33.bin"/><Relationship Id="rId213" Type="http://schemas.openxmlformats.org/officeDocument/2006/relationships/oleObject" Target="embeddings/oleObject95.bin"/><Relationship Id="rId420" Type="http://schemas.openxmlformats.org/officeDocument/2006/relationships/oleObject" Target="embeddings/oleObject217.bin"/><Relationship Id="rId255" Type="http://schemas.openxmlformats.org/officeDocument/2006/relationships/oleObject" Target="embeddings/oleObject116.bin"/><Relationship Id="rId297" Type="http://schemas.openxmlformats.org/officeDocument/2006/relationships/oleObject" Target="embeddings/oleObject139.bin"/><Relationship Id="rId462" Type="http://schemas.openxmlformats.org/officeDocument/2006/relationships/oleObject" Target="embeddings/oleObject243.bin"/><Relationship Id="rId518" Type="http://schemas.openxmlformats.org/officeDocument/2006/relationships/oleObject" Target="embeddings/oleObject285.bin"/><Relationship Id="rId115" Type="http://schemas.openxmlformats.org/officeDocument/2006/relationships/image" Target="media/image43.wmf"/><Relationship Id="rId157" Type="http://schemas.openxmlformats.org/officeDocument/2006/relationships/oleObject" Target="embeddings/oleObject67.bin"/><Relationship Id="rId322" Type="http://schemas.openxmlformats.org/officeDocument/2006/relationships/oleObject" Target="embeddings/oleObject154.bin"/><Relationship Id="rId364" Type="http://schemas.openxmlformats.org/officeDocument/2006/relationships/oleObject" Target="embeddings/oleObject180.bin"/><Relationship Id="rId61" Type="http://schemas.openxmlformats.org/officeDocument/2006/relationships/oleObject" Target="embeddings/oleObject17.bin"/><Relationship Id="rId199" Type="http://schemas.openxmlformats.org/officeDocument/2006/relationships/oleObject" Target="embeddings/oleObject88.bin"/><Relationship Id="rId19" Type="http://schemas.openxmlformats.org/officeDocument/2006/relationships/diagramLayout" Target="diagrams/layout2.xml"/><Relationship Id="rId224" Type="http://schemas.openxmlformats.org/officeDocument/2006/relationships/image" Target="media/image97.wmf"/><Relationship Id="rId266" Type="http://schemas.openxmlformats.org/officeDocument/2006/relationships/oleObject" Target="embeddings/oleObject122.bin"/><Relationship Id="rId431" Type="http://schemas.openxmlformats.org/officeDocument/2006/relationships/image" Target="media/image182.wmf"/><Relationship Id="rId473" Type="http://schemas.openxmlformats.org/officeDocument/2006/relationships/oleObject" Target="embeddings/oleObject249.bin"/><Relationship Id="rId529" Type="http://schemas.openxmlformats.org/officeDocument/2006/relationships/fontTable" Target="fontTable.xml"/><Relationship Id="rId30" Type="http://schemas.openxmlformats.org/officeDocument/2006/relationships/image" Target="media/image2.wmf"/><Relationship Id="rId126" Type="http://schemas.openxmlformats.org/officeDocument/2006/relationships/image" Target="media/image48.wmf"/><Relationship Id="rId168" Type="http://schemas.openxmlformats.org/officeDocument/2006/relationships/image" Target="media/image69.wmf"/><Relationship Id="rId333" Type="http://schemas.openxmlformats.org/officeDocument/2006/relationships/image" Target="media/image147.wmf"/><Relationship Id="rId72" Type="http://schemas.openxmlformats.org/officeDocument/2006/relationships/oleObject" Target="embeddings/oleObject23.bin"/><Relationship Id="rId375" Type="http://schemas.openxmlformats.org/officeDocument/2006/relationships/oleObject" Target="embeddings/oleObject187.bin"/><Relationship Id="rId3" Type="http://schemas.openxmlformats.org/officeDocument/2006/relationships/styles" Target="styles.xml"/><Relationship Id="rId235" Type="http://schemas.openxmlformats.org/officeDocument/2006/relationships/oleObject" Target="embeddings/oleObject106.bin"/><Relationship Id="rId277" Type="http://schemas.openxmlformats.org/officeDocument/2006/relationships/oleObject" Target="embeddings/oleObject129.bin"/><Relationship Id="rId400" Type="http://schemas.openxmlformats.org/officeDocument/2006/relationships/image" Target="media/image171.wmf"/><Relationship Id="rId442" Type="http://schemas.openxmlformats.org/officeDocument/2006/relationships/oleObject" Target="embeddings/oleObject230.bin"/><Relationship Id="rId484" Type="http://schemas.openxmlformats.org/officeDocument/2006/relationships/oleObject" Target="embeddings/oleObject258.bin"/><Relationship Id="rId137" Type="http://schemas.openxmlformats.org/officeDocument/2006/relationships/oleObject" Target="embeddings/oleObject57.bin"/><Relationship Id="rId302" Type="http://schemas.openxmlformats.org/officeDocument/2006/relationships/image" Target="media/image134.wmf"/><Relationship Id="rId344" Type="http://schemas.openxmlformats.org/officeDocument/2006/relationships/oleObject" Target="embeddings/oleObject165.bin"/><Relationship Id="rId41" Type="http://schemas.openxmlformats.org/officeDocument/2006/relationships/oleObject" Target="embeddings/oleObject7.bin"/><Relationship Id="rId83" Type="http://schemas.openxmlformats.org/officeDocument/2006/relationships/image" Target="media/image28.wmf"/><Relationship Id="rId179" Type="http://schemas.openxmlformats.org/officeDocument/2006/relationships/oleObject" Target="embeddings/oleObject78.bin"/><Relationship Id="rId386" Type="http://schemas.openxmlformats.org/officeDocument/2006/relationships/image" Target="media/image167.wmf"/><Relationship Id="rId190" Type="http://schemas.openxmlformats.org/officeDocument/2006/relationships/image" Target="media/image80.wmf"/><Relationship Id="rId204" Type="http://schemas.openxmlformats.org/officeDocument/2006/relationships/image" Target="media/image87.wmf"/><Relationship Id="rId246" Type="http://schemas.openxmlformats.org/officeDocument/2006/relationships/image" Target="media/image108.wmf"/><Relationship Id="rId288" Type="http://schemas.openxmlformats.org/officeDocument/2006/relationships/image" Target="media/image127.wmf"/><Relationship Id="rId411" Type="http://schemas.openxmlformats.org/officeDocument/2006/relationships/image" Target="media/image172.wmf"/><Relationship Id="rId453" Type="http://schemas.openxmlformats.org/officeDocument/2006/relationships/image" Target="media/image190.wmf"/><Relationship Id="rId509" Type="http://schemas.openxmlformats.org/officeDocument/2006/relationships/image" Target="media/image202.wmf"/><Relationship Id="rId106" Type="http://schemas.openxmlformats.org/officeDocument/2006/relationships/oleObject" Target="embeddings/oleObject40.bin"/><Relationship Id="rId313" Type="http://schemas.openxmlformats.org/officeDocument/2006/relationships/oleObject" Target="embeddings/oleObject147.bin"/><Relationship Id="rId495" Type="http://schemas.openxmlformats.org/officeDocument/2006/relationships/oleObject" Target="embeddings/oleObject269.bin"/><Relationship Id="rId10" Type="http://schemas.openxmlformats.org/officeDocument/2006/relationships/footer" Target="footer2.xml"/><Relationship Id="rId52" Type="http://schemas.openxmlformats.org/officeDocument/2006/relationships/image" Target="media/image13.wmf"/><Relationship Id="rId94" Type="http://schemas.openxmlformats.org/officeDocument/2006/relationships/oleObject" Target="embeddings/oleObject34.bin"/><Relationship Id="rId148" Type="http://schemas.openxmlformats.org/officeDocument/2006/relationships/image" Target="media/image59.wmf"/><Relationship Id="rId355" Type="http://schemas.openxmlformats.org/officeDocument/2006/relationships/image" Target="media/image155.wmf"/><Relationship Id="rId397" Type="http://schemas.openxmlformats.org/officeDocument/2006/relationships/oleObject" Target="embeddings/oleObject201.bin"/><Relationship Id="rId520" Type="http://schemas.openxmlformats.org/officeDocument/2006/relationships/oleObject" Target="embeddings/oleObject286.bin"/><Relationship Id="rId215" Type="http://schemas.openxmlformats.org/officeDocument/2006/relationships/oleObject" Target="embeddings/oleObject96.bin"/><Relationship Id="rId257" Type="http://schemas.openxmlformats.org/officeDocument/2006/relationships/oleObject" Target="embeddings/oleObject117.bin"/><Relationship Id="rId422" Type="http://schemas.openxmlformats.org/officeDocument/2006/relationships/oleObject" Target="embeddings/oleObject218.bin"/><Relationship Id="rId464" Type="http://schemas.openxmlformats.org/officeDocument/2006/relationships/oleObject" Target="embeddings/oleObject244.bin"/><Relationship Id="rId299" Type="http://schemas.openxmlformats.org/officeDocument/2006/relationships/oleObject" Target="embeddings/oleObject140.bin"/><Relationship Id="rId63" Type="http://schemas.openxmlformats.org/officeDocument/2006/relationships/image" Target="media/image18.wmf"/><Relationship Id="rId159" Type="http://schemas.openxmlformats.org/officeDocument/2006/relationships/oleObject" Target="embeddings/oleObject68.bin"/><Relationship Id="rId366" Type="http://schemas.openxmlformats.org/officeDocument/2006/relationships/oleObject" Target="embeddings/oleObject182.bin"/><Relationship Id="rId226" Type="http://schemas.openxmlformats.org/officeDocument/2006/relationships/image" Target="media/image98.wmf"/><Relationship Id="rId433" Type="http://schemas.openxmlformats.org/officeDocument/2006/relationships/image" Target="media/image183.wmf"/><Relationship Id="rId74" Type="http://schemas.openxmlformats.org/officeDocument/2006/relationships/oleObject" Target="embeddings/oleObject24.bin"/><Relationship Id="rId377" Type="http://schemas.openxmlformats.org/officeDocument/2006/relationships/oleObject" Target="embeddings/oleObject188.bin"/><Relationship Id="rId500" Type="http://schemas.openxmlformats.org/officeDocument/2006/relationships/oleObject" Target="embeddings/oleObject274.bin"/></Relationships>
</file>

<file path=word/diagrams/colors1.xml><?xml version="1.0" encoding="utf-8"?>
<dgm:colorsDef xmlns:dgm="http://schemas.openxmlformats.org/drawingml/2006/diagram" xmlns:a="http://schemas.openxmlformats.org/drawingml/2006/main" uniqueId="urn:microsoft.com/office/officeart/2005/8/colors/accent3_3#1">
  <dgm:title val=""/>
  <dgm:desc val=""/>
  <dgm:catLst>
    <dgm:cat type="accent3" pri="11300"/>
  </dgm:catLst>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1">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3#1" qsCatId="simple" csTypeId="urn:microsoft.com/office/officeart/2005/8/colors/accent3_3#1" csCatId="accent1" phldr="0"/>
      <dgm:spPr/>
      <dgm:t>
        <a:bodyPr/>
        <a:lstStyle/>
        <a:p>
          <a:endParaRPr lang="zh-CN" altLang="en-US"/>
        </a:p>
      </dgm:t>
    </dgm:pt>
    <dgm:pt modelId="{47C757F0-AA23-46BE-9311-EA432CDEEAA1}">
      <dgm:prSet phldrT="[文本]" phldr="0" custT="0"/>
      <dgm:spPr/>
      <dgm:t>
        <a:bodyPr vert="horz" wrap="square"/>
        <a:lstStyle/>
        <a:p>
          <a:pPr>
            <a:lnSpc>
              <a:spcPct val="100000"/>
            </a:lnSpc>
            <a:spcBef>
              <a:spcPct val="0"/>
            </a:spcBef>
            <a:spcAft>
              <a:spcPct val="35000"/>
            </a:spcAft>
          </a:pPr>
          <a:r>
            <a:rPr lang="zh-CN" altLang="en-US">
              <a:latin typeface="宋体" panose="02010600030101010101" charset="-122"/>
              <a:ea typeface="宋体" panose="02010600030101010101" charset="-122"/>
            </a:rPr>
            <a:t>工程造价风险理论基础</a:t>
          </a:r>
        </a:p>
      </dgm:t>
    </dgm:pt>
    <dgm:pt modelId="{AB39B06D-FE6C-48B2-B5B4-77CD0C8CF7AD}" type="parTrans" cxnId="{6C93CA7B-6605-4791-8330-4AEEA1AB6E9A}">
      <dgm:prSet/>
      <dgm:spPr/>
      <dgm:t>
        <a:bodyPr/>
        <a:lstStyle/>
        <a:p>
          <a:endParaRPr lang="zh-CN" altLang="en-US"/>
        </a:p>
      </dgm:t>
    </dgm:pt>
    <dgm:pt modelId="{DF0D1C21-B79E-4875-B7FA-EF183CB48B88}" type="sibTrans" cxnId="{6C93CA7B-6605-4791-8330-4AEEA1AB6E9A}">
      <dgm:prSet/>
      <dgm:spPr/>
      <dgm:t>
        <a:bodyPr/>
        <a:lstStyle/>
        <a:p>
          <a:endParaRPr lang="zh-CN" altLang="en-US"/>
        </a:p>
      </dgm:t>
    </dgm:pt>
    <dgm:pt modelId="{12714FC6-8B41-47E5-91DD-F02D34D23B93}">
      <dgm:prSet phldrT="[文本]" phldr="0" custT="0"/>
      <dgm:spPr/>
      <dgm:t>
        <a:bodyPr vert="horz" wrap="square"/>
        <a:lstStyle/>
        <a:p>
          <a:pPr>
            <a:lnSpc>
              <a:spcPct val="100000"/>
            </a:lnSpc>
            <a:spcBef>
              <a:spcPct val="0"/>
            </a:spcBef>
            <a:spcAft>
              <a:spcPct val="35000"/>
            </a:spcAft>
          </a:pPr>
          <a:r>
            <a:rPr lang="zh-CN" altLang="en-US">
              <a:latin typeface="宋体" panose="02010600030101010101" charset="-122"/>
              <a:ea typeface="宋体" panose="02010600030101010101" charset="-122"/>
            </a:rPr>
            <a:t>风险</a:t>
          </a:r>
        </a:p>
      </dgm:t>
    </dgm:pt>
    <dgm:pt modelId="{EACD17F5-D793-4A43-B489-D1804D50CFEF}" type="parTrans" cxnId="{95543127-65CC-4AF3-AE3A-6F019F21A5EB}">
      <dgm:prSet/>
      <dgm:spPr/>
      <dgm:t>
        <a:bodyPr/>
        <a:lstStyle/>
        <a:p>
          <a:endParaRPr lang="zh-CN" altLang="en-US"/>
        </a:p>
      </dgm:t>
    </dgm:pt>
    <dgm:pt modelId="{FA45D93F-0724-4936-AA45-E6762732A19D}" type="sibTrans" cxnId="{95543127-65CC-4AF3-AE3A-6F019F21A5EB}">
      <dgm:prSet/>
      <dgm:spPr/>
      <dgm:t>
        <a:bodyPr/>
        <a:lstStyle/>
        <a:p>
          <a:endParaRPr lang="zh-CN" altLang="en-US"/>
        </a:p>
      </dgm:t>
    </dgm:pt>
    <dgm:pt modelId="{4EC42421-831D-4CD3-8215-2AF4300F9C01}">
      <dgm:prSet phldrT="[文本]" phldr="0" custT="0"/>
      <dgm:spPr/>
      <dgm:t>
        <a:bodyPr vert="horz" wrap="square"/>
        <a:lstStyle/>
        <a:p>
          <a:pPr>
            <a:lnSpc>
              <a:spcPct val="100000"/>
            </a:lnSpc>
            <a:spcBef>
              <a:spcPct val="0"/>
            </a:spcBef>
            <a:spcAft>
              <a:spcPct val="35000"/>
            </a:spcAft>
          </a:pPr>
          <a:r>
            <a:rPr lang="zh-CN" altLang="en-US">
              <a:latin typeface="宋体" panose="02010600030101010101" charset="-122"/>
              <a:ea typeface="宋体" panose="02010600030101010101" charset="-122"/>
            </a:rPr>
            <a:t>风险管理</a:t>
          </a:r>
        </a:p>
      </dgm:t>
    </dgm:pt>
    <dgm:pt modelId="{8D5FB264-0A5C-4C3A-85B7-453D9BD837DF}" type="parTrans" cxnId="{32F089E5-693A-4FC0-B864-D7A62ADD6D42}">
      <dgm:prSet/>
      <dgm:spPr/>
      <dgm:t>
        <a:bodyPr/>
        <a:lstStyle/>
        <a:p>
          <a:endParaRPr lang="zh-CN" altLang="en-US"/>
        </a:p>
      </dgm:t>
    </dgm:pt>
    <dgm:pt modelId="{A1825131-D805-48C8-BFCE-E45C02E6F5CE}" type="sibTrans" cxnId="{32F089E5-693A-4FC0-B864-D7A62ADD6D42}">
      <dgm:prSet/>
      <dgm:spPr/>
      <dgm:t>
        <a:bodyPr/>
        <a:lstStyle/>
        <a:p>
          <a:endParaRPr lang="zh-CN" altLang="en-US"/>
        </a:p>
      </dgm:t>
    </dgm:pt>
    <dgm:pt modelId="{CF717C8A-B40B-4AFF-BF49-65ABB7DF8190}">
      <dgm:prSet phldrT="[文本]" phldr="0" custT="0"/>
      <dgm:spPr/>
      <dgm:t>
        <a:bodyPr vert="horz" wrap="square"/>
        <a:lstStyle/>
        <a:p>
          <a:pPr>
            <a:lnSpc>
              <a:spcPct val="100000"/>
            </a:lnSpc>
            <a:spcBef>
              <a:spcPct val="0"/>
            </a:spcBef>
            <a:spcAft>
              <a:spcPct val="35000"/>
            </a:spcAft>
          </a:pPr>
          <a:r>
            <a:rPr lang="zh-CN" altLang="en-US">
              <a:latin typeface="宋体" panose="02010600030101010101" charset="-122"/>
              <a:ea typeface="宋体" panose="02010600030101010101" charset="-122"/>
            </a:rPr>
            <a:t>风险评价</a:t>
          </a:r>
        </a:p>
      </dgm:t>
    </dgm:pt>
    <dgm:pt modelId="{CCF68ADE-40B6-47D0-93C1-88EC13ADC8AC}" type="parTrans" cxnId="{A8509C6D-EF76-4AC9-839A-478A7D626472}">
      <dgm:prSet/>
      <dgm:spPr/>
      <dgm:t>
        <a:bodyPr/>
        <a:lstStyle/>
        <a:p>
          <a:endParaRPr lang="zh-CN" altLang="en-US"/>
        </a:p>
      </dgm:t>
    </dgm:pt>
    <dgm:pt modelId="{630D3E0B-D1D7-4E1A-8193-515AA5E1866F}" type="sibTrans" cxnId="{A8509C6D-EF76-4AC9-839A-478A7D626472}">
      <dgm:prSet/>
      <dgm:spPr/>
      <dgm:t>
        <a:bodyPr/>
        <a:lstStyle/>
        <a:p>
          <a:endParaRPr lang="zh-CN" altLang="en-US"/>
        </a:p>
      </dgm:t>
    </dgm:pt>
    <dgm:pt modelId="{E24E19E4-A151-4979-B276-A254CD8ECE44}">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风险评价常用方法</a:t>
          </a:r>
          <a:endParaRPr altLang="en-US">
            <a:latin typeface="宋体" panose="02010600030101010101" charset="-122"/>
            <a:ea typeface="宋体" panose="02010600030101010101" charset="-122"/>
          </a:endParaRPr>
        </a:p>
      </dgm:t>
    </dgm:pt>
    <dgm:pt modelId="{A7C36CF0-C258-48FA-AAFE-C25269F627EC}" type="parTrans" cxnId="{8AAEE35C-A9F2-47F6-904B-ADF74CC236EE}">
      <dgm:prSet/>
      <dgm:spPr/>
    </dgm:pt>
    <dgm:pt modelId="{B6665C8B-8C6C-4852-81D0-EBFC3B9100F6}" type="sibTrans" cxnId="{8AAEE35C-A9F2-47F6-904B-ADF74CC236EE}">
      <dgm:prSet/>
      <dgm:spPr/>
    </dgm:pt>
    <dgm:pt modelId="{DAAB3557-5B3D-40FD-B135-4E8D9B09D362}">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蒙特卡罗模拟法</a:t>
          </a:r>
          <a:endParaRPr altLang="en-US">
            <a:latin typeface="宋体" panose="02010600030101010101" charset="-122"/>
            <a:ea typeface="宋体" panose="02010600030101010101" charset="-122"/>
          </a:endParaRPr>
        </a:p>
      </dgm:t>
    </dgm:pt>
    <dgm:pt modelId="{8CF640AC-D41C-4DF6-B63D-F2073494D611}" type="parTrans" cxnId="{12FAE41A-939B-4E23-A789-AA90A9CD4855}">
      <dgm:prSet/>
      <dgm:spPr/>
    </dgm:pt>
    <dgm:pt modelId="{94281B46-E2D1-446E-B23E-B2D0A2FE598F}" type="sibTrans" cxnId="{12FAE41A-939B-4E23-A789-AA90A9CD4855}">
      <dgm:prSet/>
      <dgm:spPr/>
    </dgm:pt>
    <dgm:pt modelId="{EA476500-8722-4F97-9761-004A2FE52361}">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计划评审技术</a:t>
          </a:r>
          <a:endParaRPr altLang="en-US">
            <a:latin typeface="宋体" panose="02010600030101010101" charset="-122"/>
            <a:ea typeface="宋体" panose="02010600030101010101" charset="-122"/>
          </a:endParaRPr>
        </a:p>
      </dgm:t>
    </dgm:pt>
    <dgm:pt modelId="{9F50F697-4349-41EC-B0FD-DBE43852E0C4}" type="parTrans" cxnId="{36700334-6FF6-47AB-9231-ED94DABE86AE}">
      <dgm:prSet/>
      <dgm:spPr/>
    </dgm:pt>
    <dgm:pt modelId="{2967A21A-A423-4B96-9352-78986F361C29}" type="sibTrans" cxnId="{36700334-6FF6-47AB-9231-ED94DABE86AE}">
      <dgm:prSet/>
      <dgm:spPr/>
    </dgm:pt>
    <dgm:pt modelId="{70B02BB6-AF6D-4022-9925-7266747F19E7}">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层次分析法</a:t>
          </a:r>
          <a:endParaRPr altLang="en-US">
            <a:latin typeface="宋体" panose="02010600030101010101" charset="-122"/>
            <a:ea typeface="宋体" panose="02010600030101010101" charset="-122"/>
          </a:endParaRPr>
        </a:p>
      </dgm:t>
    </dgm:pt>
    <dgm:pt modelId="{BA47A6ED-4692-43D5-852E-BD46BA4782AC}" type="parTrans" cxnId="{03C165CA-97EB-4448-8D74-464FB1F26D78}">
      <dgm:prSet/>
      <dgm:spPr/>
    </dgm:pt>
    <dgm:pt modelId="{E9394E72-2595-4B79-BB5C-C2061F7BD4CF}" type="sibTrans" cxnId="{03C165CA-97EB-4448-8D74-464FB1F26D78}">
      <dgm:prSet/>
      <dgm:spPr/>
    </dgm:pt>
    <dgm:pt modelId="{000D4544-43C6-4DB9-B03A-9D0FD945AA90}">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模糊综合评价法</a:t>
          </a:r>
          <a:endParaRPr altLang="en-US">
            <a:latin typeface="宋体" panose="02010600030101010101" charset="-122"/>
            <a:ea typeface="宋体" panose="02010600030101010101" charset="-122"/>
          </a:endParaRPr>
        </a:p>
      </dgm:t>
    </dgm:pt>
    <dgm:pt modelId="{A2D4865F-A67F-472B-8598-B026B121DF65}" type="parTrans" cxnId="{B64E9BE5-580E-4056-B1B9-344056F5E5BD}">
      <dgm:prSet/>
      <dgm:spPr/>
    </dgm:pt>
    <dgm:pt modelId="{497DFD09-AC26-46D8-A46A-D30A9B6B8558}" type="sibTrans" cxnId="{B64E9BE5-580E-4056-B1B9-344056F5E5BD}">
      <dgm:prSet/>
      <dgm:spPr/>
    </dgm:pt>
    <dgm:pt modelId="{6582D378-67BF-4BB7-AF36-1E173C10B3E0}">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案例分析</a:t>
          </a:r>
          <a:endParaRPr altLang="en-US">
            <a:latin typeface="宋体" panose="02010600030101010101" charset="-122"/>
            <a:ea typeface="宋体" panose="02010600030101010101" charset="-122"/>
          </a:endParaRPr>
        </a:p>
      </dgm:t>
    </dgm:pt>
    <dgm:pt modelId="{B344CA87-9A99-40B8-918C-00E372939C87}" type="parTrans" cxnId="{40E65228-4EA2-47D3-927D-E056195FFDE1}">
      <dgm:prSet/>
      <dgm:spPr/>
    </dgm:pt>
    <dgm:pt modelId="{36D194AA-287E-4D98-8362-153E88C30400}" type="sibTrans" cxnId="{40E65228-4EA2-47D3-927D-E056195FFDE1}">
      <dgm:prSet/>
      <dgm:spPr/>
    </dgm:pt>
    <dgm:pt modelId="{E5FD4C0C-BB6F-454B-AAC6-45C0084661FA}">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工程概况介绍</a:t>
          </a:r>
          <a:endParaRPr altLang="en-US">
            <a:latin typeface="宋体" panose="02010600030101010101" charset="-122"/>
            <a:ea typeface="宋体" panose="02010600030101010101" charset="-122"/>
          </a:endParaRPr>
        </a:p>
      </dgm:t>
    </dgm:pt>
    <dgm:pt modelId="{54411881-B036-4047-91B2-C8911F7763DE}" type="parTrans" cxnId="{5BED793F-B62B-4C3D-8D13-42014DF24F4E}">
      <dgm:prSet/>
      <dgm:spPr/>
    </dgm:pt>
    <dgm:pt modelId="{5CB1CE45-1227-4C2D-A7E2-69411F1E772D}" type="sibTrans" cxnId="{5BED793F-B62B-4C3D-8D13-42014DF24F4E}">
      <dgm:prSet/>
      <dgm:spPr/>
    </dgm:pt>
    <dgm:pt modelId="{D166209F-E84D-4AF2-A9B0-3538E08FC410}">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评价模型选择</a:t>
          </a:r>
          <a:endParaRPr altLang="en-US">
            <a:latin typeface="宋体" panose="02010600030101010101" charset="-122"/>
            <a:ea typeface="宋体" panose="02010600030101010101" charset="-122"/>
          </a:endParaRPr>
        </a:p>
      </dgm:t>
    </dgm:pt>
    <dgm:pt modelId="{1B714381-5E54-4B16-B9CC-6355A94597C9}" type="parTrans" cxnId="{DA87C50C-5BF0-4AEF-A09B-14BEC9F49D9D}">
      <dgm:prSet/>
      <dgm:spPr/>
    </dgm:pt>
    <dgm:pt modelId="{327FD65C-CF61-4CF6-A9C8-B56A8E4C8B0B}" type="sibTrans" cxnId="{DA87C50C-5BF0-4AEF-A09B-14BEC9F49D9D}">
      <dgm:prSet/>
      <dgm:spPr/>
    </dgm:pt>
    <dgm:pt modelId="{8F3CB644-5E70-4EB7-BD2B-A79A703516DC}">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风险评价分析</a:t>
          </a:r>
          <a:endParaRPr altLang="en-US">
            <a:latin typeface="宋体" panose="02010600030101010101" charset="-122"/>
            <a:ea typeface="宋体" panose="02010600030101010101" charset="-122"/>
          </a:endParaRPr>
        </a:p>
      </dgm:t>
    </dgm:pt>
    <dgm:pt modelId="{29EC977E-DAB2-4656-9162-ECF20E2D7A04}" type="parTrans" cxnId="{8ECB4A1C-7AAB-485F-A3FC-3FE8CC831F9A}">
      <dgm:prSet/>
      <dgm:spPr/>
    </dgm:pt>
    <dgm:pt modelId="{80984CCB-EAEF-47DD-A2DF-048799F522CF}" type="sibTrans" cxnId="{8ECB4A1C-7AAB-485F-A3FC-3FE8CC831F9A}">
      <dgm:prSet/>
      <dgm:spPr/>
    </dgm:pt>
    <dgm:pt modelId="{90212EE3-CC2A-419C-B7D6-1D0AB1B85359}">
      <dgm:prSet phldr="0" custT="0"/>
      <dgm:spPr/>
      <dgm:t>
        <a:bodyPr vert="horz" wrap="square"/>
        <a:lstStyle/>
        <a:p>
          <a:pPr>
            <a:lnSpc>
              <a:spcPct val="100000"/>
            </a:lnSpc>
            <a:spcBef>
              <a:spcPct val="0"/>
            </a:spcBef>
            <a:spcAft>
              <a:spcPct val="35000"/>
            </a:spcAft>
          </a:pPr>
          <a:r>
            <a:rPr lang="zh-CN">
              <a:latin typeface="宋体" panose="02010600030101010101" charset="-122"/>
              <a:ea typeface="宋体" panose="02010600030101010101" charset="-122"/>
            </a:rPr>
            <a:t>风险量化分析</a:t>
          </a:r>
          <a:endParaRPr altLang="en-US">
            <a:latin typeface="宋体" panose="02010600030101010101" charset="-122"/>
            <a:ea typeface="宋体" panose="02010600030101010101" charset="-122"/>
          </a:endParaRPr>
        </a:p>
      </dgm:t>
    </dgm:pt>
    <dgm:pt modelId="{58021BF2-669F-4797-B1D9-28E853790103}" type="parTrans" cxnId="{F756CB9C-A0FF-444A-874A-4C3AE25454DB}">
      <dgm:prSet/>
      <dgm:spPr/>
    </dgm:pt>
    <dgm:pt modelId="{3C074A4C-FC02-4425-9068-145B2B71B6CA}" type="sibTrans" cxnId="{F756CB9C-A0FF-444A-874A-4C3AE25454DB}">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r"/>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3">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F2485676-EC79-463F-94D4-069E236FDFFB}" type="pres">
      <dgm:prSet presAssocID="{EACD17F5-D793-4A43-B489-D1804D50CFEF}" presName="Name50" presStyleLbl="parChTrans1D2" presStyleIdx="0" presStyleCnt="11"/>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11">
        <dgm:presLayoutVars>
          <dgm:chPref val="3"/>
        </dgm:presLayoutVars>
      </dgm:prSet>
      <dgm:spPr/>
    </dgm:pt>
    <dgm:pt modelId="{9A037140-9B69-4B9F-A134-F2F2EB0F2E32}" type="pres">
      <dgm:prSet presAssocID="{12714FC6-8B41-47E5-91DD-F02D34D23B93}" presName="rootConnector" presStyleLbl="node2" presStyleIdx="0" presStyleCnt="11"/>
      <dgm:spPr/>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DD1BAF86-B695-4280-B9A3-E81284E1DAE6}" type="pres">
      <dgm:prSet presAssocID="{8D5FB264-0A5C-4C3A-85B7-453D9BD837DF}" presName="Name50" presStyleLbl="parChTrans1D2" presStyleIdx="1" presStyleCnt="11"/>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11">
        <dgm:presLayoutVars>
          <dgm:chPref val="3"/>
        </dgm:presLayoutVars>
      </dgm:prSet>
      <dgm:spPr/>
    </dgm:pt>
    <dgm:pt modelId="{6238C53E-A961-488B-8FBD-6EC13507B069}" type="pres">
      <dgm:prSet presAssocID="{4EC42421-831D-4CD3-8215-2AF4300F9C01}" presName="rootConnector" presStyleLbl="node2" presStyleIdx="1" presStyleCnt="11"/>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D313076E-3AD2-446A-8C3A-14188EE8DEA6}" type="pres">
      <dgm:prSet presAssocID="{CCF68ADE-40B6-47D0-93C1-88EC13ADC8AC}" presName="Name50" presStyleLbl="parChTrans1D2" presStyleIdx="2" presStyleCnt="11"/>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11">
        <dgm:presLayoutVars>
          <dgm:chPref val="3"/>
        </dgm:presLayoutVars>
      </dgm:prSet>
      <dgm:spPr/>
    </dgm:pt>
    <dgm:pt modelId="{5667CB49-EC34-46BC-AD2D-72F3BD95D049}" type="pres">
      <dgm:prSet presAssocID="{CF717C8A-B40B-4AFF-BF49-65ABB7DF8190}" presName="rootConnector" presStyleLbl="node2" presStyleIdx="2" presStyleCnt="11"/>
      <dgm:spPr/>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9B51F810-11A1-4C54-98FD-35628C357DD8}" type="pres">
      <dgm:prSet presAssocID="{E24E19E4-A151-4979-B276-A254CD8ECE44}" presName="hierRoot1" presStyleCnt="0">
        <dgm:presLayoutVars>
          <dgm:hierBranch val="r"/>
        </dgm:presLayoutVars>
      </dgm:prSet>
      <dgm:spPr/>
    </dgm:pt>
    <dgm:pt modelId="{8F8E072E-FE60-4579-B907-B102F365A0B3}" type="pres">
      <dgm:prSet presAssocID="{E24E19E4-A151-4979-B276-A254CD8ECE44}" presName="rootComposite1" presStyleCnt="0"/>
      <dgm:spPr/>
    </dgm:pt>
    <dgm:pt modelId="{BEDB1895-6D68-46D2-BFE5-79EA115EDF5B}" type="pres">
      <dgm:prSet presAssocID="{E24E19E4-A151-4979-B276-A254CD8ECE44}" presName="rootText1" presStyleLbl="node0" presStyleIdx="1" presStyleCnt="3">
        <dgm:presLayoutVars>
          <dgm:chPref val="3"/>
        </dgm:presLayoutVars>
      </dgm:prSet>
      <dgm:spPr/>
    </dgm:pt>
    <dgm:pt modelId="{4CB55894-CC7A-42B7-8981-2E4FF2F5005D}" type="pres">
      <dgm:prSet presAssocID="{E24E19E4-A151-4979-B276-A254CD8ECE44}" presName="rootConnector1" presStyleLbl="node1" presStyleIdx="0" presStyleCnt="0"/>
      <dgm:spPr/>
    </dgm:pt>
    <dgm:pt modelId="{0C58DD0D-1A8B-4E81-9A98-CF6191447DB3}" type="pres">
      <dgm:prSet presAssocID="{E24E19E4-A151-4979-B276-A254CD8ECE44}" presName="hierChild2" presStyleCnt="0"/>
      <dgm:spPr/>
    </dgm:pt>
    <dgm:pt modelId="{1015BE07-AABE-4002-BF12-91FFE5A19085}" type="pres">
      <dgm:prSet presAssocID="{8CF640AC-D41C-4DF6-B63D-F2073494D611}" presName="Name50" presStyleLbl="parChTrans1D2" presStyleIdx="3" presStyleCnt="11"/>
      <dgm:spPr/>
    </dgm:pt>
    <dgm:pt modelId="{569FF36E-356C-46D8-A793-D6FB8DCFEBCE}" type="pres">
      <dgm:prSet presAssocID="{DAAB3557-5B3D-40FD-B135-4E8D9B09D362}" presName="hierRoot2" presStyleCnt="0">
        <dgm:presLayoutVars>
          <dgm:hierBranch val="init"/>
        </dgm:presLayoutVars>
      </dgm:prSet>
      <dgm:spPr/>
    </dgm:pt>
    <dgm:pt modelId="{C734A831-0BE3-4583-A9AD-CEF5F4E4E4A9}" type="pres">
      <dgm:prSet presAssocID="{DAAB3557-5B3D-40FD-B135-4E8D9B09D362}" presName="rootComposite" presStyleCnt="0"/>
      <dgm:spPr/>
    </dgm:pt>
    <dgm:pt modelId="{12FEE259-1B96-4BD4-9FD8-3988D634F924}" type="pres">
      <dgm:prSet presAssocID="{DAAB3557-5B3D-40FD-B135-4E8D9B09D362}" presName="rootText" presStyleLbl="node2" presStyleIdx="3" presStyleCnt="11">
        <dgm:presLayoutVars>
          <dgm:chPref val="3"/>
        </dgm:presLayoutVars>
      </dgm:prSet>
      <dgm:spPr/>
    </dgm:pt>
    <dgm:pt modelId="{D22724F2-D824-4EB3-B240-23D88E40FC0A}" type="pres">
      <dgm:prSet presAssocID="{DAAB3557-5B3D-40FD-B135-4E8D9B09D362}" presName="rootConnector" presStyleLbl="node2" presStyleIdx="3" presStyleCnt="11"/>
      <dgm:spPr/>
    </dgm:pt>
    <dgm:pt modelId="{89B8185B-CDB4-4418-AD00-C7E251438A98}" type="pres">
      <dgm:prSet presAssocID="{DAAB3557-5B3D-40FD-B135-4E8D9B09D362}" presName="hierChild4" presStyleCnt="0"/>
      <dgm:spPr/>
    </dgm:pt>
    <dgm:pt modelId="{5BA25B12-B738-41E2-9BF3-F11A9E44C120}" type="pres">
      <dgm:prSet presAssocID="{DAAB3557-5B3D-40FD-B135-4E8D9B09D362}" presName="hierChild5" presStyleCnt="0"/>
      <dgm:spPr/>
    </dgm:pt>
    <dgm:pt modelId="{8C633F1B-618E-45F2-8E0C-B86C1B749980}" type="pres">
      <dgm:prSet presAssocID="{9F50F697-4349-41EC-B0FD-DBE43852E0C4}" presName="Name50" presStyleLbl="parChTrans1D2" presStyleIdx="4" presStyleCnt="11"/>
      <dgm:spPr/>
    </dgm:pt>
    <dgm:pt modelId="{1F42EC0C-A6A1-4FAC-B7B8-8CC6035DDE58}" type="pres">
      <dgm:prSet presAssocID="{EA476500-8722-4F97-9761-004A2FE52361}" presName="hierRoot2" presStyleCnt="0">
        <dgm:presLayoutVars>
          <dgm:hierBranch val="init"/>
        </dgm:presLayoutVars>
      </dgm:prSet>
      <dgm:spPr/>
    </dgm:pt>
    <dgm:pt modelId="{0EDE491F-E089-4DDA-9026-558F21DD8F2C}" type="pres">
      <dgm:prSet presAssocID="{EA476500-8722-4F97-9761-004A2FE52361}" presName="rootComposite" presStyleCnt="0"/>
      <dgm:spPr/>
    </dgm:pt>
    <dgm:pt modelId="{253F1982-501B-4CDE-B0B3-B31130D4F7A0}" type="pres">
      <dgm:prSet presAssocID="{EA476500-8722-4F97-9761-004A2FE52361}" presName="rootText" presStyleLbl="node2" presStyleIdx="4" presStyleCnt="11">
        <dgm:presLayoutVars>
          <dgm:chPref val="3"/>
        </dgm:presLayoutVars>
      </dgm:prSet>
      <dgm:spPr/>
    </dgm:pt>
    <dgm:pt modelId="{0F8173CA-E12C-4385-A605-0A4D61895F38}" type="pres">
      <dgm:prSet presAssocID="{EA476500-8722-4F97-9761-004A2FE52361}" presName="rootConnector" presStyleLbl="node2" presStyleIdx="4" presStyleCnt="11"/>
      <dgm:spPr/>
    </dgm:pt>
    <dgm:pt modelId="{14C66A67-419F-46EA-A243-B91B42204B48}" type="pres">
      <dgm:prSet presAssocID="{EA476500-8722-4F97-9761-004A2FE52361}" presName="hierChild4" presStyleCnt="0"/>
      <dgm:spPr/>
    </dgm:pt>
    <dgm:pt modelId="{B5FFEC43-208A-4E03-BAC3-2AE87E869AEA}" type="pres">
      <dgm:prSet presAssocID="{EA476500-8722-4F97-9761-004A2FE52361}" presName="hierChild5" presStyleCnt="0"/>
      <dgm:spPr/>
    </dgm:pt>
    <dgm:pt modelId="{A426BF7D-EA8C-4173-853D-573B61353A4C}" type="pres">
      <dgm:prSet presAssocID="{BA47A6ED-4692-43D5-852E-BD46BA4782AC}" presName="Name50" presStyleLbl="parChTrans1D2" presStyleIdx="5" presStyleCnt="11"/>
      <dgm:spPr/>
    </dgm:pt>
    <dgm:pt modelId="{D3FBD534-6890-4DCB-AA3D-C6C7A145B5AD}" type="pres">
      <dgm:prSet presAssocID="{70B02BB6-AF6D-4022-9925-7266747F19E7}" presName="hierRoot2" presStyleCnt="0">
        <dgm:presLayoutVars>
          <dgm:hierBranch val="init"/>
        </dgm:presLayoutVars>
      </dgm:prSet>
      <dgm:spPr/>
    </dgm:pt>
    <dgm:pt modelId="{90451A70-E8D2-467D-83D9-CEB02B802B4B}" type="pres">
      <dgm:prSet presAssocID="{70B02BB6-AF6D-4022-9925-7266747F19E7}" presName="rootComposite" presStyleCnt="0"/>
      <dgm:spPr/>
    </dgm:pt>
    <dgm:pt modelId="{57531077-103E-4DA6-8728-C0CD535DCA77}" type="pres">
      <dgm:prSet presAssocID="{70B02BB6-AF6D-4022-9925-7266747F19E7}" presName="rootText" presStyleLbl="node2" presStyleIdx="5" presStyleCnt="11">
        <dgm:presLayoutVars>
          <dgm:chPref val="3"/>
        </dgm:presLayoutVars>
      </dgm:prSet>
      <dgm:spPr/>
    </dgm:pt>
    <dgm:pt modelId="{CDEEB817-878D-4E63-82F9-F60C8D5DE0F8}" type="pres">
      <dgm:prSet presAssocID="{70B02BB6-AF6D-4022-9925-7266747F19E7}" presName="rootConnector" presStyleLbl="node2" presStyleIdx="5" presStyleCnt="11"/>
      <dgm:spPr/>
    </dgm:pt>
    <dgm:pt modelId="{73A28A8D-EB72-44C0-A8F8-EE3FF9D41659}" type="pres">
      <dgm:prSet presAssocID="{70B02BB6-AF6D-4022-9925-7266747F19E7}" presName="hierChild4" presStyleCnt="0"/>
      <dgm:spPr/>
    </dgm:pt>
    <dgm:pt modelId="{A2707B35-8808-4EA5-B0B4-FDF9C611CC03}" type="pres">
      <dgm:prSet presAssocID="{70B02BB6-AF6D-4022-9925-7266747F19E7}" presName="hierChild5" presStyleCnt="0"/>
      <dgm:spPr/>
    </dgm:pt>
    <dgm:pt modelId="{99FC93EE-7494-404E-B9E2-B09B001BDD37}" type="pres">
      <dgm:prSet presAssocID="{A2D4865F-A67F-472B-8598-B026B121DF65}" presName="Name50" presStyleLbl="parChTrans1D2" presStyleIdx="6" presStyleCnt="11"/>
      <dgm:spPr/>
    </dgm:pt>
    <dgm:pt modelId="{DF37BAF5-9FDE-45A7-B314-81AB24DB8144}" type="pres">
      <dgm:prSet presAssocID="{000D4544-43C6-4DB9-B03A-9D0FD945AA90}" presName="hierRoot2" presStyleCnt="0">
        <dgm:presLayoutVars>
          <dgm:hierBranch val="init"/>
        </dgm:presLayoutVars>
      </dgm:prSet>
      <dgm:spPr/>
    </dgm:pt>
    <dgm:pt modelId="{1BAC3F3A-949B-4C5A-AF75-0BCB67008B31}" type="pres">
      <dgm:prSet presAssocID="{000D4544-43C6-4DB9-B03A-9D0FD945AA90}" presName="rootComposite" presStyleCnt="0"/>
      <dgm:spPr/>
    </dgm:pt>
    <dgm:pt modelId="{29FA75ED-0552-4638-862B-E85445850AB1}" type="pres">
      <dgm:prSet presAssocID="{000D4544-43C6-4DB9-B03A-9D0FD945AA90}" presName="rootText" presStyleLbl="node2" presStyleIdx="6" presStyleCnt="11">
        <dgm:presLayoutVars>
          <dgm:chPref val="3"/>
        </dgm:presLayoutVars>
      </dgm:prSet>
      <dgm:spPr/>
    </dgm:pt>
    <dgm:pt modelId="{94D3669F-9D61-4802-9C74-34804AA3861F}" type="pres">
      <dgm:prSet presAssocID="{000D4544-43C6-4DB9-B03A-9D0FD945AA90}" presName="rootConnector" presStyleLbl="node2" presStyleIdx="6" presStyleCnt="11"/>
      <dgm:spPr/>
    </dgm:pt>
    <dgm:pt modelId="{3FA393EE-1EEA-4C01-B84B-CABCF7668386}" type="pres">
      <dgm:prSet presAssocID="{000D4544-43C6-4DB9-B03A-9D0FD945AA90}" presName="hierChild4" presStyleCnt="0"/>
      <dgm:spPr/>
    </dgm:pt>
    <dgm:pt modelId="{620860DC-2B5B-4AAB-9CF1-3D20A52A97C8}" type="pres">
      <dgm:prSet presAssocID="{000D4544-43C6-4DB9-B03A-9D0FD945AA90}" presName="hierChild5" presStyleCnt="0"/>
      <dgm:spPr/>
    </dgm:pt>
    <dgm:pt modelId="{2D81EC94-C810-45C7-8BB1-CD730EDB03D0}" type="pres">
      <dgm:prSet presAssocID="{E24E19E4-A151-4979-B276-A254CD8ECE44}" presName="hierChild3" presStyleCnt="0"/>
      <dgm:spPr/>
    </dgm:pt>
    <dgm:pt modelId="{F57D3CC8-EDE2-4BBB-9536-CBDEB5D75317}" type="pres">
      <dgm:prSet presAssocID="{6582D378-67BF-4BB7-AF36-1E173C10B3E0}" presName="hierRoot1" presStyleCnt="0">
        <dgm:presLayoutVars>
          <dgm:hierBranch val="r"/>
        </dgm:presLayoutVars>
      </dgm:prSet>
      <dgm:spPr/>
    </dgm:pt>
    <dgm:pt modelId="{579CD399-8D74-4781-948D-46EA06B84F0D}" type="pres">
      <dgm:prSet presAssocID="{6582D378-67BF-4BB7-AF36-1E173C10B3E0}" presName="rootComposite1" presStyleCnt="0"/>
      <dgm:spPr/>
    </dgm:pt>
    <dgm:pt modelId="{605A9671-9A27-45FD-AF6F-83E47558CBA3}" type="pres">
      <dgm:prSet presAssocID="{6582D378-67BF-4BB7-AF36-1E173C10B3E0}" presName="rootText1" presStyleLbl="node0" presStyleIdx="2" presStyleCnt="3">
        <dgm:presLayoutVars>
          <dgm:chPref val="3"/>
        </dgm:presLayoutVars>
      </dgm:prSet>
      <dgm:spPr/>
    </dgm:pt>
    <dgm:pt modelId="{8B0B4E31-F1B3-4D4A-A4D5-EFC8BDA6ED92}" type="pres">
      <dgm:prSet presAssocID="{6582D378-67BF-4BB7-AF36-1E173C10B3E0}" presName="rootConnector1" presStyleLbl="node1" presStyleIdx="0" presStyleCnt="0"/>
      <dgm:spPr/>
    </dgm:pt>
    <dgm:pt modelId="{408AEF37-9759-4C75-B736-D1F8C61DA1C6}" type="pres">
      <dgm:prSet presAssocID="{6582D378-67BF-4BB7-AF36-1E173C10B3E0}" presName="hierChild2" presStyleCnt="0"/>
      <dgm:spPr/>
    </dgm:pt>
    <dgm:pt modelId="{A4FDC572-538C-4FF1-95D1-E8B8B45D50C4}" type="pres">
      <dgm:prSet presAssocID="{54411881-B036-4047-91B2-C8911F7763DE}" presName="Name50" presStyleLbl="parChTrans1D2" presStyleIdx="7" presStyleCnt="11"/>
      <dgm:spPr/>
    </dgm:pt>
    <dgm:pt modelId="{1860DF96-E36A-479D-856C-0ADC32FE805B}" type="pres">
      <dgm:prSet presAssocID="{E5FD4C0C-BB6F-454B-AAC6-45C0084661FA}" presName="hierRoot2" presStyleCnt="0">
        <dgm:presLayoutVars>
          <dgm:hierBranch val="init"/>
        </dgm:presLayoutVars>
      </dgm:prSet>
      <dgm:spPr/>
    </dgm:pt>
    <dgm:pt modelId="{3824EF0A-C7B9-4CC8-A36E-39BE1D3605EC}" type="pres">
      <dgm:prSet presAssocID="{E5FD4C0C-BB6F-454B-AAC6-45C0084661FA}" presName="rootComposite" presStyleCnt="0"/>
      <dgm:spPr/>
    </dgm:pt>
    <dgm:pt modelId="{1747020F-0328-4C40-924E-D08A8B0F4DFA}" type="pres">
      <dgm:prSet presAssocID="{E5FD4C0C-BB6F-454B-AAC6-45C0084661FA}" presName="rootText" presStyleLbl="node2" presStyleIdx="7" presStyleCnt="11">
        <dgm:presLayoutVars>
          <dgm:chPref val="3"/>
        </dgm:presLayoutVars>
      </dgm:prSet>
      <dgm:spPr/>
    </dgm:pt>
    <dgm:pt modelId="{8935DB91-CDC6-4229-B62B-241E52E1D4FB}" type="pres">
      <dgm:prSet presAssocID="{E5FD4C0C-BB6F-454B-AAC6-45C0084661FA}" presName="rootConnector" presStyleLbl="node2" presStyleIdx="7" presStyleCnt="11"/>
      <dgm:spPr/>
    </dgm:pt>
    <dgm:pt modelId="{CB5F9B92-67EF-4559-9ED1-A5CABB98337C}" type="pres">
      <dgm:prSet presAssocID="{E5FD4C0C-BB6F-454B-AAC6-45C0084661FA}" presName="hierChild4" presStyleCnt="0"/>
      <dgm:spPr/>
    </dgm:pt>
    <dgm:pt modelId="{E3D98F5C-6EBE-400F-A5FA-FB4FFD7428E4}" type="pres">
      <dgm:prSet presAssocID="{E5FD4C0C-BB6F-454B-AAC6-45C0084661FA}" presName="hierChild5" presStyleCnt="0"/>
      <dgm:spPr/>
    </dgm:pt>
    <dgm:pt modelId="{6F492622-7F93-46BA-BD52-3153C7C8AAE5}" type="pres">
      <dgm:prSet presAssocID="{1B714381-5E54-4B16-B9CC-6355A94597C9}" presName="Name50" presStyleLbl="parChTrans1D2" presStyleIdx="8" presStyleCnt="11"/>
      <dgm:spPr/>
    </dgm:pt>
    <dgm:pt modelId="{01B281C8-DC6A-4B9F-8537-8A371441D33E}" type="pres">
      <dgm:prSet presAssocID="{D166209F-E84D-4AF2-A9B0-3538E08FC410}" presName="hierRoot2" presStyleCnt="0">
        <dgm:presLayoutVars>
          <dgm:hierBranch val="r"/>
        </dgm:presLayoutVars>
      </dgm:prSet>
      <dgm:spPr/>
    </dgm:pt>
    <dgm:pt modelId="{E95CDA16-7AAA-45F2-89D6-F1E35CCB7894}" type="pres">
      <dgm:prSet presAssocID="{D166209F-E84D-4AF2-A9B0-3538E08FC410}" presName="rootComposite" presStyleCnt="0"/>
      <dgm:spPr/>
    </dgm:pt>
    <dgm:pt modelId="{A0A76B3D-D53E-4E37-8EEE-71E70A695261}" type="pres">
      <dgm:prSet presAssocID="{D166209F-E84D-4AF2-A9B0-3538E08FC410}" presName="rootText" presStyleLbl="node2" presStyleIdx="8" presStyleCnt="11">
        <dgm:presLayoutVars>
          <dgm:chPref val="3"/>
        </dgm:presLayoutVars>
      </dgm:prSet>
      <dgm:spPr/>
    </dgm:pt>
    <dgm:pt modelId="{14ACA0AD-B358-450F-9621-67DDB00CB1FE}" type="pres">
      <dgm:prSet presAssocID="{D166209F-E84D-4AF2-A9B0-3538E08FC410}" presName="rootConnector" presStyleLbl="node2" presStyleIdx="8" presStyleCnt="11"/>
      <dgm:spPr/>
    </dgm:pt>
    <dgm:pt modelId="{64D43B6D-5E02-4BAC-AFF0-6C2FBE83FB3D}" type="pres">
      <dgm:prSet presAssocID="{D166209F-E84D-4AF2-A9B0-3538E08FC410}" presName="hierChild4" presStyleCnt="0"/>
      <dgm:spPr/>
    </dgm:pt>
    <dgm:pt modelId="{3653CBC5-0BA7-4DF6-9015-483960D8ED7C}" type="pres">
      <dgm:prSet presAssocID="{D166209F-E84D-4AF2-A9B0-3538E08FC410}" presName="hierChild5" presStyleCnt="0"/>
      <dgm:spPr/>
    </dgm:pt>
    <dgm:pt modelId="{168B6DF3-EC31-44B2-BB90-9B6A0804668B}" type="pres">
      <dgm:prSet presAssocID="{29EC977E-DAB2-4656-9162-ECF20E2D7A04}" presName="Name50" presStyleLbl="parChTrans1D2" presStyleIdx="9" presStyleCnt="11"/>
      <dgm:spPr/>
    </dgm:pt>
    <dgm:pt modelId="{6378BEA1-4999-45D8-A615-515ECEDE51C5}" type="pres">
      <dgm:prSet presAssocID="{8F3CB644-5E70-4EB7-BD2B-A79A703516DC}" presName="hierRoot2" presStyleCnt="0">
        <dgm:presLayoutVars>
          <dgm:hierBranch val="init"/>
        </dgm:presLayoutVars>
      </dgm:prSet>
      <dgm:spPr/>
    </dgm:pt>
    <dgm:pt modelId="{681FAECD-D9AC-4B64-8E1E-00FC5F6E12A3}" type="pres">
      <dgm:prSet presAssocID="{8F3CB644-5E70-4EB7-BD2B-A79A703516DC}" presName="rootComposite" presStyleCnt="0"/>
      <dgm:spPr/>
    </dgm:pt>
    <dgm:pt modelId="{5BB6E2FF-0AA7-402D-9EF4-A18FC529D32B}" type="pres">
      <dgm:prSet presAssocID="{8F3CB644-5E70-4EB7-BD2B-A79A703516DC}" presName="rootText" presStyleLbl="node2" presStyleIdx="9" presStyleCnt="11">
        <dgm:presLayoutVars>
          <dgm:chPref val="3"/>
        </dgm:presLayoutVars>
      </dgm:prSet>
      <dgm:spPr/>
    </dgm:pt>
    <dgm:pt modelId="{5C0C09C3-209B-416E-826F-F7B41DE71D85}" type="pres">
      <dgm:prSet presAssocID="{8F3CB644-5E70-4EB7-BD2B-A79A703516DC}" presName="rootConnector" presStyleLbl="node2" presStyleIdx="9" presStyleCnt="11"/>
      <dgm:spPr/>
    </dgm:pt>
    <dgm:pt modelId="{350CE392-411B-489A-8CD1-EEC1FFCBEFE2}" type="pres">
      <dgm:prSet presAssocID="{8F3CB644-5E70-4EB7-BD2B-A79A703516DC}" presName="hierChild4" presStyleCnt="0"/>
      <dgm:spPr/>
    </dgm:pt>
    <dgm:pt modelId="{CB8D55ED-2E41-4B6F-92B0-E5C38C31BD64}" type="pres">
      <dgm:prSet presAssocID="{8F3CB644-5E70-4EB7-BD2B-A79A703516DC}" presName="hierChild5" presStyleCnt="0"/>
      <dgm:spPr/>
    </dgm:pt>
    <dgm:pt modelId="{05039611-8E32-4821-9C8C-1ECB87CC7565}" type="pres">
      <dgm:prSet presAssocID="{58021BF2-669F-4797-B1D9-28E853790103}" presName="Name50" presStyleLbl="parChTrans1D2" presStyleIdx="10" presStyleCnt="11"/>
      <dgm:spPr/>
    </dgm:pt>
    <dgm:pt modelId="{AA5981C5-6E02-4353-8211-F55DA62E2E54}" type="pres">
      <dgm:prSet presAssocID="{90212EE3-CC2A-419C-B7D6-1D0AB1B85359}" presName="hierRoot2" presStyleCnt="0">
        <dgm:presLayoutVars>
          <dgm:hierBranch val="init"/>
        </dgm:presLayoutVars>
      </dgm:prSet>
      <dgm:spPr/>
    </dgm:pt>
    <dgm:pt modelId="{DD7ACCEB-F28F-4FEF-8391-E1A9977FE773}" type="pres">
      <dgm:prSet presAssocID="{90212EE3-CC2A-419C-B7D6-1D0AB1B85359}" presName="rootComposite" presStyleCnt="0"/>
      <dgm:spPr/>
    </dgm:pt>
    <dgm:pt modelId="{6B58271F-3FA3-4FB3-A96A-AA33D458B21E}" type="pres">
      <dgm:prSet presAssocID="{90212EE3-CC2A-419C-B7D6-1D0AB1B85359}" presName="rootText" presStyleLbl="node2" presStyleIdx="10" presStyleCnt="11">
        <dgm:presLayoutVars>
          <dgm:chPref val="3"/>
        </dgm:presLayoutVars>
      </dgm:prSet>
      <dgm:spPr/>
    </dgm:pt>
    <dgm:pt modelId="{BB6FC57B-97FD-4490-A43A-98A2988A0B68}" type="pres">
      <dgm:prSet presAssocID="{90212EE3-CC2A-419C-B7D6-1D0AB1B85359}" presName="rootConnector" presStyleLbl="node2" presStyleIdx="10" presStyleCnt="11"/>
      <dgm:spPr/>
    </dgm:pt>
    <dgm:pt modelId="{418C148C-82CC-46B0-BEE4-19BEC9589D57}" type="pres">
      <dgm:prSet presAssocID="{90212EE3-CC2A-419C-B7D6-1D0AB1B85359}" presName="hierChild4" presStyleCnt="0"/>
      <dgm:spPr/>
    </dgm:pt>
    <dgm:pt modelId="{5688F796-BD92-42CA-8834-62719D7FFA89}" type="pres">
      <dgm:prSet presAssocID="{90212EE3-CC2A-419C-B7D6-1D0AB1B85359}" presName="hierChild5" presStyleCnt="0"/>
      <dgm:spPr/>
    </dgm:pt>
    <dgm:pt modelId="{CCAB07A9-2B2B-46D2-9C88-FD06E634BF16}" type="pres">
      <dgm:prSet presAssocID="{6582D378-67BF-4BB7-AF36-1E173C10B3E0}" presName="hierChild3" presStyleCnt="0"/>
      <dgm:spPr/>
    </dgm:pt>
  </dgm:ptLst>
  <dgm:cxnLst>
    <dgm:cxn modelId="{4495760C-F6C1-415F-B4A7-A88A2EF90CDC}" type="presOf" srcId="{70B02BB6-AF6D-4022-9925-7266747F19E7}" destId="{57531077-103E-4DA6-8728-C0CD535DCA77}" srcOrd="1" destOrd="0" presId="urn:microsoft.com/office/officeart/2005/8/layout/orgChart1#1"/>
    <dgm:cxn modelId="{DA87C50C-5BF0-4AEF-A09B-14BEC9F49D9D}" srcId="{6582D378-67BF-4BB7-AF36-1E173C10B3E0}" destId="{D166209F-E84D-4AF2-A9B0-3538E08FC410}" srcOrd="1" destOrd="0" parTransId="{1B714381-5E54-4B16-B9CC-6355A94597C9}" sibTransId="{327FD65C-CF61-4CF6-A9C8-B56A8E4C8B0B}"/>
    <dgm:cxn modelId="{C814FA17-7641-4CF3-84A7-3FBB78F922C4}" type="presOf" srcId="{BA47A6ED-4692-43D5-852E-BD46BA4782AC}" destId="{A426BF7D-EA8C-4173-853D-573B61353A4C}" srcOrd="0" destOrd="0" presId="urn:microsoft.com/office/officeart/2005/8/layout/orgChart1#1"/>
    <dgm:cxn modelId="{99D76D1A-22B2-4288-B305-E2AF8F76993E}" type="presOf" srcId="{90212EE3-CC2A-419C-B7D6-1D0AB1B85359}" destId="{BB6FC57B-97FD-4490-A43A-98A2988A0B68}" srcOrd="2" destOrd="0" presId="urn:microsoft.com/office/officeart/2005/8/layout/orgChart1#1"/>
    <dgm:cxn modelId="{12FAE41A-939B-4E23-A789-AA90A9CD4855}" srcId="{E24E19E4-A151-4979-B276-A254CD8ECE44}" destId="{DAAB3557-5B3D-40FD-B135-4E8D9B09D362}" srcOrd="0" destOrd="0" parTransId="{8CF640AC-D41C-4DF6-B63D-F2073494D611}" sibTransId="{94281B46-E2D1-446E-B23E-B2D0A2FE598F}"/>
    <dgm:cxn modelId="{8ECB4A1C-7AAB-485F-A3FC-3FE8CC831F9A}" srcId="{6582D378-67BF-4BB7-AF36-1E173C10B3E0}" destId="{8F3CB644-5E70-4EB7-BD2B-A79A703516DC}" srcOrd="2" destOrd="0" parTransId="{29EC977E-DAB2-4656-9162-ECF20E2D7A04}" sibTransId="{80984CCB-EAEF-47DD-A2DF-048799F522CF}"/>
    <dgm:cxn modelId="{A40D1F26-4F8C-42AF-A4D0-22FC4914EB90}" type="presOf" srcId="{12714FC6-8B41-47E5-91DD-F02D34D23B93}" destId="{9A037140-9B69-4B9F-A134-F2F2EB0F2E32}" srcOrd="2" destOrd="0" presId="urn:microsoft.com/office/officeart/2005/8/layout/orgChart1#1"/>
    <dgm:cxn modelId="{95543127-65CC-4AF3-AE3A-6F019F21A5EB}" srcId="{47C757F0-AA23-46BE-9311-EA432CDEEAA1}" destId="{12714FC6-8B41-47E5-91DD-F02D34D23B93}" srcOrd="0" destOrd="0" parTransId="{EACD17F5-D793-4A43-B489-D1804D50CFEF}" sibTransId="{FA45D93F-0724-4936-AA45-E6762732A19D}"/>
    <dgm:cxn modelId="{40E65228-4EA2-47D3-927D-E056195FFDE1}" srcId="{A77D31B3-3808-4FBA-8FA4-CC8D448A173E}" destId="{6582D378-67BF-4BB7-AF36-1E173C10B3E0}" srcOrd="2" destOrd="0" parTransId="{B344CA87-9A99-40B8-918C-00E372939C87}" sibTransId="{36D194AA-287E-4D98-8362-153E88C30400}"/>
    <dgm:cxn modelId="{C596502F-0390-48BC-AD36-A51D017A2FA6}" type="presOf" srcId="{47C757F0-AA23-46BE-9311-EA432CDEEAA1}" destId="{79147750-B6BF-43FD-83A0-7ACDC9B53EFF}" srcOrd="0" destOrd="0" presId="urn:microsoft.com/office/officeart/2005/8/layout/orgChart1#1"/>
    <dgm:cxn modelId="{5EE87733-EF1C-4C52-9385-10F4BD7D2C1C}" type="presOf" srcId="{000D4544-43C6-4DB9-B03A-9D0FD945AA90}" destId="{94D3669F-9D61-4802-9C74-34804AA3861F}" srcOrd="2" destOrd="0" presId="urn:microsoft.com/office/officeart/2005/8/layout/orgChart1#1"/>
    <dgm:cxn modelId="{36700334-6FF6-47AB-9231-ED94DABE86AE}" srcId="{E24E19E4-A151-4979-B276-A254CD8ECE44}" destId="{EA476500-8722-4F97-9761-004A2FE52361}" srcOrd="1" destOrd="0" parTransId="{9F50F697-4349-41EC-B0FD-DBE43852E0C4}" sibTransId="{2967A21A-A423-4B96-9352-78986F361C29}"/>
    <dgm:cxn modelId="{E19D3035-B1F9-48CB-BC9F-9955C1C7E7C4}" type="presOf" srcId="{EA476500-8722-4F97-9761-004A2FE52361}" destId="{0EDE491F-E089-4DDA-9026-558F21DD8F2C}" srcOrd="0" destOrd="0" presId="urn:microsoft.com/office/officeart/2005/8/layout/orgChart1#1"/>
    <dgm:cxn modelId="{5BED793F-B62B-4C3D-8D13-42014DF24F4E}" srcId="{6582D378-67BF-4BB7-AF36-1E173C10B3E0}" destId="{E5FD4C0C-BB6F-454B-AAC6-45C0084661FA}" srcOrd="0" destOrd="0" parTransId="{54411881-B036-4047-91B2-C8911F7763DE}" sibTransId="{5CB1CE45-1227-4C2D-A7E2-69411F1E772D}"/>
    <dgm:cxn modelId="{8AAEE35C-A9F2-47F6-904B-ADF74CC236EE}" srcId="{A77D31B3-3808-4FBA-8FA4-CC8D448A173E}" destId="{E24E19E4-A151-4979-B276-A254CD8ECE44}" srcOrd="1" destOrd="0" parTransId="{A7C36CF0-C258-48FA-AAFE-C25269F627EC}" sibTransId="{B6665C8B-8C6C-4852-81D0-EBFC3B9100F6}"/>
    <dgm:cxn modelId="{836F2A5E-C359-4C92-9968-77E7ED31F097}" type="presOf" srcId="{8D5FB264-0A5C-4C3A-85B7-453D9BD837DF}" destId="{DD1BAF86-B695-4280-B9A3-E81284E1DAE6}" srcOrd="0" destOrd="0" presId="urn:microsoft.com/office/officeart/2005/8/layout/orgChart1#1"/>
    <dgm:cxn modelId="{DF4E9964-FFC9-4C0F-B265-A85C1EEE2DCA}" type="presOf" srcId="{90212EE3-CC2A-419C-B7D6-1D0AB1B85359}" destId="{6B58271F-3FA3-4FB3-A96A-AA33D458B21E}" srcOrd="1" destOrd="0" presId="urn:microsoft.com/office/officeart/2005/8/layout/orgChart1#1"/>
    <dgm:cxn modelId="{A8509C6D-EF76-4AC9-839A-478A7D626472}" srcId="{47C757F0-AA23-46BE-9311-EA432CDEEAA1}" destId="{CF717C8A-B40B-4AFF-BF49-65ABB7DF8190}" srcOrd="2" destOrd="0" parTransId="{CCF68ADE-40B6-47D0-93C1-88EC13ADC8AC}" sibTransId="{630D3E0B-D1D7-4E1A-8193-515AA5E1866F}"/>
    <dgm:cxn modelId="{3D846D6E-F175-498A-8AD8-4436CE51B87C}" type="presOf" srcId="{CF717C8A-B40B-4AFF-BF49-65ABB7DF8190}" destId="{5667CB49-EC34-46BC-AD2D-72F3BD95D049}" srcOrd="2" destOrd="0" presId="urn:microsoft.com/office/officeart/2005/8/layout/orgChart1#1"/>
    <dgm:cxn modelId="{701EA34E-233C-4A6B-A6A6-A090B90C28AC}" type="presOf" srcId="{58021BF2-669F-4797-B1D9-28E853790103}" destId="{05039611-8E32-4821-9C8C-1ECB87CC7565}" srcOrd="0" destOrd="0" presId="urn:microsoft.com/office/officeart/2005/8/layout/orgChart1#1"/>
    <dgm:cxn modelId="{EE483979-7E6A-451A-827A-0004FAFF43F8}" type="presOf" srcId="{EA476500-8722-4F97-9761-004A2FE52361}" destId="{0F8173CA-E12C-4385-A605-0A4D61895F38}" srcOrd="2" destOrd="0" presId="urn:microsoft.com/office/officeart/2005/8/layout/orgChart1#1"/>
    <dgm:cxn modelId="{B1484679-3AF1-43C9-95E0-83C5F59880D2}" type="presOf" srcId="{D166209F-E84D-4AF2-A9B0-3538E08FC410}" destId="{14ACA0AD-B358-450F-9621-67DDB00CB1FE}" srcOrd="2" destOrd="0" presId="urn:microsoft.com/office/officeart/2005/8/layout/orgChart1#1"/>
    <dgm:cxn modelId="{969E6B7B-0509-487F-9375-ED9C1870DE92}" type="presOf" srcId="{DAAB3557-5B3D-40FD-B135-4E8D9B09D362}" destId="{C734A831-0BE3-4583-A9AD-CEF5F4E4E4A9}" srcOrd="0" destOrd="0" presId="urn:microsoft.com/office/officeart/2005/8/layout/orgChart1#1"/>
    <dgm:cxn modelId="{6C93CA7B-6605-4791-8330-4AEEA1AB6E9A}" srcId="{A77D31B3-3808-4FBA-8FA4-CC8D448A173E}" destId="{47C757F0-AA23-46BE-9311-EA432CDEEAA1}" srcOrd="0" destOrd="0" parTransId="{AB39B06D-FE6C-48B2-B5B4-77CD0C8CF7AD}" sibTransId="{DF0D1C21-B79E-4875-B7FA-EF183CB48B88}"/>
    <dgm:cxn modelId="{3D34D07D-7EDA-4852-B4C6-5D8A8E002D9C}" type="presOf" srcId="{CF717C8A-B40B-4AFF-BF49-65ABB7DF8190}" destId="{7D64F4A3-0E55-47AC-A59B-9D5A9DC25552}" srcOrd="1" destOrd="0" presId="urn:microsoft.com/office/officeart/2005/8/layout/orgChart1#1"/>
    <dgm:cxn modelId="{EBDC4281-8894-437D-9F82-57A5186A7154}" type="presOf" srcId="{47C757F0-AA23-46BE-9311-EA432CDEEAA1}" destId="{86420519-308D-4A6A-8FEA-6FB2E39BA448}" srcOrd="2" destOrd="0" presId="urn:microsoft.com/office/officeart/2005/8/layout/orgChart1#1"/>
    <dgm:cxn modelId="{2220D682-4FB6-4244-965A-E197820E2D22}" type="presOf" srcId="{8CF640AC-D41C-4DF6-B63D-F2073494D611}" destId="{1015BE07-AABE-4002-BF12-91FFE5A19085}" srcOrd="0" destOrd="0" presId="urn:microsoft.com/office/officeart/2005/8/layout/orgChart1#1"/>
    <dgm:cxn modelId="{C551B683-552F-4D92-99EE-ED49AA5E187C}" type="presOf" srcId="{000D4544-43C6-4DB9-B03A-9D0FD945AA90}" destId="{1BAC3F3A-949B-4C5A-AF75-0BCB67008B31}" srcOrd="0" destOrd="0" presId="urn:microsoft.com/office/officeart/2005/8/layout/orgChart1#1"/>
    <dgm:cxn modelId="{F2015A88-CB62-4CA6-BED8-9B762CD39891}" type="presOf" srcId="{EA476500-8722-4F97-9761-004A2FE52361}" destId="{253F1982-501B-4CDE-B0B3-B31130D4F7A0}" srcOrd="1" destOrd="0" presId="urn:microsoft.com/office/officeart/2005/8/layout/orgChart1#1"/>
    <dgm:cxn modelId="{0C2A6E8E-0B9C-4F95-8C32-798F28ADAF2D}" type="presOf" srcId="{6582D378-67BF-4BB7-AF36-1E173C10B3E0}" destId="{605A9671-9A27-45FD-AF6F-83E47558CBA3}" srcOrd="1" destOrd="0" presId="urn:microsoft.com/office/officeart/2005/8/layout/orgChart1#1"/>
    <dgm:cxn modelId="{E43F3A91-915A-4E71-84C4-94048EE3CC81}" type="presOf" srcId="{E24E19E4-A151-4979-B276-A254CD8ECE44}" destId="{BEDB1895-6D68-46D2-BFE5-79EA115EDF5B}" srcOrd="1" destOrd="0" presId="urn:microsoft.com/office/officeart/2005/8/layout/orgChart1#1"/>
    <dgm:cxn modelId="{5DC4D291-123E-469E-98D6-BCA6E1E52C64}" type="presOf" srcId="{A2D4865F-A67F-472B-8598-B026B121DF65}" destId="{99FC93EE-7494-404E-B9E2-B09B001BDD37}" srcOrd="0" destOrd="0" presId="urn:microsoft.com/office/officeart/2005/8/layout/orgChart1#1"/>
    <dgm:cxn modelId="{A8C66A99-B90E-4856-8134-EE098721C85E}" type="presOf" srcId="{4EC42421-831D-4CD3-8215-2AF4300F9C01}" destId="{08A0D1D2-3A20-4D63-8E35-B7C8B6B16D48}" srcOrd="1" destOrd="0" presId="urn:microsoft.com/office/officeart/2005/8/layout/orgChart1#1"/>
    <dgm:cxn modelId="{8F919999-DD24-4459-A33F-DD2DE3AA0AAE}" type="presOf" srcId="{DAAB3557-5B3D-40FD-B135-4E8D9B09D362}" destId="{12FEE259-1B96-4BD4-9FD8-3988D634F924}" srcOrd="1" destOrd="0" presId="urn:microsoft.com/office/officeart/2005/8/layout/orgChart1#1"/>
    <dgm:cxn modelId="{6F67689A-AB4D-491E-BE4E-5DB53005F079}" type="presOf" srcId="{4EC42421-831D-4CD3-8215-2AF4300F9C01}" destId="{6CAD9CE6-86A1-4F7D-98A6-3AF53F55F9E3}" srcOrd="0" destOrd="0" presId="urn:microsoft.com/office/officeart/2005/8/layout/orgChart1#1"/>
    <dgm:cxn modelId="{F756CB9C-A0FF-444A-874A-4C3AE25454DB}" srcId="{6582D378-67BF-4BB7-AF36-1E173C10B3E0}" destId="{90212EE3-CC2A-419C-B7D6-1D0AB1B85359}" srcOrd="3" destOrd="0" parTransId="{58021BF2-669F-4797-B1D9-28E853790103}" sibTransId="{3C074A4C-FC02-4425-9068-145B2B71B6CA}"/>
    <dgm:cxn modelId="{9591FC9E-E15C-40CC-A19A-510C3766E39F}" type="presOf" srcId="{E5FD4C0C-BB6F-454B-AAC6-45C0084661FA}" destId="{8935DB91-CDC6-4229-B62B-241E52E1D4FB}" srcOrd="2" destOrd="0" presId="urn:microsoft.com/office/officeart/2005/8/layout/orgChart1#1"/>
    <dgm:cxn modelId="{452352A4-78A2-4184-92E0-DF0DC4E8F240}" type="presOf" srcId="{E5FD4C0C-BB6F-454B-AAC6-45C0084661FA}" destId="{1747020F-0328-4C40-924E-D08A8B0F4DFA}" srcOrd="1" destOrd="0" presId="urn:microsoft.com/office/officeart/2005/8/layout/orgChart1#1"/>
    <dgm:cxn modelId="{24245BA5-AEA5-454F-A606-9FAF62A1163A}" type="presOf" srcId="{70B02BB6-AF6D-4022-9925-7266747F19E7}" destId="{90451A70-E8D2-467D-83D9-CEB02B802B4B}" srcOrd="0" destOrd="0" presId="urn:microsoft.com/office/officeart/2005/8/layout/orgChart1#1"/>
    <dgm:cxn modelId="{1DA644A6-2EBF-48DB-B318-5F92D948D92F}" type="presOf" srcId="{70B02BB6-AF6D-4022-9925-7266747F19E7}" destId="{CDEEB817-878D-4E63-82F9-F60C8D5DE0F8}" srcOrd="2" destOrd="0" presId="urn:microsoft.com/office/officeart/2005/8/layout/orgChart1#1"/>
    <dgm:cxn modelId="{5D9938A9-81C7-4187-82D4-10B263F2A0C8}" type="presOf" srcId="{4EC42421-831D-4CD3-8215-2AF4300F9C01}" destId="{6238C53E-A961-488B-8FBD-6EC13507B069}" srcOrd="2" destOrd="0" presId="urn:microsoft.com/office/officeart/2005/8/layout/orgChart1#1"/>
    <dgm:cxn modelId="{F6F5ACAB-BD87-4B23-A183-C5F5E7A3807A}" type="presOf" srcId="{E24E19E4-A151-4979-B276-A254CD8ECE44}" destId="{8F8E072E-FE60-4579-B907-B102F365A0B3}" srcOrd="0" destOrd="0" presId="urn:microsoft.com/office/officeart/2005/8/layout/orgChart1#1"/>
    <dgm:cxn modelId="{F29575AE-B339-4C63-97ED-C75248F4B41E}" type="presOf" srcId="{CF717C8A-B40B-4AFF-BF49-65ABB7DF8190}" destId="{FA949B67-3DB7-47FA-97C9-4A653E762F22}" srcOrd="0" destOrd="0" presId="urn:microsoft.com/office/officeart/2005/8/layout/orgChart1#1"/>
    <dgm:cxn modelId="{69CCA8AE-B7BC-46E9-A10A-DF72395D4D0D}" type="presOf" srcId="{12714FC6-8B41-47E5-91DD-F02D34D23B93}" destId="{E36491EF-5019-46FD-BC82-1BD579B9EE0E}" srcOrd="0" destOrd="0" presId="urn:microsoft.com/office/officeart/2005/8/layout/orgChart1#1"/>
    <dgm:cxn modelId="{7ADAB6B8-E92A-49A6-8ECD-0D68EEFDF40F}" type="presOf" srcId="{D166209F-E84D-4AF2-A9B0-3538E08FC410}" destId="{E95CDA16-7AAA-45F2-89D6-F1E35CCB7894}" srcOrd="0" destOrd="0" presId="urn:microsoft.com/office/officeart/2005/8/layout/orgChart1#1"/>
    <dgm:cxn modelId="{72B3A9B9-88D1-4682-AD18-506C8F7887C5}" type="presOf" srcId="{A77D31B3-3808-4FBA-8FA4-CC8D448A173E}" destId="{E498DC9C-C5AC-4482-A26F-3B99DC5D79F0}" srcOrd="0" destOrd="0" presId="urn:microsoft.com/office/officeart/2005/8/layout/orgChart1#1"/>
    <dgm:cxn modelId="{6F0308BD-BA03-4456-8CB1-561CFA691F1E}" type="presOf" srcId="{47C757F0-AA23-46BE-9311-EA432CDEEAA1}" destId="{AE79172D-D441-42BB-84EA-E3D989670DED}" srcOrd="1" destOrd="0" presId="urn:microsoft.com/office/officeart/2005/8/layout/orgChart1#1"/>
    <dgm:cxn modelId="{EF051FBF-4CEC-409B-BBB0-E6E42DF64860}" type="presOf" srcId="{CCF68ADE-40B6-47D0-93C1-88EC13ADC8AC}" destId="{D313076E-3AD2-446A-8C3A-14188EE8DEA6}" srcOrd="0" destOrd="0" presId="urn:microsoft.com/office/officeart/2005/8/layout/orgChart1#1"/>
    <dgm:cxn modelId="{5C4280C1-E162-4F6F-8A39-0A9F23E50369}" type="presOf" srcId="{E24E19E4-A151-4979-B276-A254CD8ECE44}" destId="{4CB55894-CC7A-42B7-8981-2E4FF2F5005D}" srcOrd="2" destOrd="0" presId="urn:microsoft.com/office/officeart/2005/8/layout/orgChart1#1"/>
    <dgm:cxn modelId="{223211C3-CEB8-4C08-90AB-7D75A12418E3}" type="presOf" srcId="{6582D378-67BF-4BB7-AF36-1E173C10B3E0}" destId="{579CD399-8D74-4781-948D-46EA06B84F0D}" srcOrd="0" destOrd="0" presId="urn:microsoft.com/office/officeart/2005/8/layout/orgChart1#1"/>
    <dgm:cxn modelId="{E4B2D2C9-4054-4BFE-9E5B-60AD1ED4405B}" type="presOf" srcId="{12714FC6-8B41-47E5-91DD-F02D34D23B93}" destId="{43B7C837-49D6-40CE-BBAB-953D9E4BA7ED}" srcOrd="1" destOrd="0" presId="urn:microsoft.com/office/officeart/2005/8/layout/orgChart1#1"/>
    <dgm:cxn modelId="{03C165CA-97EB-4448-8D74-464FB1F26D78}" srcId="{E24E19E4-A151-4979-B276-A254CD8ECE44}" destId="{70B02BB6-AF6D-4022-9925-7266747F19E7}" srcOrd="2" destOrd="0" parTransId="{BA47A6ED-4692-43D5-852E-BD46BA4782AC}" sibTransId="{E9394E72-2595-4B79-BB5C-C2061F7BD4CF}"/>
    <dgm:cxn modelId="{7EC446CD-9495-4DCF-A2ED-61D2A014FBDC}" type="presOf" srcId="{8F3CB644-5E70-4EB7-BD2B-A79A703516DC}" destId="{681FAECD-D9AC-4B64-8E1E-00FC5F6E12A3}" srcOrd="0" destOrd="0" presId="urn:microsoft.com/office/officeart/2005/8/layout/orgChart1#1"/>
    <dgm:cxn modelId="{10236ECF-7A76-4E65-B9B9-5D2CBC30C7F1}" type="presOf" srcId="{8F3CB644-5E70-4EB7-BD2B-A79A703516DC}" destId="{5C0C09C3-209B-416E-826F-F7B41DE71D85}" srcOrd="2" destOrd="0" presId="urn:microsoft.com/office/officeart/2005/8/layout/orgChart1#1"/>
    <dgm:cxn modelId="{36F949D8-555F-493A-87F7-EF8630B3F3EA}" type="presOf" srcId="{1B714381-5E54-4B16-B9CC-6355A94597C9}" destId="{6F492622-7F93-46BA-BD52-3153C7C8AAE5}" srcOrd="0" destOrd="0" presId="urn:microsoft.com/office/officeart/2005/8/layout/orgChart1#1"/>
    <dgm:cxn modelId="{9B6700DC-3924-4EC5-96B3-21670B59F739}" type="presOf" srcId="{90212EE3-CC2A-419C-B7D6-1D0AB1B85359}" destId="{DD7ACCEB-F28F-4FEF-8391-E1A9977FE773}" srcOrd="0" destOrd="0" presId="urn:microsoft.com/office/officeart/2005/8/layout/orgChart1#1"/>
    <dgm:cxn modelId="{9994D5DF-1943-4CC7-88D8-752F7D33374A}" type="presOf" srcId="{29EC977E-DAB2-4656-9162-ECF20E2D7A04}" destId="{168B6DF3-EC31-44B2-BB90-9B6A0804668B}" srcOrd="0" destOrd="0" presId="urn:microsoft.com/office/officeart/2005/8/layout/orgChart1#1"/>
    <dgm:cxn modelId="{F4DAAEE1-E09E-41F3-B521-FF864BA5FB58}" type="presOf" srcId="{000D4544-43C6-4DB9-B03A-9D0FD945AA90}" destId="{29FA75ED-0552-4638-862B-E85445850AB1}" srcOrd="1" destOrd="0" presId="urn:microsoft.com/office/officeart/2005/8/layout/orgChart1#1"/>
    <dgm:cxn modelId="{32F089E5-693A-4FC0-B864-D7A62ADD6D42}" srcId="{47C757F0-AA23-46BE-9311-EA432CDEEAA1}" destId="{4EC42421-831D-4CD3-8215-2AF4300F9C01}" srcOrd="1" destOrd="0" parTransId="{8D5FB264-0A5C-4C3A-85B7-453D9BD837DF}" sibTransId="{A1825131-D805-48C8-BFCE-E45C02E6F5CE}"/>
    <dgm:cxn modelId="{B64E9BE5-580E-4056-B1B9-344056F5E5BD}" srcId="{E24E19E4-A151-4979-B276-A254CD8ECE44}" destId="{000D4544-43C6-4DB9-B03A-9D0FD945AA90}" srcOrd="3" destOrd="0" parTransId="{A2D4865F-A67F-472B-8598-B026B121DF65}" sibTransId="{497DFD09-AC26-46D8-A46A-D30A9B6B8558}"/>
    <dgm:cxn modelId="{540641F1-DA41-4D3B-944C-B323A744B21F}" type="presOf" srcId="{6582D378-67BF-4BB7-AF36-1E173C10B3E0}" destId="{8B0B4E31-F1B3-4D4A-A4D5-EFC8BDA6ED92}" srcOrd="2" destOrd="0" presId="urn:microsoft.com/office/officeart/2005/8/layout/orgChart1#1"/>
    <dgm:cxn modelId="{2BD25FF2-F15F-4879-A5B2-9C4FBEEA8CE7}" type="presOf" srcId="{8F3CB644-5E70-4EB7-BD2B-A79A703516DC}" destId="{5BB6E2FF-0AA7-402D-9EF4-A18FC529D32B}" srcOrd="1" destOrd="0" presId="urn:microsoft.com/office/officeart/2005/8/layout/orgChart1#1"/>
    <dgm:cxn modelId="{10894FF2-70B5-424D-9FA7-AF2F04743B26}" type="presOf" srcId="{54411881-B036-4047-91B2-C8911F7763DE}" destId="{A4FDC572-538C-4FF1-95D1-E8B8B45D50C4}" srcOrd="0" destOrd="0" presId="urn:microsoft.com/office/officeart/2005/8/layout/orgChart1#1"/>
    <dgm:cxn modelId="{6BD9CAF7-192E-4A43-8FA3-3C7184673106}" type="presOf" srcId="{EACD17F5-D793-4A43-B489-D1804D50CFEF}" destId="{F2485676-EC79-463F-94D4-069E236FDFFB}" srcOrd="0" destOrd="0" presId="urn:microsoft.com/office/officeart/2005/8/layout/orgChart1#1"/>
    <dgm:cxn modelId="{7CF1CAFC-20C1-4F5C-B614-D987C02DC0F1}" type="presOf" srcId="{D166209F-E84D-4AF2-A9B0-3538E08FC410}" destId="{A0A76B3D-D53E-4E37-8EEE-71E70A695261}" srcOrd="1" destOrd="0" presId="urn:microsoft.com/office/officeart/2005/8/layout/orgChart1#1"/>
    <dgm:cxn modelId="{15ABB7FE-E55C-4A1A-BED3-D844B25E08CF}" type="presOf" srcId="{E5FD4C0C-BB6F-454B-AAC6-45C0084661FA}" destId="{3824EF0A-C7B9-4CC8-A36E-39BE1D3605EC}" srcOrd="0" destOrd="0" presId="urn:microsoft.com/office/officeart/2005/8/layout/orgChart1#1"/>
    <dgm:cxn modelId="{6C0B4AFF-4681-49C9-8AC4-8598A7AD689D}" type="presOf" srcId="{DAAB3557-5B3D-40FD-B135-4E8D9B09D362}" destId="{D22724F2-D824-4EB3-B240-23D88E40FC0A}" srcOrd="2" destOrd="0" presId="urn:microsoft.com/office/officeart/2005/8/layout/orgChart1#1"/>
    <dgm:cxn modelId="{CF8EF1FF-8DDB-430B-A321-FB2C4B8D1A25}" type="presOf" srcId="{9F50F697-4349-41EC-B0FD-DBE43852E0C4}" destId="{8C633F1B-618E-45F2-8E0C-B86C1B749980}" srcOrd="0" destOrd="0" presId="urn:microsoft.com/office/officeart/2005/8/layout/orgChart1#1"/>
    <dgm:cxn modelId="{B70AB278-0B8F-40DA-9CB1-F21A670C3017}" type="presParOf" srcId="{E498DC9C-C5AC-4482-A26F-3B99DC5D79F0}" destId="{F728C3E8-5128-4BB6-90CC-A86769ECE335}" srcOrd="0" destOrd="0" presId="urn:microsoft.com/office/officeart/2005/8/layout/orgChart1#1"/>
    <dgm:cxn modelId="{F33968B8-3ECB-45FC-A6FE-C5DA1CED4268}" type="presParOf" srcId="{F728C3E8-5128-4BB6-90CC-A86769ECE335}" destId="{79147750-B6BF-43FD-83A0-7ACDC9B53EFF}" srcOrd="0" destOrd="0" presId="urn:microsoft.com/office/officeart/2005/8/layout/orgChart1#1"/>
    <dgm:cxn modelId="{514A3358-3064-430C-B56C-44E72B2835C2}" type="presParOf" srcId="{79147750-B6BF-43FD-83A0-7ACDC9B53EFF}" destId="{AE79172D-D441-42BB-84EA-E3D989670DED}" srcOrd="0" destOrd="0" presId="urn:microsoft.com/office/officeart/2005/8/layout/orgChart1#1"/>
    <dgm:cxn modelId="{3524C424-E79F-4342-BA45-D1D4BC38DC58}" type="presParOf" srcId="{79147750-B6BF-43FD-83A0-7ACDC9B53EFF}" destId="{86420519-308D-4A6A-8FEA-6FB2E39BA448}" srcOrd="1" destOrd="0" presId="urn:microsoft.com/office/officeart/2005/8/layout/orgChart1#1"/>
    <dgm:cxn modelId="{36868D98-23DE-4549-B7B7-4F87CB8EF97D}" type="presParOf" srcId="{F728C3E8-5128-4BB6-90CC-A86769ECE335}" destId="{9A0FF10C-81C7-47CD-A320-768F2009480B}" srcOrd="1" destOrd="0" presId="urn:microsoft.com/office/officeart/2005/8/layout/orgChart1#1"/>
    <dgm:cxn modelId="{F7C176FE-2365-41ED-A5BC-47361D0AC706}" type="presParOf" srcId="{9A0FF10C-81C7-47CD-A320-768F2009480B}" destId="{F2485676-EC79-463F-94D4-069E236FDFFB}" srcOrd="0" destOrd="0" presId="urn:microsoft.com/office/officeart/2005/8/layout/orgChart1#1"/>
    <dgm:cxn modelId="{EBE577F4-558E-48CE-B8FD-C5151E42C883}" type="presParOf" srcId="{9A0FF10C-81C7-47CD-A320-768F2009480B}" destId="{D6C5C065-A308-417C-8ECC-04FC2BEC646C}" srcOrd="1" destOrd="0" presId="urn:microsoft.com/office/officeart/2005/8/layout/orgChart1#1"/>
    <dgm:cxn modelId="{1F87B95C-BAE6-41B0-A1CD-CC2732D1C3C6}" type="presParOf" srcId="{D6C5C065-A308-417C-8ECC-04FC2BEC646C}" destId="{E36491EF-5019-46FD-BC82-1BD579B9EE0E}" srcOrd="0" destOrd="0" presId="urn:microsoft.com/office/officeart/2005/8/layout/orgChart1#1"/>
    <dgm:cxn modelId="{8AD70296-A59E-4E76-ADE2-4BB7B5C1E393}" type="presParOf" srcId="{E36491EF-5019-46FD-BC82-1BD579B9EE0E}" destId="{43B7C837-49D6-40CE-BBAB-953D9E4BA7ED}" srcOrd="0" destOrd="0" presId="urn:microsoft.com/office/officeart/2005/8/layout/orgChart1#1"/>
    <dgm:cxn modelId="{052B0379-60D0-4760-BD10-48443083EEE4}" type="presParOf" srcId="{E36491EF-5019-46FD-BC82-1BD579B9EE0E}" destId="{9A037140-9B69-4B9F-A134-F2F2EB0F2E32}" srcOrd="1" destOrd="0" presId="urn:microsoft.com/office/officeart/2005/8/layout/orgChart1#1"/>
    <dgm:cxn modelId="{3913F966-138B-4D8A-A65D-1B9624960E8F}" type="presParOf" srcId="{D6C5C065-A308-417C-8ECC-04FC2BEC646C}" destId="{FA37AA5D-87C2-47F6-9B72-B753C073E744}" srcOrd="1" destOrd="0" presId="urn:microsoft.com/office/officeart/2005/8/layout/orgChart1#1"/>
    <dgm:cxn modelId="{BD347D2D-E96C-41F1-9658-22E68FE70298}" type="presParOf" srcId="{D6C5C065-A308-417C-8ECC-04FC2BEC646C}" destId="{A7309641-2A58-41EA-9E42-56812CF298ED}" srcOrd="2" destOrd="0" presId="urn:microsoft.com/office/officeart/2005/8/layout/orgChart1#1"/>
    <dgm:cxn modelId="{B4685325-E240-4F8F-8A14-9E4F1AECE15E}" type="presParOf" srcId="{9A0FF10C-81C7-47CD-A320-768F2009480B}" destId="{DD1BAF86-B695-4280-B9A3-E81284E1DAE6}" srcOrd="2" destOrd="0" presId="urn:microsoft.com/office/officeart/2005/8/layout/orgChart1#1"/>
    <dgm:cxn modelId="{B1F4C98F-AB06-41BD-90AC-C342499164B8}" type="presParOf" srcId="{9A0FF10C-81C7-47CD-A320-768F2009480B}" destId="{C6F584B9-7EA2-46D8-913B-8F508509ECAB}" srcOrd="3" destOrd="0" presId="urn:microsoft.com/office/officeart/2005/8/layout/orgChart1#1"/>
    <dgm:cxn modelId="{571AC218-FDBC-47B3-9A1A-33033B534B83}" type="presParOf" srcId="{C6F584B9-7EA2-46D8-913B-8F508509ECAB}" destId="{6CAD9CE6-86A1-4F7D-98A6-3AF53F55F9E3}" srcOrd="0" destOrd="0" presId="urn:microsoft.com/office/officeart/2005/8/layout/orgChart1#1"/>
    <dgm:cxn modelId="{38DA7AC9-946B-4385-92CC-E79CBBD62B47}" type="presParOf" srcId="{6CAD9CE6-86A1-4F7D-98A6-3AF53F55F9E3}" destId="{08A0D1D2-3A20-4D63-8E35-B7C8B6B16D48}" srcOrd="0" destOrd="0" presId="urn:microsoft.com/office/officeart/2005/8/layout/orgChart1#1"/>
    <dgm:cxn modelId="{44882413-A840-48DF-9672-4E7A0A96C3BC}" type="presParOf" srcId="{6CAD9CE6-86A1-4F7D-98A6-3AF53F55F9E3}" destId="{6238C53E-A961-488B-8FBD-6EC13507B069}" srcOrd="1" destOrd="0" presId="urn:microsoft.com/office/officeart/2005/8/layout/orgChart1#1"/>
    <dgm:cxn modelId="{805D9753-F08E-4198-A997-00322D8719F9}" type="presParOf" srcId="{C6F584B9-7EA2-46D8-913B-8F508509ECAB}" destId="{A9C46FD3-3BE9-4E6E-BFF6-B0B42B13F857}" srcOrd="1" destOrd="0" presId="urn:microsoft.com/office/officeart/2005/8/layout/orgChart1#1"/>
    <dgm:cxn modelId="{DA28AA30-9669-4710-B057-89FE9EA18B5C}" type="presParOf" srcId="{C6F584B9-7EA2-46D8-913B-8F508509ECAB}" destId="{A663BBFB-A120-4F5B-82EC-DB644DB9966B}" srcOrd="2" destOrd="0" presId="urn:microsoft.com/office/officeart/2005/8/layout/orgChart1#1"/>
    <dgm:cxn modelId="{EFC4B3CE-A7AF-4A67-98A6-AA9A8933F925}" type="presParOf" srcId="{9A0FF10C-81C7-47CD-A320-768F2009480B}" destId="{D313076E-3AD2-446A-8C3A-14188EE8DEA6}" srcOrd="4" destOrd="0" presId="urn:microsoft.com/office/officeart/2005/8/layout/orgChart1#1"/>
    <dgm:cxn modelId="{09C55EBF-366D-493E-A629-88FD29694A42}" type="presParOf" srcId="{9A0FF10C-81C7-47CD-A320-768F2009480B}" destId="{1A917F9A-DDE6-4568-B35C-7FABCEF0A586}" srcOrd="5" destOrd="0" presId="urn:microsoft.com/office/officeart/2005/8/layout/orgChart1#1"/>
    <dgm:cxn modelId="{F55EF23F-8A87-4B94-9160-739EB56296A9}" type="presParOf" srcId="{1A917F9A-DDE6-4568-B35C-7FABCEF0A586}" destId="{FA949B67-3DB7-47FA-97C9-4A653E762F22}" srcOrd="0" destOrd="0" presId="urn:microsoft.com/office/officeart/2005/8/layout/orgChart1#1"/>
    <dgm:cxn modelId="{5EFE74C5-0E28-4BD8-A524-3A4C16164952}" type="presParOf" srcId="{FA949B67-3DB7-47FA-97C9-4A653E762F22}" destId="{7D64F4A3-0E55-47AC-A59B-9D5A9DC25552}" srcOrd="0" destOrd="0" presId="urn:microsoft.com/office/officeart/2005/8/layout/orgChart1#1"/>
    <dgm:cxn modelId="{29E2FC23-1251-46C6-9765-367A84AB6F87}" type="presParOf" srcId="{FA949B67-3DB7-47FA-97C9-4A653E762F22}" destId="{5667CB49-EC34-46BC-AD2D-72F3BD95D049}" srcOrd="1" destOrd="0" presId="urn:microsoft.com/office/officeart/2005/8/layout/orgChart1#1"/>
    <dgm:cxn modelId="{2D9C9799-9BE5-4557-8918-6291B263F63B}" type="presParOf" srcId="{1A917F9A-DDE6-4568-B35C-7FABCEF0A586}" destId="{EB3A10DA-2FA4-4DAD-8341-8078D7F83716}" srcOrd="1" destOrd="0" presId="urn:microsoft.com/office/officeart/2005/8/layout/orgChart1#1"/>
    <dgm:cxn modelId="{8546EE1C-BDD9-4086-8719-6B0293F9177B}" type="presParOf" srcId="{1A917F9A-DDE6-4568-B35C-7FABCEF0A586}" destId="{B05C5608-85C8-433E-A928-1755312B673B}" srcOrd="2" destOrd="0" presId="urn:microsoft.com/office/officeart/2005/8/layout/orgChart1#1"/>
    <dgm:cxn modelId="{2CDABDF5-C080-4CD9-A394-5B51082EF23F}" type="presParOf" srcId="{F728C3E8-5128-4BB6-90CC-A86769ECE335}" destId="{0E819307-1B4E-434E-BA76-D5A4192B0663}" srcOrd="2" destOrd="0" presId="urn:microsoft.com/office/officeart/2005/8/layout/orgChart1#1"/>
    <dgm:cxn modelId="{2AB7CF9C-5EBA-4684-8822-4A0A57EAEBF9}" type="presParOf" srcId="{E498DC9C-C5AC-4482-A26F-3B99DC5D79F0}" destId="{9B51F810-11A1-4C54-98FD-35628C357DD8}" srcOrd="1" destOrd="0" presId="urn:microsoft.com/office/officeart/2005/8/layout/orgChart1#1"/>
    <dgm:cxn modelId="{1358183F-8F7B-41E8-B625-85758E118546}" type="presParOf" srcId="{9B51F810-11A1-4C54-98FD-35628C357DD8}" destId="{8F8E072E-FE60-4579-B907-B102F365A0B3}" srcOrd="0" destOrd="0" presId="urn:microsoft.com/office/officeart/2005/8/layout/orgChart1#1"/>
    <dgm:cxn modelId="{667C84D3-6078-425C-886A-D30DF27B016B}" type="presParOf" srcId="{8F8E072E-FE60-4579-B907-B102F365A0B3}" destId="{BEDB1895-6D68-46D2-BFE5-79EA115EDF5B}" srcOrd="0" destOrd="0" presId="urn:microsoft.com/office/officeart/2005/8/layout/orgChart1#1"/>
    <dgm:cxn modelId="{1232AD89-B0E7-4638-9B4B-A7F650A87BD3}" type="presParOf" srcId="{8F8E072E-FE60-4579-B907-B102F365A0B3}" destId="{4CB55894-CC7A-42B7-8981-2E4FF2F5005D}" srcOrd="1" destOrd="0" presId="urn:microsoft.com/office/officeart/2005/8/layout/orgChart1#1"/>
    <dgm:cxn modelId="{95AD1CFD-07D6-4583-BEB9-45150F892203}" type="presParOf" srcId="{9B51F810-11A1-4C54-98FD-35628C357DD8}" destId="{0C58DD0D-1A8B-4E81-9A98-CF6191447DB3}" srcOrd="1" destOrd="0" presId="urn:microsoft.com/office/officeart/2005/8/layout/orgChart1#1"/>
    <dgm:cxn modelId="{24212C59-57E3-48AD-AD7A-E010834E04D4}" type="presParOf" srcId="{0C58DD0D-1A8B-4E81-9A98-CF6191447DB3}" destId="{1015BE07-AABE-4002-BF12-91FFE5A19085}" srcOrd="0" destOrd="0" presId="urn:microsoft.com/office/officeart/2005/8/layout/orgChart1#1"/>
    <dgm:cxn modelId="{0C3322D5-D5C9-4803-8C35-902AA65BA12A}" type="presParOf" srcId="{0C58DD0D-1A8B-4E81-9A98-CF6191447DB3}" destId="{569FF36E-356C-46D8-A793-D6FB8DCFEBCE}" srcOrd="1" destOrd="0" presId="urn:microsoft.com/office/officeart/2005/8/layout/orgChart1#1"/>
    <dgm:cxn modelId="{EA20C665-22A8-464E-92F2-9D0D2481B2C5}" type="presParOf" srcId="{569FF36E-356C-46D8-A793-D6FB8DCFEBCE}" destId="{C734A831-0BE3-4583-A9AD-CEF5F4E4E4A9}" srcOrd="0" destOrd="0" presId="urn:microsoft.com/office/officeart/2005/8/layout/orgChart1#1"/>
    <dgm:cxn modelId="{C5C64781-B3D9-48A9-9E32-256B4318EFB3}" type="presParOf" srcId="{C734A831-0BE3-4583-A9AD-CEF5F4E4E4A9}" destId="{12FEE259-1B96-4BD4-9FD8-3988D634F924}" srcOrd="0" destOrd="0" presId="urn:microsoft.com/office/officeart/2005/8/layout/orgChart1#1"/>
    <dgm:cxn modelId="{358D53A5-6996-4BAC-B205-E3F32821D8F1}" type="presParOf" srcId="{C734A831-0BE3-4583-A9AD-CEF5F4E4E4A9}" destId="{D22724F2-D824-4EB3-B240-23D88E40FC0A}" srcOrd="1" destOrd="0" presId="urn:microsoft.com/office/officeart/2005/8/layout/orgChart1#1"/>
    <dgm:cxn modelId="{77ED297A-F8A4-4A59-AFDB-C8517C1573F7}" type="presParOf" srcId="{569FF36E-356C-46D8-A793-D6FB8DCFEBCE}" destId="{89B8185B-CDB4-4418-AD00-C7E251438A98}" srcOrd="1" destOrd="0" presId="urn:microsoft.com/office/officeart/2005/8/layout/orgChart1#1"/>
    <dgm:cxn modelId="{37316B89-B2D9-4AED-83F5-A5A03218EEFF}" type="presParOf" srcId="{569FF36E-356C-46D8-A793-D6FB8DCFEBCE}" destId="{5BA25B12-B738-41E2-9BF3-F11A9E44C120}" srcOrd="2" destOrd="0" presId="urn:microsoft.com/office/officeart/2005/8/layout/orgChart1#1"/>
    <dgm:cxn modelId="{38440122-1DC0-4FEC-BA22-F1D2DDF91BC7}" type="presParOf" srcId="{0C58DD0D-1A8B-4E81-9A98-CF6191447DB3}" destId="{8C633F1B-618E-45F2-8E0C-B86C1B749980}" srcOrd="2" destOrd="0" presId="urn:microsoft.com/office/officeart/2005/8/layout/orgChart1#1"/>
    <dgm:cxn modelId="{E399D67D-503E-4F36-AD90-D3ABBFFDF7F8}" type="presParOf" srcId="{0C58DD0D-1A8B-4E81-9A98-CF6191447DB3}" destId="{1F42EC0C-A6A1-4FAC-B7B8-8CC6035DDE58}" srcOrd="3" destOrd="0" presId="urn:microsoft.com/office/officeart/2005/8/layout/orgChart1#1"/>
    <dgm:cxn modelId="{D2D73C51-9891-49B6-A6FC-3D048BB936DA}" type="presParOf" srcId="{1F42EC0C-A6A1-4FAC-B7B8-8CC6035DDE58}" destId="{0EDE491F-E089-4DDA-9026-558F21DD8F2C}" srcOrd="0" destOrd="0" presId="urn:microsoft.com/office/officeart/2005/8/layout/orgChart1#1"/>
    <dgm:cxn modelId="{7F0DEF4E-EEA7-47CD-BFFC-5E89A492C954}" type="presParOf" srcId="{0EDE491F-E089-4DDA-9026-558F21DD8F2C}" destId="{253F1982-501B-4CDE-B0B3-B31130D4F7A0}" srcOrd="0" destOrd="0" presId="urn:microsoft.com/office/officeart/2005/8/layout/orgChart1#1"/>
    <dgm:cxn modelId="{9D448A1C-AE65-4557-88E7-83CC66DD2D4E}" type="presParOf" srcId="{0EDE491F-E089-4DDA-9026-558F21DD8F2C}" destId="{0F8173CA-E12C-4385-A605-0A4D61895F38}" srcOrd="1" destOrd="0" presId="urn:microsoft.com/office/officeart/2005/8/layout/orgChart1#1"/>
    <dgm:cxn modelId="{5CEBFD7E-C9E3-4A59-BC15-99E7EC946268}" type="presParOf" srcId="{1F42EC0C-A6A1-4FAC-B7B8-8CC6035DDE58}" destId="{14C66A67-419F-46EA-A243-B91B42204B48}" srcOrd="1" destOrd="0" presId="urn:microsoft.com/office/officeart/2005/8/layout/orgChart1#1"/>
    <dgm:cxn modelId="{15355126-14FF-4C79-9AB5-E2A7BF3038AC}" type="presParOf" srcId="{1F42EC0C-A6A1-4FAC-B7B8-8CC6035DDE58}" destId="{B5FFEC43-208A-4E03-BAC3-2AE87E869AEA}" srcOrd="2" destOrd="0" presId="urn:microsoft.com/office/officeart/2005/8/layout/orgChart1#1"/>
    <dgm:cxn modelId="{FDE3C0A8-2123-48FA-AAA1-3424F52A82EC}" type="presParOf" srcId="{0C58DD0D-1A8B-4E81-9A98-CF6191447DB3}" destId="{A426BF7D-EA8C-4173-853D-573B61353A4C}" srcOrd="4" destOrd="0" presId="urn:microsoft.com/office/officeart/2005/8/layout/orgChart1#1"/>
    <dgm:cxn modelId="{0645EC83-6449-4B3A-8BFE-4DB351286AD6}" type="presParOf" srcId="{0C58DD0D-1A8B-4E81-9A98-CF6191447DB3}" destId="{D3FBD534-6890-4DCB-AA3D-C6C7A145B5AD}" srcOrd="5" destOrd="0" presId="urn:microsoft.com/office/officeart/2005/8/layout/orgChart1#1"/>
    <dgm:cxn modelId="{679863D9-EF41-4E04-88C4-5577BCB9068C}" type="presParOf" srcId="{D3FBD534-6890-4DCB-AA3D-C6C7A145B5AD}" destId="{90451A70-E8D2-467D-83D9-CEB02B802B4B}" srcOrd="0" destOrd="0" presId="urn:microsoft.com/office/officeart/2005/8/layout/orgChart1#1"/>
    <dgm:cxn modelId="{F087F8F7-33E8-4E88-8AA4-631CA0B84770}" type="presParOf" srcId="{90451A70-E8D2-467D-83D9-CEB02B802B4B}" destId="{57531077-103E-4DA6-8728-C0CD535DCA77}" srcOrd="0" destOrd="0" presId="urn:microsoft.com/office/officeart/2005/8/layout/orgChart1#1"/>
    <dgm:cxn modelId="{B600774B-3399-4DE6-B248-5CF90DCBEE46}" type="presParOf" srcId="{90451A70-E8D2-467D-83D9-CEB02B802B4B}" destId="{CDEEB817-878D-4E63-82F9-F60C8D5DE0F8}" srcOrd="1" destOrd="0" presId="urn:microsoft.com/office/officeart/2005/8/layout/orgChart1#1"/>
    <dgm:cxn modelId="{6F48ED48-0A13-4049-8582-3AA76174A719}" type="presParOf" srcId="{D3FBD534-6890-4DCB-AA3D-C6C7A145B5AD}" destId="{73A28A8D-EB72-44C0-A8F8-EE3FF9D41659}" srcOrd="1" destOrd="0" presId="urn:microsoft.com/office/officeart/2005/8/layout/orgChart1#1"/>
    <dgm:cxn modelId="{66D4816B-BB78-44B1-87CB-96CE94589C36}" type="presParOf" srcId="{D3FBD534-6890-4DCB-AA3D-C6C7A145B5AD}" destId="{A2707B35-8808-4EA5-B0B4-FDF9C611CC03}" srcOrd="2" destOrd="0" presId="urn:microsoft.com/office/officeart/2005/8/layout/orgChart1#1"/>
    <dgm:cxn modelId="{2B784180-FC21-4A44-920A-73C0431E95D5}" type="presParOf" srcId="{0C58DD0D-1A8B-4E81-9A98-CF6191447DB3}" destId="{99FC93EE-7494-404E-B9E2-B09B001BDD37}" srcOrd="6" destOrd="0" presId="urn:microsoft.com/office/officeart/2005/8/layout/orgChart1#1"/>
    <dgm:cxn modelId="{4131499E-E996-4A4D-A715-8847860635B2}" type="presParOf" srcId="{0C58DD0D-1A8B-4E81-9A98-CF6191447DB3}" destId="{DF37BAF5-9FDE-45A7-B314-81AB24DB8144}" srcOrd="7" destOrd="0" presId="urn:microsoft.com/office/officeart/2005/8/layout/orgChart1#1"/>
    <dgm:cxn modelId="{D43ABD7A-3BAE-42C3-8964-F2B7AF176C6F}" type="presParOf" srcId="{DF37BAF5-9FDE-45A7-B314-81AB24DB8144}" destId="{1BAC3F3A-949B-4C5A-AF75-0BCB67008B31}" srcOrd="0" destOrd="0" presId="urn:microsoft.com/office/officeart/2005/8/layout/orgChart1#1"/>
    <dgm:cxn modelId="{5B0F2486-7C02-47FA-8C81-CE8699BEE4CC}" type="presParOf" srcId="{1BAC3F3A-949B-4C5A-AF75-0BCB67008B31}" destId="{29FA75ED-0552-4638-862B-E85445850AB1}" srcOrd="0" destOrd="0" presId="urn:microsoft.com/office/officeart/2005/8/layout/orgChart1#1"/>
    <dgm:cxn modelId="{80E2A336-0DE4-4EC2-9A80-068ECD9F27C7}" type="presParOf" srcId="{1BAC3F3A-949B-4C5A-AF75-0BCB67008B31}" destId="{94D3669F-9D61-4802-9C74-34804AA3861F}" srcOrd="1" destOrd="0" presId="urn:microsoft.com/office/officeart/2005/8/layout/orgChart1#1"/>
    <dgm:cxn modelId="{B9D2308E-FBFF-4578-9733-1828212C690F}" type="presParOf" srcId="{DF37BAF5-9FDE-45A7-B314-81AB24DB8144}" destId="{3FA393EE-1EEA-4C01-B84B-CABCF7668386}" srcOrd="1" destOrd="0" presId="urn:microsoft.com/office/officeart/2005/8/layout/orgChart1#1"/>
    <dgm:cxn modelId="{1A26B197-4C13-41D8-B086-7AE166F5A5CE}" type="presParOf" srcId="{DF37BAF5-9FDE-45A7-B314-81AB24DB8144}" destId="{620860DC-2B5B-4AAB-9CF1-3D20A52A97C8}" srcOrd="2" destOrd="0" presId="urn:microsoft.com/office/officeart/2005/8/layout/orgChart1#1"/>
    <dgm:cxn modelId="{953C4150-EDAC-4E60-9655-DB6C46E226C8}" type="presParOf" srcId="{9B51F810-11A1-4C54-98FD-35628C357DD8}" destId="{2D81EC94-C810-45C7-8BB1-CD730EDB03D0}" srcOrd="2" destOrd="0" presId="urn:microsoft.com/office/officeart/2005/8/layout/orgChart1#1"/>
    <dgm:cxn modelId="{C989A7E8-DE00-43A2-BC7F-98B0551A8AE6}" type="presParOf" srcId="{E498DC9C-C5AC-4482-A26F-3B99DC5D79F0}" destId="{F57D3CC8-EDE2-4BBB-9536-CBDEB5D75317}" srcOrd="2" destOrd="0" presId="urn:microsoft.com/office/officeart/2005/8/layout/orgChart1#1"/>
    <dgm:cxn modelId="{23BDC765-BB4D-415A-8A76-C21B8CD8ECDE}" type="presParOf" srcId="{F57D3CC8-EDE2-4BBB-9536-CBDEB5D75317}" destId="{579CD399-8D74-4781-948D-46EA06B84F0D}" srcOrd="0" destOrd="0" presId="urn:microsoft.com/office/officeart/2005/8/layout/orgChart1#1"/>
    <dgm:cxn modelId="{7EC58C4D-A479-4BAF-8559-C7C1257EE5A7}" type="presParOf" srcId="{579CD399-8D74-4781-948D-46EA06B84F0D}" destId="{605A9671-9A27-45FD-AF6F-83E47558CBA3}" srcOrd="0" destOrd="0" presId="urn:microsoft.com/office/officeart/2005/8/layout/orgChart1#1"/>
    <dgm:cxn modelId="{E3A38617-A971-4D15-BF24-7C451C15B555}" type="presParOf" srcId="{579CD399-8D74-4781-948D-46EA06B84F0D}" destId="{8B0B4E31-F1B3-4D4A-A4D5-EFC8BDA6ED92}" srcOrd="1" destOrd="0" presId="urn:microsoft.com/office/officeart/2005/8/layout/orgChart1#1"/>
    <dgm:cxn modelId="{38287D89-C556-4D7A-9C01-E8C3DDA30FA4}" type="presParOf" srcId="{F57D3CC8-EDE2-4BBB-9536-CBDEB5D75317}" destId="{408AEF37-9759-4C75-B736-D1F8C61DA1C6}" srcOrd="1" destOrd="0" presId="urn:microsoft.com/office/officeart/2005/8/layout/orgChart1#1"/>
    <dgm:cxn modelId="{1F65258E-3BCD-4806-A93A-555A319CBF55}" type="presParOf" srcId="{408AEF37-9759-4C75-B736-D1F8C61DA1C6}" destId="{A4FDC572-538C-4FF1-95D1-E8B8B45D50C4}" srcOrd="0" destOrd="0" presId="urn:microsoft.com/office/officeart/2005/8/layout/orgChart1#1"/>
    <dgm:cxn modelId="{E4C1157F-2F82-410D-B800-DFDF2F5106F0}" type="presParOf" srcId="{408AEF37-9759-4C75-B736-D1F8C61DA1C6}" destId="{1860DF96-E36A-479D-856C-0ADC32FE805B}" srcOrd="1" destOrd="0" presId="urn:microsoft.com/office/officeart/2005/8/layout/orgChart1#1"/>
    <dgm:cxn modelId="{84919047-8212-4B1A-84F5-20D8E6B960A5}" type="presParOf" srcId="{1860DF96-E36A-479D-856C-0ADC32FE805B}" destId="{3824EF0A-C7B9-4CC8-A36E-39BE1D3605EC}" srcOrd="0" destOrd="0" presId="urn:microsoft.com/office/officeart/2005/8/layout/orgChart1#1"/>
    <dgm:cxn modelId="{15CE29A5-5FC6-47D9-B316-57B8428A016E}" type="presParOf" srcId="{3824EF0A-C7B9-4CC8-A36E-39BE1D3605EC}" destId="{1747020F-0328-4C40-924E-D08A8B0F4DFA}" srcOrd="0" destOrd="0" presId="urn:microsoft.com/office/officeart/2005/8/layout/orgChart1#1"/>
    <dgm:cxn modelId="{94DC0048-D756-4D0D-B15F-5657AA24B666}" type="presParOf" srcId="{3824EF0A-C7B9-4CC8-A36E-39BE1D3605EC}" destId="{8935DB91-CDC6-4229-B62B-241E52E1D4FB}" srcOrd="1" destOrd="0" presId="urn:microsoft.com/office/officeart/2005/8/layout/orgChart1#1"/>
    <dgm:cxn modelId="{95F82001-B329-4270-9F4A-919B90D7F159}" type="presParOf" srcId="{1860DF96-E36A-479D-856C-0ADC32FE805B}" destId="{CB5F9B92-67EF-4559-9ED1-A5CABB98337C}" srcOrd="1" destOrd="0" presId="urn:microsoft.com/office/officeart/2005/8/layout/orgChart1#1"/>
    <dgm:cxn modelId="{7018ED90-F3EB-48F5-8D94-DE84CB8DDE9F}" type="presParOf" srcId="{1860DF96-E36A-479D-856C-0ADC32FE805B}" destId="{E3D98F5C-6EBE-400F-A5FA-FB4FFD7428E4}" srcOrd="2" destOrd="0" presId="urn:microsoft.com/office/officeart/2005/8/layout/orgChart1#1"/>
    <dgm:cxn modelId="{FB062666-9FA1-4C6A-928A-3E98B3AF0B83}" type="presParOf" srcId="{408AEF37-9759-4C75-B736-D1F8C61DA1C6}" destId="{6F492622-7F93-46BA-BD52-3153C7C8AAE5}" srcOrd="2" destOrd="0" presId="urn:microsoft.com/office/officeart/2005/8/layout/orgChart1#1"/>
    <dgm:cxn modelId="{5BDEFC9C-81C1-4A2C-8C8B-91A8B1CF1563}" type="presParOf" srcId="{408AEF37-9759-4C75-B736-D1F8C61DA1C6}" destId="{01B281C8-DC6A-4B9F-8537-8A371441D33E}" srcOrd="3" destOrd="0" presId="urn:microsoft.com/office/officeart/2005/8/layout/orgChart1#1"/>
    <dgm:cxn modelId="{0877238B-62E0-449D-8C23-47FA63D3F33B}" type="presParOf" srcId="{01B281C8-DC6A-4B9F-8537-8A371441D33E}" destId="{E95CDA16-7AAA-45F2-89D6-F1E35CCB7894}" srcOrd="0" destOrd="0" presId="urn:microsoft.com/office/officeart/2005/8/layout/orgChart1#1"/>
    <dgm:cxn modelId="{276BFFB7-28B1-4D47-9448-CFEEA0908CCE}" type="presParOf" srcId="{E95CDA16-7AAA-45F2-89D6-F1E35CCB7894}" destId="{A0A76B3D-D53E-4E37-8EEE-71E70A695261}" srcOrd="0" destOrd="0" presId="urn:microsoft.com/office/officeart/2005/8/layout/orgChart1#1"/>
    <dgm:cxn modelId="{AA77B9EC-02BC-4555-BBCF-EE0BB245BC5D}" type="presParOf" srcId="{E95CDA16-7AAA-45F2-89D6-F1E35CCB7894}" destId="{14ACA0AD-B358-450F-9621-67DDB00CB1FE}" srcOrd="1" destOrd="0" presId="urn:microsoft.com/office/officeart/2005/8/layout/orgChart1#1"/>
    <dgm:cxn modelId="{C8F3741E-E85B-43D5-AB2B-2092D9017172}" type="presParOf" srcId="{01B281C8-DC6A-4B9F-8537-8A371441D33E}" destId="{64D43B6D-5E02-4BAC-AFF0-6C2FBE83FB3D}" srcOrd="1" destOrd="0" presId="urn:microsoft.com/office/officeart/2005/8/layout/orgChart1#1"/>
    <dgm:cxn modelId="{FB5CB649-2C5A-4F3B-A0DF-2C14943BD249}" type="presParOf" srcId="{01B281C8-DC6A-4B9F-8537-8A371441D33E}" destId="{3653CBC5-0BA7-4DF6-9015-483960D8ED7C}" srcOrd="2" destOrd="0" presId="urn:microsoft.com/office/officeart/2005/8/layout/orgChart1#1"/>
    <dgm:cxn modelId="{EABA1BCE-D70B-4D1A-A0D9-76B33A5B68C8}" type="presParOf" srcId="{408AEF37-9759-4C75-B736-D1F8C61DA1C6}" destId="{168B6DF3-EC31-44B2-BB90-9B6A0804668B}" srcOrd="4" destOrd="0" presId="urn:microsoft.com/office/officeart/2005/8/layout/orgChart1#1"/>
    <dgm:cxn modelId="{6D49640F-DA4D-4B0A-958D-EB20DE26422E}" type="presParOf" srcId="{408AEF37-9759-4C75-B736-D1F8C61DA1C6}" destId="{6378BEA1-4999-45D8-A615-515ECEDE51C5}" srcOrd="5" destOrd="0" presId="urn:microsoft.com/office/officeart/2005/8/layout/orgChart1#1"/>
    <dgm:cxn modelId="{D1026B2B-8DF3-4D97-A2B7-F8A24CECB7F4}" type="presParOf" srcId="{6378BEA1-4999-45D8-A615-515ECEDE51C5}" destId="{681FAECD-D9AC-4B64-8E1E-00FC5F6E12A3}" srcOrd="0" destOrd="0" presId="urn:microsoft.com/office/officeart/2005/8/layout/orgChart1#1"/>
    <dgm:cxn modelId="{9862F866-B619-4E43-98DC-AD22BFA42CCD}" type="presParOf" srcId="{681FAECD-D9AC-4B64-8E1E-00FC5F6E12A3}" destId="{5BB6E2FF-0AA7-402D-9EF4-A18FC529D32B}" srcOrd="0" destOrd="0" presId="urn:microsoft.com/office/officeart/2005/8/layout/orgChart1#1"/>
    <dgm:cxn modelId="{E4372459-7BF6-49D1-A40A-F1D2497366F0}" type="presParOf" srcId="{681FAECD-D9AC-4B64-8E1E-00FC5F6E12A3}" destId="{5C0C09C3-209B-416E-826F-F7B41DE71D85}" srcOrd="1" destOrd="0" presId="urn:microsoft.com/office/officeart/2005/8/layout/orgChart1#1"/>
    <dgm:cxn modelId="{02F3B940-22D0-4984-A2D1-22220A43008D}" type="presParOf" srcId="{6378BEA1-4999-45D8-A615-515ECEDE51C5}" destId="{350CE392-411B-489A-8CD1-EEC1FFCBEFE2}" srcOrd="1" destOrd="0" presId="urn:microsoft.com/office/officeart/2005/8/layout/orgChart1#1"/>
    <dgm:cxn modelId="{82A7AAC3-A604-4574-9DE3-7EE90712AE9F}" type="presParOf" srcId="{6378BEA1-4999-45D8-A615-515ECEDE51C5}" destId="{CB8D55ED-2E41-4B6F-92B0-E5C38C31BD64}" srcOrd="2" destOrd="0" presId="urn:microsoft.com/office/officeart/2005/8/layout/orgChart1#1"/>
    <dgm:cxn modelId="{3903B4F4-5C7D-4459-803B-645C5999942D}" type="presParOf" srcId="{408AEF37-9759-4C75-B736-D1F8C61DA1C6}" destId="{05039611-8E32-4821-9C8C-1ECB87CC7565}" srcOrd="6" destOrd="0" presId="urn:microsoft.com/office/officeart/2005/8/layout/orgChart1#1"/>
    <dgm:cxn modelId="{23E78B13-5D03-4858-B0DC-2C385D57695B}" type="presParOf" srcId="{408AEF37-9759-4C75-B736-D1F8C61DA1C6}" destId="{AA5981C5-6E02-4353-8211-F55DA62E2E54}" srcOrd="7" destOrd="0" presId="urn:microsoft.com/office/officeart/2005/8/layout/orgChart1#1"/>
    <dgm:cxn modelId="{C799D9B8-EE0E-4EE3-A528-49BBFF593EE0}" type="presParOf" srcId="{AA5981C5-6E02-4353-8211-F55DA62E2E54}" destId="{DD7ACCEB-F28F-4FEF-8391-E1A9977FE773}" srcOrd="0" destOrd="0" presId="urn:microsoft.com/office/officeart/2005/8/layout/orgChart1#1"/>
    <dgm:cxn modelId="{45CC4F39-278E-41AD-B190-7124E1D14AED}" type="presParOf" srcId="{DD7ACCEB-F28F-4FEF-8391-E1A9977FE773}" destId="{6B58271F-3FA3-4FB3-A96A-AA33D458B21E}" srcOrd="0" destOrd="0" presId="urn:microsoft.com/office/officeart/2005/8/layout/orgChart1#1"/>
    <dgm:cxn modelId="{29D5CBFC-5720-4C84-9B63-665ADB0BDDD8}" type="presParOf" srcId="{DD7ACCEB-F28F-4FEF-8391-E1A9977FE773}" destId="{BB6FC57B-97FD-4490-A43A-98A2988A0B68}" srcOrd="1" destOrd="0" presId="urn:microsoft.com/office/officeart/2005/8/layout/orgChart1#1"/>
    <dgm:cxn modelId="{7D8639AD-75A1-4C95-A543-9FCDB3C6E06E}" type="presParOf" srcId="{AA5981C5-6E02-4353-8211-F55DA62E2E54}" destId="{418C148C-82CC-46B0-BEE4-19BEC9589D57}" srcOrd="1" destOrd="0" presId="urn:microsoft.com/office/officeart/2005/8/layout/orgChart1#1"/>
    <dgm:cxn modelId="{06D1F6DD-D062-46A2-B433-6C5F54302A72}" type="presParOf" srcId="{AA5981C5-6E02-4353-8211-F55DA62E2E54}" destId="{5688F796-BD92-42CA-8834-62719D7FFA89}" srcOrd="2" destOrd="0" presId="urn:microsoft.com/office/officeart/2005/8/layout/orgChart1#1"/>
    <dgm:cxn modelId="{BE0EEEE9-6473-449E-802F-C8BDF8A0A067}" type="presParOf" srcId="{F57D3CC8-EDE2-4BBB-9536-CBDEB5D75317}" destId="{CCAB07A9-2B2B-46D2-9C88-FD06E634BF16}" srcOrd="2" destOrd="0" presId="urn:microsoft.com/office/officeart/2005/8/layout/orgChart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2" loCatId="hierarchy" qsTypeId="urn:microsoft.com/office/officeart/2005/8/quickstyle/simple3" qsCatId="simple" csTypeId="urn:microsoft.com/office/officeart/2005/8/colors/accent3_4" csCatId="accent3" phldr="0"/>
      <dgm:spPr/>
      <dgm:t>
        <a:bodyPr/>
        <a:lstStyle/>
        <a:p>
          <a:endParaRPr lang="zh-CN" altLang="en-US"/>
        </a:p>
      </dgm:t>
    </dgm:pt>
    <dgm:pt modelId="{8A8F5A7E-AD78-4BD8-984A-189BDACE3CC4}">
      <dgm:prSet phldr="0" custT="1"/>
      <dgm:spPr/>
      <dgm:t>
        <a:bodyPr vert="horz" wrap="square"/>
        <a:lstStyle/>
        <a:p>
          <a:pPr>
            <a:lnSpc>
              <a:spcPct val="100000"/>
            </a:lnSpc>
            <a:spcBef>
              <a:spcPct val="0"/>
            </a:spcBef>
            <a:spcAft>
              <a:spcPct val="35000"/>
            </a:spcAft>
          </a:pPr>
          <a:r>
            <a:rPr lang="zh-CN" sz="1050">
              <a:latin typeface="宋体" panose="02010600030101010101" charset="-122"/>
              <a:ea typeface="宋体" panose="02010600030101010101" charset="-122"/>
            </a:rPr>
            <a:t>收集数据</a:t>
          </a:r>
          <a:endParaRPr altLang="en-US" sz="1050">
            <a:latin typeface="宋体" panose="02010600030101010101" charset="-122"/>
            <a:ea typeface="宋体" panose="02010600030101010101" charset="-122"/>
          </a:endParaRPr>
        </a:p>
      </dgm:t>
    </dgm:pt>
    <dgm:pt modelId="{EE2941DF-2421-450D-BF7E-B877DD8F424A}" type="parTrans" cxnId="{E2B4D9F7-7F59-4131-9887-28A8123D5D3F}">
      <dgm:prSet/>
      <dgm:spPr/>
      <dgm:t>
        <a:bodyPr/>
        <a:lstStyle/>
        <a:p>
          <a:endParaRPr lang="zh-CN" altLang="en-US"/>
        </a:p>
      </dgm:t>
    </dgm:pt>
    <dgm:pt modelId="{CE1D18D2-FE3C-41D5-9977-5C2985AF154B}" type="sibTrans" cxnId="{E2B4D9F7-7F59-4131-9887-28A8123D5D3F}">
      <dgm:prSet/>
      <dgm:spPr/>
      <dgm:t>
        <a:bodyPr/>
        <a:lstStyle/>
        <a:p>
          <a:endParaRPr lang="zh-CN" altLang="en-US"/>
        </a:p>
      </dgm:t>
    </dgm:pt>
    <dgm:pt modelId="{D68E0989-93BE-47BF-BD9D-58B5897816E3}">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主观判断打分</a:t>
          </a:r>
          <a:endParaRPr lang="zh-CN" altLang="en-US" sz="900">
            <a:latin typeface="宋体" panose="02010600030101010101" charset="-122"/>
            <a:ea typeface="宋体" panose="02010600030101010101" charset="-122"/>
          </a:endParaRPr>
        </a:p>
      </dgm:t>
    </dgm:pt>
    <dgm:pt modelId="{CD1C8317-2638-4A7E-83AE-DABB09E78966}" type="parTrans" cxnId="{30272C02-A4F7-4C03-A75E-B268062FF625}">
      <dgm:prSet/>
      <dgm:spPr/>
      <dgm:t>
        <a:bodyPr/>
        <a:lstStyle/>
        <a:p>
          <a:endParaRPr lang="zh-CN" altLang="en-US"/>
        </a:p>
      </dgm:t>
    </dgm:pt>
    <dgm:pt modelId="{46B3135A-134A-47C2-8567-918AFBA59E4D}" type="sibTrans" cxnId="{30272C02-A4F7-4C03-A75E-B268062FF625}">
      <dgm:prSet/>
      <dgm:spPr/>
      <dgm:t>
        <a:bodyPr/>
        <a:lstStyle/>
        <a:p>
          <a:endParaRPr lang="zh-CN" altLang="en-US"/>
        </a:p>
      </dgm:t>
    </dgm:pt>
    <dgm:pt modelId="{B2CF1B3E-C48B-4ADD-9526-ECCC87DC19A7}">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客观统计数据</a:t>
          </a:r>
          <a:endParaRPr lang="zh-CN" altLang="en-US" sz="900">
            <a:latin typeface="宋体" panose="02010600030101010101" charset="-122"/>
            <a:ea typeface="宋体" panose="02010600030101010101" charset="-122"/>
          </a:endParaRPr>
        </a:p>
      </dgm:t>
    </dgm:pt>
    <dgm:pt modelId="{8F62731D-48EB-475B-8985-C9E80C72618C}" type="parTrans" cxnId="{4ADAE439-0234-434B-853D-40A83916E9E3}">
      <dgm:prSet/>
      <dgm:spPr/>
      <dgm:t>
        <a:bodyPr/>
        <a:lstStyle/>
        <a:p>
          <a:endParaRPr lang="zh-CN" altLang="en-US"/>
        </a:p>
      </dgm:t>
    </dgm:pt>
    <dgm:pt modelId="{10D5F9B8-5CCB-4F98-8108-46AD5B9A1B3E}" type="sibTrans" cxnId="{4ADAE439-0234-434B-853D-40A83916E9E3}">
      <dgm:prSet/>
      <dgm:spPr/>
      <dgm:t>
        <a:bodyPr/>
        <a:lstStyle/>
        <a:p>
          <a:endParaRPr lang="zh-CN" altLang="en-US"/>
        </a:p>
      </dgm:t>
    </dgm:pt>
    <dgm:pt modelId="{3A0523A8-5828-4865-A2A8-DE4FFF5AA8F2}">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项目实施过程数据</a:t>
          </a:r>
          <a:endParaRPr altLang="en-US" sz="900">
            <a:latin typeface="宋体" panose="02010600030101010101" charset="-122"/>
            <a:ea typeface="宋体" panose="02010600030101010101" charset="-122"/>
          </a:endParaRPr>
        </a:p>
      </dgm:t>
    </dgm:pt>
    <dgm:pt modelId="{2ABEEA47-156F-4A7A-87AE-011B6A26F6E3}" type="parTrans" cxnId="{6AD237BE-5F6F-4DA2-A2D0-5C47F3C0356D}">
      <dgm:prSet/>
      <dgm:spPr/>
      <dgm:t>
        <a:bodyPr/>
        <a:lstStyle/>
        <a:p>
          <a:endParaRPr lang="zh-CN" altLang="en-US"/>
        </a:p>
      </dgm:t>
    </dgm:pt>
    <dgm:pt modelId="{4E52FCBA-6EA4-4CC0-AB05-8ADA1459BFC5}" type="sibTrans" cxnId="{6AD237BE-5F6F-4DA2-A2D0-5C47F3C0356D}">
      <dgm:prSet/>
      <dgm:spPr/>
      <dgm:t>
        <a:bodyPr/>
        <a:lstStyle/>
        <a:p>
          <a:endParaRPr lang="zh-CN" altLang="en-US"/>
        </a:p>
      </dgm:t>
    </dgm:pt>
    <dgm:pt modelId="{A8233DC2-38F6-4CA9-859A-BF764258094D}">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历史经验总结</a:t>
          </a:r>
          <a:endParaRPr altLang="en-US" sz="900">
            <a:latin typeface="宋体" panose="02010600030101010101" charset="-122"/>
            <a:ea typeface="宋体" panose="02010600030101010101" charset="-122"/>
          </a:endParaRPr>
        </a:p>
      </dgm:t>
    </dgm:pt>
    <dgm:pt modelId="{4382B9F9-07DE-4D0E-845E-14D13707842C}" type="parTrans" cxnId="{C4B13AC0-3B94-44F3-B5DF-F3A401108C50}">
      <dgm:prSet/>
      <dgm:spPr/>
      <dgm:t>
        <a:bodyPr/>
        <a:lstStyle/>
        <a:p>
          <a:endParaRPr lang="zh-CN" altLang="en-US"/>
        </a:p>
      </dgm:t>
    </dgm:pt>
    <dgm:pt modelId="{FAF5B524-9E0A-4112-9FC1-51840AA0D2F3}" type="sibTrans" cxnId="{C4B13AC0-3B94-44F3-B5DF-F3A401108C50}">
      <dgm:prSet/>
      <dgm:spPr/>
      <dgm:t>
        <a:bodyPr/>
        <a:lstStyle/>
        <a:p>
          <a:endParaRPr lang="zh-CN" altLang="en-US"/>
        </a:p>
      </dgm:t>
    </dgm:pt>
    <dgm:pt modelId="{47C757F0-AA23-46BE-9311-EA432CDEEAA1}">
      <dgm:prSet phldrT="[文本]" phldr="0" custT="1"/>
      <dgm:spPr/>
      <dgm:t>
        <a:bodyPr vert="horz" wrap="square"/>
        <a:lstStyle/>
        <a:p>
          <a:pPr>
            <a:lnSpc>
              <a:spcPct val="100000"/>
            </a:lnSpc>
            <a:spcBef>
              <a:spcPct val="0"/>
            </a:spcBef>
            <a:spcAft>
              <a:spcPct val="35000"/>
            </a:spcAft>
          </a:pPr>
          <a:r>
            <a:rPr lang="zh-CN" altLang="en-US" sz="1050">
              <a:latin typeface="宋体" panose="02010600030101010101" charset="-122"/>
              <a:ea typeface="宋体" panose="02010600030101010101" charset="-122"/>
            </a:rPr>
            <a:t>建立风险发生模型</a:t>
          </a:r>
        </a:p>
      </dgm:t>
    </dgm:pt>
    <dgm:pt modelId="{AB39B06D-FE6C-48B2-B5B4-77CD0C8CF7AD}" type="parTrans" cxnId="{E84C2D5B-6E08-4FF0-95A6-4D0FEEDBAB6F}">
      <dgm:prSet/>
      <dgm:spPr/>
      <dgm:t>
        <a:bodyPr/>
        <a:lstStyle/>
        <a:p>
          <a:endParaRPr lang="zh-CN" altLang="en-US"/>
        </a:p>
      </dgm:t>
    </dgm:pt>
    <dgm:pt modelId="{DF0D1C21-B79E-4875-B7FA-EF183CB48B88}" type="sibTrans" cxnId="{E84C2D5B-6E08-4FF0-95A6-4D0FEEDBAB6F}">
      <dgm:prSet/>
      <dgm:spPr/>
      <dgm:t>
        <a:bodyPr/>
        <a:lstStyle/>
        <a:p>
          <a:endParaRPr lang="zh-CN" altLang="en-US"/>
        </a:p>
      </dgm:t>
    </dgm:pt>
    <dgm:pt modelId="{12714FC6-8B41-47E5-91DD-F02D34D23B93}">
      <dgm:prSet phldrT="[文本]" phldr="0" custT="1"/>
      <dgm:spPr/>
      <dgm:t>
        <a:bodyPr vert="horz" wrap="square"/>
        <a:lstStyle/>
        <a:p>
          <a:pPr>
            <a:lnSpc>
              <a:spcPct val="100000"/>
            </a:lnSpc>
            <a:spcBef>
              <a:spcPct val="0"/>
            </a:spcBef>
            <a:spcAft>
              <a:spcPct val="35000"/>
            </a:spcAft>
          </a:pPr>
          <a:r>
            <a:rPr lang="zh-CN" altLang="en-US" sz="900">
              <a:latin typeface="宋体" panose="02010600030101010101" charset="-122"/>
              <a:ea typeface="宋体" panose="02010600030101010101" charset="-122"/>
            </a:rPr>
            <a:t>风险发生模型</a:t>
          </a:r>
          <a:endParaRPr lang="zh-CN" altLang="en-US" sz="1100">
            <a:latin typeface="宋体" panose="02010600030101010101" charset="-122"/>
            <a:ea typeface="宋体" panose="02010600030101010101" charset="-122"/>
          </a:endParaRPr>
        </a:p>
      </dgm:t>
    </dgm:pt>
    <dgm:pt modelId="{EACD17F5-D793-4A43-B489-D1804D50CFEF}" type="parTrans" cxnId="{5B1A311D-8B29-4613-8618-1BAD7E278C1C}">
      <dgm:prSet/>
      <dgm:spPr/>
      <dgm:t>
        <a:bodyPr/>
        <a:lstStyle/>
        <a:p>
          <a:endParaRPr lang="zh-CN" altLang="en-US"/>
        </a:p>
      </dgm:t>
    </dgm:pt>
    <dgm:pt modelId="{FA45D93F-0724-4936-AA45-E6762732A19D}" type="sibTrans" cxnId="{5B1A311D-8B29-4613-8618-1BAD7E278C1C}">
      <dgm:prSet/>
      <dgm:spPr/>
      <dgm:t>
        <a:bodyPr/>
        <a:lstStyle/>
        <a:p>
          <a:endParaRPr lang="zh-CN" altLang="en-US"/>
        </a:p>
      </dgm:t>
    </dgm:pt>
    <dgm:pt modelId="{28687510-DCB3-4EDD-BE92-DD1EA24C05A9}">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事件发生不确定模型</a:t>
          </a:r>
          <a:endParaRPr altLang="en-US" sz="900">
            <a:latin typeface="宋体" panose="02010600030101010101" charset="-122"/>
            <a:ea typeface="宋体" panose="02010600030101010101" charset="-122"/>
          </a:endParaRPr>
        </a:p>
      </dgm:t>
    </dgm:pt>
    <dgm:pt modelId="{6DE195E3-9767-4150-BA7A-755939A3867A}" type="parTrans" cxnId="{D7F68B68-CA9B-436E-A011-B11D96E1A199}">
      <dgm:prSet/>
      <dgm:spPr/>
      <dgm:t>
        <a:bodyPr/>
        <a:lstStyle/>
        <a:p>
          <a:endParaRPr lang="zh-CN" altLang="en-US"/>
        </a:p>
      </dgm:t>
    </dgm:pt>
    <dgm:pt modelId="{4EFA02D0-381E-4548-8A79-654493ACEA07}" type="sibTrans" cxnId="{D7F68B68-CA9B-436E-A011-B11D96E1A199}">
      <dgm:prSet/>
      <dgm:spPr/>
      <dgm:t>
        <a:bodyPr/>
        <a:lstStyle/>
        <a:p>
          <a:endParaRPr lang="zh-CN" altLang="en-US"/>
        </a:p>
      </dgm:t>
    </dgm:pt>
    <dgm:pt modelId="{6C1AE382-1D11-4A5F-A4C9-01802921F4B5}">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损失分析模型</a:t>
          </a:r>
          <a:endParaRPr altLang="en-US" sz="900">
            <a:latin typeface="宋体" panose="02010600030101010101" charset="-122"/>
            <a:ea typeface="宋体" panose="02010600030101010101" charset="-122"/>
          </a:endParaRPr>
        </a:p>
      </dgm:t>
    </dgm:pt>
    <dgm:pt modelId="{524E3D4A-522D-4966-AB67-248B19F83AC8}" type="parTrans" cxnId="{9B653E12-CD5F-452C-822C-982B7EB31F52}">
      <dgm:prSet/>
      <dgm:spPr/>
      <dgm:t>
        <a:bodyPr/>
        <a:lstStyle/>
        <a:p>
          <a:endParaRPr lang="zh-CN" altLang="en-US"/>
        </a:p>
      </dgm:t>
    </dgm:pt>
    <dgm:pt modelId="{ED5E97F7-C9E8-4CB2-9F64-8520439A6889}" type="sibTrans" cxnId="{9B653E12-CD5F-452C-822C-982B7EB31F52}">
      <dgm:prSet/>
      <dgm:spPr/>
      <dgm:t>
        <a:bodyPr/>
        <a:lstStyle/>
        <a:p>
          <a:endParaRPr lang="zh-CN" altLang="en-US"/>
        </a:p>
      </dgm:t>
    </dgm:pt>
    <dgm:pt modelId="{4EC42421-831D-4CD3-8215-2AF4300F9C01}">
      <dgm:prSet phldrT="[文本]" phldr="0" custT="1"/>
      <dgm:spPr/>
      <dgm:t>
        <a:bodyPr vert="horz" wrap="square"/>
        <a:lstStyle/>
        <a:p>
          <a:pPr>
            <a:lnSpc>
              <a:spcPct val="100000"/>
            </a:lnSpc>
            <a:spcBef>
              <a:spcPct val="0"/>
            </a:spcBef>
            <a:spcAft>
              <a:spcPct val="35000"/>
            </a:spcAft>
          </a:pPr>
          <a:r>
            <a:rPr lang="zh-CN" altLang="en-US" sz="900">
              <a:latin typeface="宋体" panose="02010600030101010101" charset="-122"/>
              <a:ea typeface="宋体" panose="02010600030101010101" charset="-122"/>
            </a:rPr>
            <a:t>评价模型</a:t>
          </a:r>
        </a:p>
      </dgm:t>
    </dgm:pt>
    <dgm:pt modelId="{8D5FB264-0A5C-4C3A-85B7-453D9BD837DF}" type="parTrans" cxnId="{BCED36F7-ECF9-4CE7-98C9-02769E8BE437}">
      <dgm:prSet/>
      <dgm:spPr/>
      <dgm:t>
        <a:bodyPr/>
        <a:lstStyle/>
        <a:p>
          <a:endParaRPr lang="zh-CN" altLang="en-US"/>
        </a:p>
      </dgm:t>
    </dgm:pt>
    <dgm:pt modelId="{A1825131-D805-48C8-BFCE-E45C02E6F5CE}" type="sibTrans" cxnId="{BCED36F7-ECF9-4CE7-98C9-02769E8BE437}">
      <dgm:prSet/>
      <dgm:spPr/>
      <dgm:t>
        <a:bodyPr/>
        <a:lstStyle/>
        <a:p>
          <a:endParaRPr lang="zh-CN" altLang="en-US"/>
        </a:p>
      </dgm:t>
    </dgm:pt>
    <dgm:pt modelId="{21D79E47-239C-4DE3-802C-1103F53C3114}">
      <dgm:prSet phldr="0" custT="1"/>
      <dgm:spPr/>
      <dgm:t>
        <a:bodyPr vert="horz" wrap="square"/>
        <a:lstStyle/>
        <a:p>
          <a:pPr>
            <a:lnSpc>
              <a:spcPct val="100000"/>
            </a:lnSpc>
            <a:spcBef>
              <a:spcPct val="0"/>
            </a:spcBef>
            <a:spcAft>
              <a:spcPct val="35000"/>
            </a:spcAft>
          </a:pPr>
          <a:r>
            <a:rPr lang="zh-CN" sz="1050">
              <a:latin typeface="宋体" panose="02010600030101010101" charset="-122"/>
              <a:ea typeface="宋体" panose="02010600030101010101" charset="-122"/>
            </a:rPr>
            <a:t>风险发生预测</a:t>
          </a:r>
          <a:endParaRPr altLang="en-US" sz="1050">
            <a:latin typeface="宋体" panose="02010600030101010101" charset="-122"/>
            <a:ea typeface="宋体" panose="02010600030101010101" charset="-122"/>
          </a:endParaRPr>
        </a:p>
      </dgm:t>
    </dgm:pt>
    <dgm:pt modelId="{F98EEA8A-8EF6-4E4B-BC3B-116F7E87311C}" type="parTrans" cxnId="{11E626CE-9AF3-4E9D-9A5D-2E2262E01F74}">
      <dgm:prSet/>
      <dgm:spPr/>
      <dgm:t>
        <a:bodyPr/>
        <a:lstStyle/>
        <a:p>
          <a:endParaRPr lang="zh-CN" altLang="en-US"/>
        </a:p>
      </dgm:t>
    </dgm:pt>
    <dgm:pt modelId="{C4980CDF-C58D-4382-B4FB-B9EFFBF109B1}" type="sibTrans" cxnId="{11E626CE-9AF3-4E9D-9A5D-2E2262E01F74}">
      <dgm:prSet/>
      <dgm:spPr/>
      <dgm:t>
        <a:bodyPr/>
        <a:lstStyle/>
        <a:p>
          <a:endParaRPr lang="zh-CN" altLang="en-US"/>
        </a:p>
      </dgm:t>
    </dgm:pt>
    <dgm:pt modelId="{EA231C37-3100-4DDE-8D11-5BE1D306C5E8}">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发生可能性预测</a:t>
          </a:r>
          <a:endParaRPr lang="zh-CN" altLang="en-US" sz="900">
            <a:latin typeface="宋体" panose="02010600030101010101" charset="-122"/>
            <a:ea typeface="宋体" panose="02010600030101010101" charset="-122"/>
          </a:endParaRPr>
        </a:p>
      </dgm:t>
    </dgm:pt>
    <dgm:pt modelId="{6FDF6729-475B-45D9-ABBF-42C4F948A7BC}" type="parTrans" cxnId="{98F1BD12-DE75-4780-A669-53F1F2A33782}">
      <dgm:prSet/>
      <dgm:spPr/>
      <dgm:t>
        <a:bodyPr/>
        <a:lstStyle/>
        <a:p>
          <a:endParaRPr lang="zh-CN" altLang="en-US"/>
        </a:p>
      </dgm:t>
    </dgm:pt>
    <dgm:pt modelId="{BBB079F0-8314-47C1-8623-4CA68366E1EB}" type="sibTrans" cxnId="{98F1BD12-DE75-4780-A669-53F1F2A33782}">
      <dgm:prSet/>
      <dgm:spPr/>
      <dgm:t>
        <a:bodyPr/>
        <a:lstStyle/>
        <a:p>
          <a:endParaRPr lang="zh-CN" altLang="en-US"/>
        </a:p>
      </dgm:t>
    </dgm:pt>
    <dgm:pt modelId="{5790496D-40D9-4397-A9D2-4B5562073F8D}">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损失后果预测</a:t>
          </a:r>
          <a:endParaRPr altLang="en-US" sz="900">
            <a:latin typeface="宋体" panose="02010600030101010101" charset="-122"/>
            <a:ea typeface="宋体" panose="02010600030101010101" charset="-122"/>
          </a:endParaRPr>
        </a:p>
      </dgm:t>
    </dgm:pt>
    <dgm:pt modelId="{35C53679-E9FC-4402-B273-7C9D38D55E1F}" type="parTrans" cxnId="{A5144F32-BE10-41DA-A6B3-B586BCE9FBA6}">
      <dgm:prSet/>
      <dgm:spPr/>
      <dgm:t>
        <a:bodyPr/>
        <a:lstStyle/>
        <a:p>
          <a:endParaRPr lang="zh-CN" altLang="en-US"/>
        </a:p>
      </dgm:t>
    </dgm:pt>
    <dgm:pt modelId="{4F8C1993-7CC5-4E3B-8DA6-574833D0E93F}" type="sibTrans" cxnId="{A5144F32-BE10-41DA-A6B3-B586BCE9FBA6}">
      <dgm:prSet/>
      <dgm:spPr/>
      <dgm:t>
        <a:bodyPr/>
        <a:lstStyle/>
        <a:p>
          <a:endParaRPr lang="zh-CN" altLang="en-US"/>
        </a:p>
      </dgm:t>
    </dgm:pt>
    <dgm:pt modelId="{B6922EF9-3B73-4F06-9CB3-55237E4A83BB}">
      <dgm:prSet phldr="0" custT="1"/>
      <dgm:spPr/>
      <dgm:t>
        <a:bodyPr vert="horz" wrap="square"/>
        <a:lstStyle/>
        <a:p>
          <a:pPr>
            <a:lnSpc>
              <a:spcPct val="100000"/>
            </a:lnSpc>
            <a:spcBef>
              <a:spcPct val="0"/>
            </a:spcBef>
            <a:spcAft>
              <a:spcPct val="35000"/>
            </a:spcAft>
          </a:pPr>
          <a:r>
            <a:rPr lang="zh-CN" sz="1050">
              <a:latin typeface="宋体" panose="02010600030101010101" charset="-122"/>
              <a:ea typeface="宋体" panose="02010600030101010101" charset="-122"/>
            </a:rPr>
            <a:t>风险评价</a:t>
          </a:r>
          <a:endParaRPr altLang="en-US" sz="1050">
            <a:latin typeface="宋体" panose="02010600030101010101" charset="-122"/>
            <a:ea typeface="宋体" panose="02010600030101010101" charset="-122"/>
          </a:endParaRPr>
        </a:p>
      </dgm:t>
    </dgm:pt>
    <dgm:pt modelId="{859475AE-2613-468D-B1D6-C78F06F5DD1E}" type="parTrans" cxnId="{78BEE9E6-9D45-410A-B1B3-E6FAC16621FE}">
      <dgm:prSet/>
      <dgm:spPr/>
      <dgm:t>
        <a:bodyPr/>
        <a:lstStyle/>
        <a:p>
          <a:endParaRPr lang="zh-CN" altLang="en-US"/>
        </a:p>
      </dgm:t>
    </dgm:pt>
    <dgm:pt modelId="{8AD1BC58-0649-4A80-8EA8-97AE443BB699}" type="sibTrans" cxnId="{78BEE9E6-9D45-410A-B1B3-E6FAC16621FE}">
      <dgm:prSet/>
      <dgm:spPr/>
      <dgm:t>
        <a:bodyPr/>
        <a:lstStyle/>
        <a:p>
          <a:endParaRPr lang="zh-CN" altLang="en-US"/>
        </a:p>
      </dgm:t>
    </dgm:pt>
    <dgm:pt modelId="{965B2F8E-9E55-4594-93E3-3170E274E6F5}">
      <dgm:prSet phldr="0" custT="1"/>
      <dgm:spPr/>
      <dgm:t>
        <a:bodyPr vert="horz" wrap="square"/>
        <a:lstStyle/>
        <a:p>
          <a:pPr>
            <a:lnSpc>
              <a:spcPct val="100000"/>
            </a:lnSpc>
            <a:spcBef>
              <a:spcPct val="0"/>
            </a:spcBef>
            <a:spcAft>
              <a:spcPct val="35000"/>
            </a:spcAft>
          </a:pPr>
          <a:r>
            <a:rPr lang="zh-CN" sz="900">
              <a:latin typeface="宋体" panose="02010600030101010101" charset="-122"/>
              <a:ea typeface="宋体" panose="02010600030101010101" charset="-122"/>
            </a:rPr>
            <a:t>项目造价总风险</a:t>
          </a:r>
          <a:endParaRPr altLang="en-US" sz="900">
            <a:latin typeface="宋体" panose="02010600030101010101" charset="-122"/>
            <a:ea typeface="宋体" panose="02010600030101010101" charset="-122"/>
          </a:endParaRPr>
        </a:p>
      </dgm:t>
    </dgm:pt>
    <dgm:pt modelId="{4D78DB16-83F6-4739-8E6B-1DE5AFB233B4}" type="parTrans" cxnId="{ECCF7466-2BA9-4FAF-B0C9-562636983A6B}">
      <dgm:prSet/>
      <dgm:spPr/>
      <dgm:t>
        <a:bodyPr/>
        <a:lstStyle/>
        <a:p>
          <a:endParaRPr lang="zh-CN" altLang="en-US"/>
        </a:p>
      </dgm:t>
    </dgm:pt>
    <dgm:pt modelId="{7B178A54-204A-43EA-B264-7C4F0E97390B}" type="sibTrans" cxnId="{ECCF7466-2BA9-4FAF-B0C9-562636983A6B}">
      <dgm:prSet/>
      <dgm:spPr/>
      <dgm:t>
        <a:bodyPr/>
        <a:lstStyle/>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D706AF-A234-4F19-A722-05A5061DCB97}" type="pres">
      <dgm:prSet presAssocID="{8A8F5A7E-AD78-4BD8-984A-189BDACE3CC4}" presName="hierRoot1" presStyleCnt="0">
        <dgm:presLayoutVars>
          <dgm:hierBranch/>
        </dgm:presLayoutVars>
      </dgm:prSet>
      <dgm:spPr/>
    </dgm:pt>
    <dgm:pt modelId="{55DFCA35-1666-42F7-8786-8B970B4034F5}" type="pres">
      <dgm:prSet presAssocID="{8A8F5A7E-AD78-4BD8-984A-189BDACE3CC4}" presName="rootComposite1" presStyleCnt="0"/>
      <dgm:spPr/>
    </dgm:pt>
    <dgm:pt modelId="{B93E82E4-2607-4F2A-8A85-F40D964F26A5}" type="pres">
      <dgm:prSet presAssocID="{8A8F5A7E-AD78-4BD8-984A-189BDACE3CC4}" presName="rootText1" presStyleLbl="node0" presStyleIdx="0" presStyleCnt="4">
        <dgm:presLayoutVars>
          <dgm:chPref val="3"/>
        </dgm:presLayoutVars>
      </dgm:prSet>
      <dgm:spPr/>
    </dgm:pt>
    <dgm:pt modelId="{108B5AFD-0E8D-4233-8100-B3737AED98F1}" type="pres">
      <dgm:prSet presAssocID="{8A8F5A7E-AD78-4BD8-984A-189BDACE3CC4}" presName="rootConnector1" presStyleLbl="node1" presStyleIdx="0" presStyleCnt="0"/>
      <dgm:spPr/>
    </dgm:pt>
    <dgm:pt modelId="{A51BC56D-8078-4A97-8C84-E363F5B0A157}" type="pres">
      <dgm:prSet presAssocID="{8A8F5A7E-AD78-4BD8-984A-189BDACE3CC4}" presName="hierChild2" presStyleCnt="0"/>
      <dgm:spPr/>
    </dgm:pt>
    <dgm:pt modelId="{2ED6AC3F-2439-4C1C-A3BB-2BB34F604FF5}" type="pres">
      <dgm:prSet presAssocID="{CD1C8317-2638-4A7E-83AE-DABB09E78966}" presName="Name35" presStyleLbl="parChTrans1D2" presStyleIdx="0" presStyleCnt="7"/>
      <dgm:spPr/>
    </dgm:pt>
    <dgm:pt modelId="{680B9095-897D-4952-A36F-CB7451D4F5BD}" type="pres">
      <dgm:prSet presAssocID="{D68E0989-93BE-47BF-BD9D-58B5897816E3}" presName="hierRoot2" presStyleCnt="0">
        <dgm:presLayoutVars>
          <dgm:hierBranch val="init"/>
        </dgm:presLayoutVars>
      </dgm:prSet>
      <dgm:spPr/>
    </dgm:pt>
    <dgm:pt modelId="{B39D6D2D-F253-4A51-B242-3B1E421732F8}" type="pres">
      <dgm:prSet presAssocID="{D68E0989-93BE-47BF-BD9D-58B5897816E3}" presName="rootComposite" presStyleCnt="0"/>
      <dgm:spPr/>
    </dgm:pt>
    <dgm:pt modelId="{08B4EEB2-90BC-41B4-B52F-F62782E6BDC3}" type="pres">
      <dgm:prSet presAssocID="{D68E0989-93BE-47BF-BD9D-58B5897816E3}" presName="rootText" presStyleLbl="node2" presStyleIdx="0" presStyleCnt="7">
        <dgm:presLayoutVars>
          <dgm:chPref val="3"/>
        </dgm:presLayoutVars>
      </dgm:prSet>
      <dgm:spPr/>
    </dgm:pt>
    <dgm:pt modelId="{711E9DCF-CCCA-4A73-9443-735C18B48E82}" type="pres">
      <dgm:prSet presAssocID="{D68E0989-93BE-47BF-BD9D-58B5897816E3}" presName="rootConnector" presStyleLbl="node2" presStyleIdx="0" presStyleCnt="7"/>
      <dgm:spPr/>
    </dgm:pt>
    <dgm:pt modelId="{F5A361F0-4435-406F-A601-D8E45BBF5CC0}" type="pres">
      <dgm:prSet presAssocID="{D68E0989-93BE-47BF-BD9D-58B5897816E3}" presName="hierChild4" presStyleCnt="0"/>
      <dgm:spPr/>
    </dgm:pt>
    <dgm:pt modelId="{B5BC1152-D9A6-4F97-8113-DDFF11EDE9E2}" type="pres">
      <dgm:prSet presAssocID="{D68E0989-93BE-47BF-BD9D-58B5897816E3}" presName="hierChild5" presStyleCnt="0"/>
      <dgm:spPr/>
    </dgm:pt>
    <dgm:pt modelId="{93E89DC8-C730-4798-8CB5-B8AD9117A9C0}" type="pres">
      <dgm:prSet presAssocID="{8F62731D-48EB-475B-8985-C9E80C72618C}" presName="Name35" presStyleLbl="parChTrans1D2" presStyleIdx="1" presStyleCnt="7"/>
      <dgm:spPr/>
    </dgm:pt>
    <dgm:pt modelId="{BE9E5234-D575-4C25-B520-C821CCF6AE72}" type="pres">
      <dgm:prSet presAssocID="{B2CF1B3E-C48B-4ADD-9526-ECCC87DC19A7}" presName="hierRoot2" presStyleCnt="0">
        <dgm:presLayoutVars>
          <dgm:hierBranch/>
        </dgm:presLayoutVars>
      </dgm:prSet>
      <dgm:spPr/>
    </dgm:pt>
    <dgm:pt modelId="{F8CD0EAE-87D9-4108-8423-67DD6745B5F4}" type="pres">
      <dgm:prSet presAssocID="{B2CF1B3E-C48B-4ADD-9526-ECCC87DC19A7}" presName="rootComposite" presStyleCnt="0"/>
      <dgm:spPr/>
    </dgm:pt>
    <dgm:pt modelId="{8F6716C0-BBC5-4F6F-A285-DBB9B44D7A0E}" type="pres">
      <dgm:prSet presAssocID="{B2CF1B3E-C48B-4ADD-9526-ECCC87DC19A7}" presName="rootText" presStyleLbl="node2" presStyleIdx="1" presStyleCnt="7">
        <dgm:presLayoutVars>
          <dgm:chPref val="3"/>
        </dgm:presLayoutVars>
      </dgm:prSet>
      <dgm:spPr/>
    </dgm:pt>
    <dgm:pt modelId="{53107640-B3CA-4C75-A317-CDA6CEC3B09D}" type="pres">
      <dgm:prSet presAssocID="{B2CF1B3E-C48B-4ADD-9526-ECCC87DC19A7}" presName="rootConnector" presStyleLbl="node2" presStyleIdx="1" presStyleCnt="7"/>
      <dgm:spPr/>
    </dgm:pt>
    <dgm:pt modelId="{2C7803A2-7EEC-4DB1-B03C-83BD384DF785}" type="pres">
      <dgm:prSet presAssocID="{B2CF1B3E-C48B-4ADD-9526-ECCC87DC19A7}" presName="hierChild4" presStyleCnt="0"/>
      <dgm:spPr/>
    </dgm:pt>
    <dgm:pt modelId="{C157BBA4-5702-4CF1-8756-624FECA5D357}" type="pres">
      <dgm:prSet presAssocID="{2ABEEA47-156F-4A7A-87AE-011B6A26F6E3}" presName="Name35" presStyleLbl="parChTrans1D3" presStyleIdx="0" presStyleCnt="4"/>
      <dgm:spPr/>
    </dgm:pt>
    <dgm:pt modelId="{75265691-B8BF-464F-A348-2C308874BFB2}" type="pres">
      <dgm:prSet presAssocID="{3A0523A8-5828-4865-A2A8-DE4FFF5AA8F2}" presName="hierRoot2" presStyleCnt="0">
        <dgm:presLayoutVars>
          <dgm:hierBranch val="l"/>
        </dgm:presLayoutVars>
      </dgm:prSet>
      <dgm:spPr/>
    </dgm:pt>
    <dgm:pt modelId="{846BCAEE-9595-401F-B1F1-DDDB5D271F6A}" type="pres">
      <dgm:prSet presAssocID="{3A0523A8-5828-4865-A2A8-DE4FFF5AA8F2}" presName="rootComposite" presStyleCnt="0"/>
      <dgm:spPr/>
    </dgm:pt>
    <dgm:pt modelId="{8B611006-59AF-4583-BEBD-C1E9CF2BB1C0}" type="pres">
      <dgm:prSet presAssocID="{3A0523A8-5828-4865-A2A8-DE4FFF5AA8F2}" presName="rootText" presStyleLbl="node3" presStyleIdx="0" presStyleCnt="4">
        <dgm:presLayoutVars>
          <dgm:chPref val="3"/>
        </dgm:presLayoutVars>
      </dgm:prSet>
      <dgm:spPr/>
    </dgm:pt>
    <dgm:pt modelId="{91A2915E-2F02-484C-A72E-EE9199859057}" type="pres">
      <dgm:prSet presAssocID="{3A0523A8-5828-4865-A2A8-DE4FFF5AA8F2}" presName="rootConnector" presStyleLbl="node3" presStyleIdx="0" presStyleCnt="4"/>
      <dgm:spPr/>
    </dgm:pt>
    <dgm:pt modelId="{3B6906FB-E9BA-4E39-99A8-5E7C0CD603C2}" type="pres">
      <dgm:prSet presAssocID="{3A0523A8-5828-4865-A2A8-DE4FFF5AA8F2}" presName="hierChild4" presStyleCnt="0"/>
      <dgm:spPr/>
    </dgm:pt>
    <dgm:pt modelId="{29B09D92-034A-41A3-A3C6-21E1448704A8}" type="pres">
      <dgm:prSet presAssocID="{3A0523A8-5828-4865-A2A8-DE4FFF5AA8F2}" presName="hierChild5" presStyleCnt="0"/>
      <dgm:spPr/>
    </dgm:pt>
    <dgm:pt modelId="{85679B68-5D22-4323-A539-2E758AEDBF26}" type="pres">
      <dgm:prSet presAssocID="{4382B9F9-07DE-4D0E-845E-14D13707842C}" presName="Name35" presStyleLbl="parChTrans1D3" presStyleIdx="1" presStyleCnt="4"/>
      <dgm:spPr/>
    </dgm:pt>
    <dgm:pt modelId="{93C57F10-F8E6-4186-A862-57608F30F2DF}" type="pres">
      <dgm:prSet presAssocID="{A8233DC2-38F6-4CA9-859A-BF764258094D}" presName="hierRoot2" presStyleCnt="0">
        <dgm:presLayoutVars>
          <dgm:hierBranch val="l"/>
        </dgm:presLayoutVars>
      </dgm:prSet>
      <dgm:spPr/>
    </dgm:pt>
    <dgm:pt modelId="{B8567F01-550D-46EF-88A4-73E38183E093}" type="pres">
      <dgm:prSet presAssocID="{A8233DC2-38F6-4CA9-859A-BF764258094D}" presName="rootComposite" presStyleCnt="0"/>
      <dgm:spPr/>
    </dgm:pt>
    <dgm:pt modelId="{35828596-AFE6-4996-BDD0-CA2451AF94CF}" type="pres">
      <dgm:prSet presAssocID="{A8233DC2-38F6-4CA9-859A-BF764258094D}" presName="rootText" presStyleLbl="node3" presStyleIdx="1" presStyleCnt="4">
        <dgm:presLayoutVars>
          <dgm:chPref val="3"/>
        </dgm:presLayoutVars>
      </dgm:prSet>
      <dgm:spPr/>
    </dgm:pt>
    <dgm:pt modelId="{07EE3C99-810F-474F-8D23-166988231C34}" type="pres">
      <dgm:prSet presAssocID="{A8233DC2-38F6-4CA9-859A-BF764258094D}" presName="rootConnector" presStyleLbl="node3" presStyleIdx="1" presStyleCnt="4"/>
      <dgm:spPr/>
    </dgm:pt>
    <dgm:pt modelId="{B73AEAD4-1911-4A69-A023-098DC41B611D}" type="pres">
      <dgm:prSet presAssocID="{A8233DC2-38F6-4CA9-859A-BF764258094D}" presName="hierChild4" presStyleCnt="0"/>
      <dgm:spPr/>
    </dgm:pt>
    <dgm:pt modelId="{EC313283-D0E1-41EB-B9CF-DAB6EDC2562F}" type="pres">
      <dgm:prSet presAssocID="{A8233DC2-38F6-4CA9-859A-BF764258094D}" presName="hierChild5" presStyleCnt="0"/>
      <dgm:spPr/>
    </dgm:pt>
    <dgm:pt modelId="{7FC16088-7AE8-41B6-99BE-0227601E0745}" type="pres">
      <dgm:prSet presAssocID="{B2CF1B3E-C48B-4ADD-9526-ECCC87DC19A7}" presName="hierChild5" presStyleCnt="0"/>
      <dgm:spPr/>
    </dgm:pt>
    <dgm:pt modelId="{04E977FE-A3BF-4411-9449-5030613082FD}" type="pres">
      <dgm:prSet presAssocID="{8A8F5A7E-AD78-4BD8-984A-189BDACE3CC4}" presName="hierChild3" presStyleCnt="0"/>
      <dgm:spPr/>
    </dgm:pt>
    <dgm:pt modelId="{F728C3E8-5128-4BB6-90CC-A86769ECE335}" type="pres">
      <dgm:prSet presAssocID="{47C757F0-AA23-46BE-9311-EA432CDEEAA1}" presName="hierRoot1" presStyleCnt="0">
        <dgm:presLayoutVars>
          <dgm:hierBranch/>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1" presStyleCnt="4">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1FDF3397-C4C6-45C1-9CE9-F92566EE697A}" type="pres">
      <dgm:prSet presAssocID="{EACD17F5-D793-4A43-B489-D1804D50CFEF}" presName="Name35" presStyleLbl="parChTrans1D2" presStyleIdx="2" presStyleCnt="7"/>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2" presStyleCnt="7">
        <dgm:presLayoutVars>
          <dgm:chPref val="3"/>
        </dgm:presLayoutVars>
      </dgm:prSet>
      <dgm:spPr/>
    </dgm:pt>
    <dgm:pt modelId="{9A037140-9B69-4B9F-A134-F2F2EB0F2E32}" type="pres">
      <dgm:prSet presAssocID="{12714FC6-8B41-47E5-91DD-F02D34D23B93}" presName="rootConnector" presStyleLbl="node2" presStyleIdx="2" presStyleCnt="7"/>
      <dgm:spPr/>
    </dgm:pt>
    <dgm:pt modelId="{FA37AA5D-87C2-47F6-9B72-B753C073E744}" type="pres">
      <dgm:prSet presAssocID="{12714FC6-8B41-47E5-91DD-F02D34D23B93}" presName="hierChild4" presStyleCnt="0"/>
      <dgm:spPr/>
    </dgm:pt>
    <dgm:pt modelId="{4A0BCED8-94D0-4282-90C7-580F8918D10C}" type="pres">
      <dgm:prSet presAssocID="{6DE195E3-9767-4150-BA7A-755939A3867A}" presName="Name35" presStyleLbl="parChTrans1D3" presStyleIdx="2" presStyleCnt="4"/>
      <dgm:spPr/>
    </dgm:pt>
    <dgm:pt modelId="{FA25A04F-7026-4ED4-ABBB-CAE5AB946543}" type="pres">
      <dgm:prSet presAssocID="{28687510-DCB3-4EDD-BE92-DD1EA24C05A9}" presName="hierRoot2" presStyleCnt="0">
        <dgm:presLayoutVars>
          <dgm:hierBranch val="init"/>
        </dgm:presLayoutVars>
      </dgm:prSet>
      <dgm:spPr/>
    </dgm:pt>
    <dgm:pt modelId="{C6E7E719-97AA-419D-8837-23E294BC7C80}" type="pres">
      <dgm:prSet presAssocID="{28687510-DCB3-4EDD-BE92-DD1EA24C05A9}" presName="rootComposite" presStyleCnt="0"/>
      <dgm:spPr/>
    </dgm:pt>
    <dgm:pt modelId="{05EA258F-F54F-498C-8C8B-7ACE08C20056}" type="pres">
      <dgm:prSet presAssocID="{28687510-DCB3-4EDD-BE92-DD1EA24C05A9}" presName="rootText" presStyleLbl="node3" presStyleIdx="2" presStyleCnt="4">
        <dgm:presLayoutVars>
          <dgm:chPref val="3"/>
        </dgm:presLayoutVars>
      </dgm:prSet>
      <dgm:spPr/>
    </dgm:pt>
    <dgm:pt modelId="{81137CBB-A8E2-42E9-B5E5-49D18B39BF00}" type="pres">
      <dgm:prSet presAssocID="{28687510-DCB3-4EDD-BE92-DD1EA24C05A9}" presName="rootConnector" presStyleLbl="node3" presStyleIdx="2" presStyleCnt="4"/>
      <dgm:spPr/>
    </dgm:pt>
    <dgm:pt modelId="{52F40637-6457-4554-B40F-A1E7E6C2D05F}" type="pres">
      <dgm:prSet presAssocID="{28687510-DCB3-4EDD-BE92-DD1EA24C05A9}" presName="hierChild4" presStyleCnt="0"/>
      <dgm:spPr/>
    </dgm:pt>
    <dgm:pt modelId="{262E4A76-ADF7-47DF-90EC-02EF46275174}" type="pres">
      <dgm:prSet presAssocID="{28687510-DCB3-4EDD-BE92-DD1EA24C05A9}" presName="hierChild5" presStyleCnt="0"/>
      <dgm:spPr/>
    </dgm:pt>
    <dgm:pt modelId="{4A8ABB6E-A9C0-4912-AC3F-0EA5B05BB35C}" type="pres">
      <dgm:prSet presAssocID="{524E3D4A-522D-4966-AB67-248B19F83AC8}" presName="Name35" presStyleLbl="parChTrans1D3" presStyleIdx="3" presStyleCnt="4"/>
      <dgm:spPr/>
    </dgm:pt>
    <dgm:pt modelId="{22CC6E2F-1E1D-4E75-BC7F-8CD2B1D22D92}" type="pres">
      <dgm:prSet presAssocID="{6C1AE382-1D11-4A5F-A4C9-01802921F4B5}" presName="hierRoot2" presStyleCnt="0">
        <dgm:presLayoutVars>
          <dgm:hierBranch val="init"/>
        </dgm:presLayoutVars>
      </dgm:prSet>
      <dgm:spPr/>
    </dgm:pt>
    <dgm:pt modelId="{A0216B44-21EC-46E1-BAB1-CFFE02FDCA8B}" type="pres">
      <dgm:prSet presAssocID="{6C1AE382-1D11-4A5F-A4C9-01802921F4B5}" presName="rootComposite" presStyleCnt="0"/>
      <dgm:spPr/>
    </dgm:pt>
    <dgm:pt modelId="{9E4D52F3-4D5F-4A62-A72A-6F30F3E3BFDE}" type="pres">
      <dgm:prSet presAssocID="{6C1AE382-1D11-4A5F-A4C9-01802921F4B5}" presName="rootText" presStyleLbl="node3" presStyleIdx="3" presStyleCnt="4">
        <dgm:presLayoutVars>
          <dgm:chPref val="3"/>
        </dgm:presLayoutVars>
      </dgm:prSet>
      <dgm:spPr/>
    </dgm:pt>
    <dgm:pt modelId="{E8E00CD4-6F37-4874-9271-1582C40E8B93}" type="pres">
      <dgm:prSet presAssocID="{6C1AE382-1D11-4A5F-A4C9-01802921F4B5}" presName="rootConnector" presStyleLbl="node3" presStyleIdx="3" presStyleCnt="4"/>
      <dgm:spPr/>
    </dgm:pt>
    <dgm:pt modelId="{25F0D987-6DF1-4EDB-8C94-E7200D9AE005}" type="pres">
      <dgm:prSet presAssocID="{6C1AE382-1D11-4A5F-A4C9-01802921F4B5}" presName="hierChild4" presStyleCnt="0"/>
      <dgm:spPr/>
    </dgm:pt>
    <dgm:pt modelId="{BE88BC83-31DA-45FC-8873-7E22BF7B2301}" type="pres">
      <dgm:prSet presAssocID="{6C1AE382-1D11-4A5F-A4C9-01802921F4B5}" presName="hierChild5" presStyleCnt="0"/>
      <dgm:spPr/>
    </dgm:pt>
    <dgm:pt modelId="{A7309641-2A58-41EA-9E42-56812CF298ED}" type="pres">
      <dgm:prSet presAssocID="{12714FC6-8B41-47E5-91DD-F02D34D23B93}" presName="hierChild5" presStyleCnt="0"/>
      <dgm:spPr/>
    </dgm:pt>
    <dgm:pt modelId="{B1DFB3AA-4C92-4DAE-9A01-7736A9C2697E}" type="pres">
      <dgm:prSet presAssocID="{8D5FB264-0A5C-4C3A-85B7-453D9BD837DF}" presName="Name35" presStyleLbl="parChTrans1D2" presStyleIdx="3" presStyleCnt="7"/>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3" presStyleCnt="7">
        <dgm:presLayoutVars>
          <dgm:chPref val="3"/>
        </dgm:presLayoutVars>
      </dgm:prSet>
      <dgm:spPr/>
    </dgm:pt>
    <dgm:pt modelId="{6238C53E-A961-488B-8FBD-6EC13507B069}" type="pres">
      <dgm:prSet presAssocID="{4EC42421-831D-4CD3-8215-2AF4300F9C01}" presName="rootConnector" presStyleLbl="node2" presStyleIdx="3" presStyleCnt="7"/>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 modelId="{7CFCD3A1-F898-40D3-BCB0-D6DA5A6551A9}" type="pres">
      <dgm:prSet presAssocID="{21D79E47-239C-4DE3-802C-1103F53C3114}" presName="hierRoot1" presStyleCnt="0">
        <dgm:presLayoutVars>
          <dgm:hierBranch val="init"/>
        </dgm:presLayoutVars>
      </dgm:prSet>
      <dgm:spPr/>
    </dgm:pt>
    <dgm:pt modelId="{74AFC22E-AAB9-4DBF-8991-C41A4DF7D1C2}" type="pres">
      <dgm:prSet presAssocID="{21D79E47-239C-4DE3-802C-1103F53C3114}" presName="rootComposite1" presStyleCnt="0"/>
      <dgm:spPr/>
    </dgm:pt>
    <dgm:pt modelId="{F8B94ABE-E82B-4CBD-9B9F-CD514E351A69}" type="pres">
      <dgm:prSet presAssocID="{21D79E47-239C-4DE3-802C-1103F53C3114}" presName="rootText1" presStyleLbl="node0" presStyleIdx="2" presStyleCnt="4">
        <dgm:presLayoutVars>
          <dgm:chPref val="3"/>
        </dgm:presLayoutVars>
      </dgm:prSet>
      <dgm:spPr/>
    </dgm:pt>
    <dgm:pt modelId="{C10FDE64-A2A1-4A40-B22D-8D5B62EC9F79}" type="pres">
      <dgm:prSet presAssocID="{21D79E47-239C-4DE3-802C-1103F53C3114}" presName="rootConnector1" presStyleLbl="node1" presStyleIdx="0" presStyleCnt="0"/>
      <dgm:spPr/>
    </dgm:pt>
    <dgm:pt modelId="{E1363FCA-4CE5-4DA8-867A-EE16F93DCDF6}" type="pres">
      <dgm:prSet presAssocID="{21D79E47-239C-4DE3-802C-1103F53C3114}" presName="hierChild2" presStyleCnt="0"/>
      <dgm:spPr/>
    </dgm:pt>
    <dgm:pt modelId="{82DCB661-24EE-4CB6-81EC-DB5BE94E38C6}" type="pres">
      <dgm:prSet presAssocID="{6FDF6729-475B-45D9-ABBF-42C4F948A7BC}" presName="Name37" presStyleLbl="parChTrans1D2" presStyleIdx="4" presStyleCnt="7"/>
      <dgm:spPr/>
    </dgm:pt>
    <dgm:pt modelId="{066FD0DA-17AA-415D-A97C-DBD0ADB20950}" type="pres">
      <dgm:prSet presAssocID="{EA231C37-3100-4DDE-8D11-5BE1D306C5E8}" presName="hierRoot2" presStyleCnt="0">
        <dgm:presLayoutVars>
          <dgm:hierBranch val="init"/>
        </dgm:presLayoutVars>
      </dgm:prSet>
      <dgm:spPr/>
    </dgm:pt>
    <dgm:pt modelId="{0D791FDD-B219-4125-A6EB-7068ED62677D}" type="pres">
      <dgm:prSet presAssocID="{EA231C37-3100-4DDE-8D11-5BE1D306C5E8}" presName="rootComposite" presStyleCnt="0"/>
      <dgm:spPr/>
    </dgm:pt>
    <dgm:pt modelId="{F0ECCF6F-2B29-4A00-8F54-8A259D210E6E}" type="pres">
      <dgm:prSet presAssocID="{EA231C37-3100-4DDE-8D11-5BE1D306C5E8}" presName="rootText" presStyleLbl="node2" presStyleIdx="4" presStyleCnt="7">
        <dgm:presLayoutVars>
          <dgm:chPref val="3"/>
        </dgm:presLayoutVars>
      </dgm:prSet>
      <dgm:spPr/>
    </dgm:pt>
    <dgm:pt modelId="{BDCB2D69-838A-45FD-A9B4-888C9E9B25CF}" type="pres">
      <dgm:prSet presAssocID="{EA231C37-3100-4DDE-8D11-5BE1D306C5E8}" presName="rootConnector" presStyleLbl="node2" presStyleIdx="4" presStyleCnt="7"/>
      <dgm:spPr/>
    </dgm:pt>
    <dgm:pt modelId="{6B62234A-8EC8-4DC4-9C67-16C5CC61429F}" type="pres">
      <dgm:prSet presAssocID="{EA231C37-3100-4DDE-8D11-5BE1D306C5E8}" presName="hierChild4" presStyleCnt="0"/>
      <dgm:spPr/>
    </dgm:pt>
    <dgm:pt modelId="{55EAC726-AD82-4C39-BF7D-8E59A4162F0B}" type="pres">
      <dgm:prSet presAssocID="{EA231C37-3100-4DDE-8D11-5BE1D306C5E8}" presName="hierChild5" presStyleCnt="0"/>
      <dgm:spPr/>
    </dgm:pt>
    <dgm:pt modelId="{C1471971-460A-47F4-9572-82713FF3D624}" type="pres">
      <dgm:prSet presAssocID="{35C53679-E9FC-4402-B273-7C9D38D55E1F}" presName="Name37" presStyleLbl="parChTrans1D2" presStyleIdx="5" presStyleCnt="7"/>
      <dgm:spPr/>
    </dgm:pt>
    <dgm:pt modelId="{B2B15BE4-166A-496F-892D-EB912368CC50}" type="pres">
      <dgm:prSet presAssocID="{5790496D-40D9-4397-A9D2-4B5562073F8D}" presName="hierRoot2" presStyleCnt="0">
        <dgm:presLayoutVars>
          <dgm:hierBranch val="init"/>
        </dgm:presLayoutVars>
      </dgm:prSet>
      <dgm:spPr/>
    </dgm:pt>
    <dgm:pt modelId="{4C4CE0B4-C65D-44EE-A417-2AEB8633338A}" type="pres">
      <dgm:prSet presAssocID="{5790496D-40D9-4397-A9D2-4B5562073F8D}" presName="rootComposite" presStyleCnt="0"/>
      <dgm:spPr/>
    </dgm:pt>
    <dgm:pt modelId="{F0CC7788-7E07-4187-BC99-D87349F2FA6A}" type="pres">
      <dgm:prSet presAssocID="{5790496D-40D9-4397-A9D2-4B5562073F8D}" presName="rootText" presStyleLbl="node2" presStyleIdx="5" presStyleCnt="7">
        <dgm:presLayoutVars>
          <dgm:chPref val="3"/>
        </dgm:presLayoutVars>
      </dgm:prSet>
      <dgm:spPr/>
    </dgm:pt>
    <dgm:pt modelId="{2DF357F0-ACD0-412F-BC20-EDB1568F7F5E}" type="pres">
      <dgm:prSet presAssocID="{5790496D-40D9-4397-A9D2-4B5562073F8D}" presName="rootConnector" presStyleLbl="node2" presStyleIdx="5" presStyleCnt="7"/>
      <dgm:spPr/>
    </dgm:pt>
    <dgm:pt modelId="{E7A5FAF0-676E-425C-9E61-2C47DFAFB213}" type="pres">
      <dgm:prSet presAssocID="{5790496D-40D9-4397-A9D2-4B5562073F8D}" presName="hierChild4" presStyleCnt="0"/>
      <dgm:spPr/>
    </dgm:pt>
    <dgm:pt modelId="{4AAA1857-31D0-4C45-9B50-5656BD0684E4}" type="pres">
      <dgm:prSet presAssocID="{5790496D-40D9-4397-A9D2-4B5562073F8D}" presName="hierChild5" presStyleCnt="0"/>
      <dgm:spPr/>
    </dgm:pt>
    <dgm:pt modelId="{18213B14-2548-47D1-AC1F-8A75AFA6BA35}" type="pres">
      <dgm:prSet presAssocID="{21D79E47-239C-4DE3-802C-1103F53C3114}" presName="hierChild3" presStyleCnt="0"/>
      <dgm:spPr/>
    </dgm:pt>
    <dgm:pt modelId="{E6815DB7-E46E-4EDC-9591-1CF908515E89}" type="pres">
      <dgm:prSet presAssocID="{B6922EF9-3B73-4F06-9CB3-55237E4A83BB}" presName="hierRoot1" presStyleCnt="0">
        <dgm:presLayoutVars>
          <dgm:hierBranch val="init"/>
        </dgm:presLayoutVars>
      </dgm:prSet>
      <dgm:spPr/>
    </dgm:pt>
    <dgm:pt modelId="{41616007-4EF2-48E1-AB0B-DB68A7FBD514}" type="pres">
      <dgm:prSet presAssocID="{B6922EF9-3B73-4F06-9CB3-55237E4A83BB}" presName="rootComposite1" presStyleCnt="0"/>
      <dgm:spPr/>
    </dgm:pt>
    <dgm:pt modelId="{5E17DACA-9845-41CC-A89D-446260E0C2F7}" type="pres">
      <dgm:prSet presAssocID="{B6922EF9-3B73-4F06-9CB3-55237E4A83BB}" presName="rootText1" presStyleLbl="node0" presStyleIdx="3" presStyleCnt="4">
        <dgm:presLayoutVars>
          <dgm:chPref val="3"/>
        </dgm:presLayoutVars>
      </dgm:prSet>
      <dgm:spPr/>
    </dgm:pt>
    <dgm:pt modelId="{985B5947-2643-42E9-8F28-DBCE518A1E92}" type="pres">
      <dgm:prSet presAssocID="{B6922EF9-3B73-4F06-9CB3-55237E4A83BB}" presName="rootConnector1" presStyleLbl="node1" presStyleIdx="0" presStyleCnt="0"/>
      <dgm:spPr/>
    </dgm:pt>
    <dgm:pt modelId="{8BE2800A-AF9E-4250-BFD6-9EB062CA5AEC}" type="pres">
      <dgm:prSet presAssocID="{B6922EF9-3B73-4F06-9CB3-55237E4A83BB}" presName="hierChild2" presStyleCnt="0"/>
      <dgm:spPr/>
    </dgm:pt>
    <dgm:pt modelId="{71261572-BD8D-46A2-B3B5-0DDEAFE2515C}" type="pres">
      <dgm:prSet presAssocID="{4D78DB16-83F6-4739-8E6B-1DE5AFB233B4}" presName="Name37" presStyleLbl="parChTrans1D2" presStyleIdx="6" presStyleCnt="7"/>
      <dgm:spPr/>
    </dgm:pt>
    <dgm:pt modelId="{63564E84-4216-45C3-86D8-99035D22289A}" type="pres">
      <dgm:prSet presAssocID="{965B2F8E-9E55-4594-93E3-3170E274E6F5}" presName="hierRoot2" presStyleCnt="0">
        <dgm:presLayoutVars>
          <dgm:hierBranch val="init"/>
        </dgm:presLayoutVars>
      </dgm:prSet>
      <dgm:spPr/>
    </dgm:pt>
    <dgm:pt modelId="{CA9C0B22-06C3-4F71-901C-83D1A0D63658}" type="pres">
      <dgm:prSet presAssocID="{965B2F8E-9E55-4594-93E3-3170E274E6F5}" presName="rootComposite" presStyleCnt="0"/>
      <dgm:spPr/>
    </dgm:pt>
    <dgm:pt modelId="{035949A4-32C0-4B7F-9DCB-11A4D788B799}" type="pres">
      <dgm:prSet presAssocID="{965B2F8E-9E55-4594-93E3-3170E274E6F5}" presName="rootText" presStyleLbl="node2" presStyleIdx="6" presStyleCnt="7">
        <dgm:presLayoutVars>
          <dgm:chPref val="3"/>
        </dgm:presLayoutVars>
      </dgm:prSet>
      <dgm:spPr/>
    </dgm:pt>
    <dgm:pt modelId="{6645E258-2DD5-48FB-9825-807B3032853B}" type="pres">
      <dgm:prSet presAssocID="{965B2F8E-9E55-4594-93E3-3170E274E6F5}" presName="rootConnector" presStyleLbl="node2" presStyleIdx="6" presStyleCnt="7"/>
      <dgm:spPr/>
    </dgm:pt>
    <dgm:pt modelId="{60BB19EC-9E63-4EC6-AC50-3FE0469376D1}" type="pres">
      <dgm:prSet presAssocID="{965B2F8E-9E55-4594-93E3-3170E274E6F5}" presName="hierChild4" presStyleCnt="0"/>
      <dgm:spPr/>
    </dgm:pt>
    <dgm:pt modelId="{0C293900-CC64-4032-B165-E53D4012FD66}" type="pres">
      <dgm:prSet presAssocID="{965B2F8E-9E55-4594-93E3-3170E274E6F5}" presName="hierChild5" presStyleCnt="0"/>
      <dgm:spPr/>
    </dgm:pt>
    <dgm:pt modelId="{11C56C4E-8776-4255-87FD-77F55F87080E}" type="pres">
      <dgm:prSet presAssocID="{B6922EF9-3B73-4F06-9CB3-55237E4A83BB}" presName="hierChild3" presStyleCnt="0"/>
      <dgm:spPr/>
    </dgm:pt>
  </dgm:ptLst>
  <dgm:cxnLst>
    <dgm:cxn modelId="{A7212F01-A4CD-4B6D-A4DD-8B9EF9C0A5F3}" type="presOf" srcId="{8A8F5A7E-AD78-4BD8-984A-189BDACE3CC4}" destId="{108B5AFD-0E8D-4233-8100-B3737AED98F1}" srcOrd="1" destOrd="0" presId="urn:microsoft.com/office/officeart/2005/8/layout/orgChart1#2"/>
    <dgm:cxn modelId="{30272C02-A4F7-4C03-A75E-B268062FF625}" srcId="{8A8F5A7E-AD78-4BD8-984A-189BDACE3CC4}" destId="{D68E0989-93BE-47BF-BD9D-58B5897816E3}" srcOrd="0" destOrd="0" parTransId="{CD1C8317-2638-4A7E-83AE-DABB09E78966}" sibTransId="{46B3135A-134A-47C2-8567-918AFBA59E4D}"/>
    <dgm:cxn modelId="{8A340610-4907-471E-952E-2F56F7B00050}" type="presOf" srcId="{A8233DC2-38F6-4CA9-859A-BF764258094D}" destId="{35828596-AFE6-4996-BDD0-CA2451AF94CF}" srcOrd="0" destOrd="0" presId="urn:microsoft.com/office/officeart/2005/8/layout/orgChart1#2"/>
    <dgm:cxn modelId="{9B653E12-CD5F-452C-822C-982B7EB31F52}" srcId="{12714FC6-8B41-47E5-91DD-F02D34D23B93}" destId="{6C1AE382-1D11-4A5F-A4C9-01802921F4B5}" srcOrd="1" destOrd="0" parTransId="{524E3D4A-522D-4966-AB67-248B19F83AC8}" sibTransId="{ED5E97F7-C9E8-4CB2-9F64-8520439A6889}"/>
    <dgm:cxn modelId="{98F1BD12-DE75-4780-A669-53F1F2A33782}" srcId="{21D79E47-239C-4DE3-802C-1103F53C3114}" destId="{EA231C37-3100-4DDE-8D11-5BE1D306C5E8}" srcOrd="0" destOrd="0" parTransId="{6FDF6729-475B-45D9-ABBF-42C4F948A7BC}" sibTransId="{BBB079F0-8314-47C1-8623-4CA68366E1EB}"/>
    <dgm:cxn modelId="{C9A14F16-559F-4FB0-BD74-35CE0D8E9C08}" type="presOf" srcId="{2ABEEA47-156F-4A7A-87AE-011B6A26F6E3}" destId="{C157BBA4-5702-4CF1-8756-624FECA5D357}" srcOrd="0" destOrd="0" presId="urn:microsoft.com/office/officeart/2005/8/layout/orgChart1#2"/>
    <dgm:cxn modelId="{B273481C-94D8-42B8-AB09-3B648D8E8596}" type="presOf" srcId="{965B2F8E-9E55-4594-93E3-3170E274E6F5}" destId="{035949A4-32C0-4B7F-9DCB-11A4D788B799}" srcOrd="0" destOrd="0" presId="urn:microsoft.com/office/officeart/2005/8/layout/orgChart1#2"/>
    <dgm:cxn modelId="{5B1A311D-8B29-4613-8618-1BAD7E278C1C}" srcId="{47C757F0-AA23-46BE-9311-EA432CDEEAA1}" destId="{12714FC6-8B41-47E5-91DD-F02D34D23B93}" srcOrd="0" destOrd="0" parTransId="{EACD17F5-D793-4A43-B489-D1804D50CFEF}" sibTransId="{FA45D93F-0724-4936-AA45-E6762732A19D}"/>
    <dgm:cxn modelId="{6033AD1E-E48C-46B8-8C71-10BC1B98F3C0}" type="presOf" srcId="{4382B9F9-07DE-4D0E-845E-14D13707842C}" destId="{85679B68-5D22-4323-A539-2E758AEDBF26}" srcOrd="0" destOrd="0" presId="urn:microsoft.com/office/officeart/2005/8/layout/orgChart1#2"/>
    <dgm:cxn modelId="{A5144F32-BE10-41DA-A6B3-B586BCE9FBA6}" srcId="{21D79E47-239C-4DE3-802C-1103F53C3114}" destId="{5790496D-40D9-4397-A9D2-4B5562073F8D}" srcOrd="1" destOrd="0" parTransId="{35C53679-E9FC-4402-B273-7C9D38D55E1F}" sibTransId="{4F8C1993-7CC5-4E3B-8DA6-574833D0E93F}"/>
    <dgm:cxn modelId="{4ADAE439-0234-434B-853D-40A83916E9E3}" srcId="{8A8F5A7E-AD78-4BD8-984A-189BDACE3CC4}" destId="{B2CF1B3E-C48B-4ADD-9526-ECCC87DC19A7}" srcOrd="1" destOrd="0" parTransId="{8F62731D-48EB-475B-8985-C9E80C72618C}" sibTransId="{10D5F9B8-5CCB-4F98-8108-46AD5B9A1B3E}"/>
    <dgm:cxn modelId="{E84C2D5B-6E08-4FF0-95A6-4D0FEEDBAB6F}" srcId="{A77D31B3-3808-4FBA-8FA4-CC8D448A173E}" destId="{47C757F0-AA23-46BE-9311-EA432CDEEAA1}" srcOrd="1" destOrd="0" parTransId="{AB39B06D-FE6C-48B2-B5B4-77CD0C8CF7AD}" sibTransId="{DF0D1C21-B79E-4875-B7FA-EF183CB48B88}"/>
    <dgm:cxn modelId="{E15B4060-47CA-4DFB-B5F0-46E35B315F83}" type="presOf" srcId="{5790496D-40D9-4397-A9D2-4B5562073F8D}" destId="{F0CC7788-7E07-4187-BC99-D87349F2FA6A}" srcOrd="0" destOrd="0" presId="urn:microsoft.com/office/officeart/2005/8/layout/orgChart1#2"/>
    <dgm:cxn modelId="{ECCF7466-2BA9-4FAF-B0C9-562636983A6B}" srcId="{B6922EF9-3B73-4F06-9CB3-55237E4A83BB}" destId="{965B2F8E-9E55-4594-93E3-3170E274E6F5}" srcOrd="0" destOrd="0" parTransId="{4D78DB16-83F6-4739-8E6B-1DE5AFB233B4}" sibTransId="{7B178A54-204A-43EA-B264-7C4F0E97390B}"/>
    <dgm:cxn modelId="{36547B67-42D9-4828-9E40-25B457066083}" type="presOf" srcId="{A8233DC2-38F6-4CA9-859A-BF764258094D}" destId="{07EE3C99-810F-474F-8D23-166988231C34}" srcOrd="1" destOrd="0" presId="urn:microsoft.com/office/officeart/2005/8/layout/orgChart1#2"/>
    <dgm:cxn modelId="{D7F68B68-CA9B-436E-A011-B11D96E1A199}" srcId="{12714FC6-8B41-47E5-91DD-F02D34D23B93}" destId="{28687510-DCB3-4EDD-BE92-DD1EA24C05A9}" srcOrd="0" destOrd="0" parTransId="{6DE195E3-9767-4150-BA7A-755939A3867A}" sibTransId="{4EFA02D0-381E-4548-8A79-654493ACEA07}"/>
    <dgm:cxn modelId="{83D0346A-3B96-4503-B389-DD57138D6F26}" type="presOf" srcId="{3A0523A8-5828-4865-A2A8-DE4FFF5AA8F2}" destId="{91A2915E-2F02-484C-A72E-EE9199859057}" srcOrd="1" destOrd="0" presId="urn:microsoft.com/office/officeart/2005/8/layout/orgChart1#2"/>
    <dgm:cxn modelId="{2455374A-C153-404C-89B0-45281713088B}" type="presOf" srcId="{8F62731D-48EB-475B-8985-C9E80C72618C}" destId="{93E89DC8-C730-4798-8CB5-B8AD9117A9C0}" srcOrd="0" destOrd="0" presId="urn:microsoft.com/office/officeart/2005/8/layout/orgChart1#2"/>
    <dgm:cxn modelId="{E7E50B4C-2F6C-4B77-93E4-EABCA8D47398}" type="presOf" srcId="{3A0523A8-5828-4865-A2A8-DE4FFF5AA8F2}" destId="{8B611006-59AF-4583-BEBD-C1E9CF2BB1C0}" srcOrd="0" destOrd="0" presId="urn:microsoft.com/office/officeart/2005/8/layout/orgChart1#2"/>
    <dgm:cxn modelId="{08E8EB73-2F18-4E31-924A-BE211568693B}" type="presOf" srcId="{6C1AE382-1D11-4A5F-A4C9-01802921F4B5}" destId="{9E4D52F3-4D5F-4A62-A72A-6F30F3E3BFDE}" srcOrd="0" destOrd="0" presId="urn:microsoft.com/office/officeart/2005/8/layout/orgChart1#2"/>
    <dgm:cxn modelId="{81814976-4155-4851-BA37-0BD31BE4B3F3}" type="presOf" srcId="{47C757F0-AA23-46BE-9311-EA432CDEEAA1}" destId="{86420519-308D-4A6A-8FEA-6FB2E39BA448}" srcOrd="1" destOrd="0" presId="urn:microsoft.com/office/officeart/2005/8/layout/orgChart1#2"/>
    <dgm:cxn modelId="{ED7E0D77-B1C7-42E3-BFFD-77258D3872F3}" type="presOf" srcId="{47C757F0-AA23-46BE-9311-EA432CDEEAA1}" destId="{AE79172D-D441-42BB-84EA-E3D989670DED}" srcOrd="0" destOrd="0" presId="urn:microsoft.com/office/officeart/2005/8/layout/orgChart1#2"/>
    <dgm:cxn modelId="{4ECEA679-E7A1-42C2-9D6D-937FB0B8FF49}" type="presOf" srcId="{965B2F8E-9E55-4594-93E3-3170E274E6F5}" destId="{6645E258-2DD5-48FB-9825-807B3032853B}" srcOrd="1" destOrd="0" presId="urn:microsoft.com/office/officeart/2005/8/layout/orgChart1#2"/>
    <dgm:cxn modelId="{6EEA807F-3528-4CD6-882A-5544B3198951}" type="presOf" srcId="{B2CF1B3E-C48B-4ADD-9526-ECCC87DC19A7}" destId="{8F6716C0-BBC5-4F6F-A285-DBB9B44D7A0E}" srcOrd="0" destOrd="0" presId="urn:microsoft.com/office/officeart/2005/8/layout/orgChart1#2"/>
    <dgm:cxn modelId="{2BE1EE81-6396-436E-8F38-C7694B5D6A9E}" type="presOf" srcId="{EACD17F5-D793-4A43-B489-D1804D50CFEF}" destId="{1FDF3397-C4C6-45C1-9CE9-F92566EE697A}" srcOrd="0" destOrd="0" presId="urn:microsoft.com/office/officeart/2005/8/layout/orgChart1#2"/>
    <dgm:cxn modelId="{18916D85-0E3E-476A-9F19-AB766FDCE9C3}" type="presOf" srcId="{4D78DB16-83F6-4739-8E6B-1DE5AFB233B4}" destId="{71261572-BD8D-46A2-B3B5-0DDEAFE2515C}" srcOrd="0" destOrd="0" presId="urn:microsoft.com/office/officeart/2005/8/layout/orgChart1#2"/>
    <dgm:cxn modelId="{F3EE9D88-5EF8-464A-BDFE-EC0896CDBADF}" type="presOf" srcId="{28687510-DCB3-4EDD-BE92-DD1EA24C05A9}" destId="{81137CBB-A8E2-42E9-B5E5-49D18B39BF00}" srcOrd="1" destOrd="0" presId="urn:microsoft.com/office/officeart/2005/8/layout/orgChart1#2"/>
    <dgm:cxn modelId="{0F9E8289-BB59-42B2-A06E-5037955A5424}" type="presOf" srcId="{D68E0989-93BE-47BF-BD9D-58B5897816E3}" destId="{711E9DCF-CCCA-4A73-9443-735C18B48E82}" srcOrd="1" destOrd="0" presId="urn:microsoft.com/office/officeart/2005/8/layout/orgChart1#2"/>
    <dgm:cxn modelId="{EE97AC8C-8727-456E-8179-4A74BE8EE577}" type="presOf" srcId="{D68E0989-93BE-47BF-BD9D-58B5897816E3}" destId="{08B4EEB2-90BC-41B4-B52F-F62782E6BDC3}" srcOrd="0" destOrd="0" presId="urn:microsoft.com/office/officeart/2005/8/layout/orgChart1#2"/>
    <dgm:cxn modelId="{F817458E-29C6-4237-AFBB-A3FD2C64F874}" type="presOf" srcId="{8A8F5A7E-AD78-4BD8-984A-189BDACE3CC4}" destId="{B93E82E4-2607-4F2A-8A85-F40D964F26A5}" srcOrd="0" destOrd="0" presId="urn:microsoft.com/office/officeart/2005/8/layout/orgChart1#2"/>
    <dgm:cxn modelId="{E4FE4591-2A6A-4F28-8613-51FC1D26A359}" type="presOf" srcId="{4EC42421-831D-4CD3-8215-2AF4300F9C01}" destId="{6238C53E-A961-488B-8FBD-6EC13507B069}" srcOrd="1" destOrd="0" presId="urn:microsoft.com/office/officeart/2005/8/layout/orgChart1#2"/>
    <dgm:cxn modelId="{A55DBF95-4A54-4563-9F33-DDCB151DC0D5}" type="presOf" srcId="{EA231C37-3100-4DDE-8D11-5BE1D306C5E8}" destId="{F0ECCF6F-2B29-4A00-8F54-8A259D210E6E}" srcOrd="0" destOrd="0" presId="urn:microsoft.com/office/officeart/2005/8/layout/orgChart1#2"/>
    <dgm:cxn modelId="{6FA1B698-E225-443A-9AA0-76F19F4705F0}" type="presOf" srcId="{B6922EF9-3B73-4F06-9CB3-55237E4A83BB}" destId="{5E17DACA-9845-41CC-A89D-446260E0C2F7}" srcOrd="0" destOrd="0" presId="urn:microsoft.com/office/officeart/2005/8/layout/orgChart1#2"/>
    <dgm:cxn modelId="{4E4AC29C-8440-46CC-81A4-73E124F21C26}" type="presOf" srcId="{28687510-DCB3-4EDD-BE92-DD1EA24C05A9}" destId="{05EA258F-F54F-498C-8C8B-7ACE08C20056}" srcOrd="0" destOrd="0" presId="urn:microsoft.com/office/officeart/2005/8/layout/orgChart1#2"/>
    <dgm:cxn modelId="{88DFDCA6-01DF-4D75-99D3-6AC2A7909EBB}" type="presOf" srcId="{8D5FB264-0A5C-4C3A-85B7-453D9BD837DF}" destId="{B1DFB3AA-4C92-4DAE-9A01-7736A9C2697E}" srcOrd="0" destOrd="0" presId="urn:microsoft.com/office/officeart/2005/8/layout/orgChart1#2"/>
    <dgm:cxn modelId="{79831BB0-1906-4008-88A4-1A15BBE5AAF5}" type="presOf" srcId="{B2CF1B3E-C48B-4ADD-9526-ECCC87DC19A7}" destId="{53107640-B3CA-4C75-A317-CDA6CEC3B09D}" srcOrd="1" destOrd="0" presId="urn:microsoft.com/office/officeart/2005/8/layout/orgChart1#2"/>
    <dgm:cxn modelId="{B4017BB0-BEAF-4643-8AE9-5B5E65DC9499}" type="presOf" srcId="{EA231C37-3100-4DDE-8D11-5BE1D306C5E8}" destId="{BDCB2D69-838A-45FD-A9B4-888C9E9B25CF}" srcOrd="1" destOrd="0" presId="urn:microsoft.com/office/officeart/2005/8/layout/orgChart1#2"/>
    <dgm:cxn modelId="{67FFF7BD-3E37-40C8-A2D2-C1649D0205B0}" type="presOf" srcId="{12714FC6-8B41-47E5-91DD-F02D34D23B93}" destId="{43B7C837-49D6-40CE-BBAB-953D9E4BA7ED}" srcOrd="0" destOrd="0" presId="urn:microsoft.com/office/officeart/2005/8/layout/orgChart1#2"/>
    <dgm:cxn modelId="{6AD237BE-5F6F-4DA2-A2D0-5C47F3C0356D}" srcId="{B2CF1B3E-C48B-4ADD-9526-ECCC87DC19A7}" destId="{3A0523A8-5828-4865-A2A8-DE4FFF5AA8F2}" srcOrd="0" destOrd="0" parTransId="{2ABEEA47-156F-4A7A-87AE-011B6A26F6E3}" sibTransId="{4E52FCBA-6EA4-4CC0-AB05-8ADA1459BFC5}"/>
    <dgm:cxn modelId="{DB331FBF-E93A-4930-95A1-E0D6A23B2D8F}" type="presOf" srcId="{6FDF6729-475B-45D9-ABBF-42C4F948A7BC}" destId="{82DCB661-24EE-4CB6-81EC-DB5BE94E38C6}" srcOrd="0" destOrd="0" presId="urn:microsoft.com/office/officeart/2005/8/layout/orgChart1#2"/>
    <dgm:cxn modelId="{C4B13AC0-3B94-44F3-B5DF-F3A401108C50}" srcId="{B2CF1B3E-C48B-4ADD-9526-ECCC87DC19A7}" destId="{A8233DC2-38F6-4CA9-859A-BF764258094D}" srcOrd="1" destOrd="0" parTransId="{4382B9F9-07DE-4D0E-845E-14D13707842C}" sibTransId="{FAF5B524-9E0A-4112-9FC1-51840AA0D2F3}"/>
    <dgm:cxn modelId="{33F27DC2-AF2F-4885-8E0F-BEF87DDFCF6C}" type="presOf" srcId="{A77D31B3-3808-4FBA-8FA4-CC8D448A173E}" destId="{E498DC9C-C5AC-4482-A26F-3B99DC5D79F0}" srcOrd="0" destOrd="0" presId="urn:microsoft.com/office/officeart/2005/8/layout/orgChart1#2"/>
    <dgm:cxn modelId="{23D3AEC2-F44B-4BA1-80FA-87474549DC86}" type="presOf" srcId="{5790496D-40D9-4397-A9D2-4B5562073F8D}" destId="{2DF357F0-ACD0-412F-BC20-EDB1568F7F5E}" srcOrd="1" destOrd="0" presId="urn:microsoft.com/office/officeart/2005/8/layout/orgChart1#2"/>
    <dgm:cxn modelId="{71AEDBCA-BD0D-46F8-9836-20BFAA4E71C2}" type="presOf" srcId="{524E3D4A-522D-4966-AB67-248B19F83AC8}" destId="{4A8ABB6E-A9C0-4912-AC3F-0EA5B05BB35C}" srcOrd="0" destOrd="0" presId="urn:microsoft.com/office/officeart/2005/8/layout/orgChart1#2"/>
    <dgm:cxn modelId="{11E626CE-9AF3-4E9D-9A5D-2E2262E01F74}" srcId="{A77D31B3-3808-4FBA-8FA4-CC8D448A173E}" destId="{21D79E47-239C-4DE3-802C-1103F53C3114}" srcOrd="2" destOrd="0" parTransId="{F98EEA8A-8EF6-4E4B-BC3B-116F7E87311C}" sibTransId="{C4980CDF-C58D-4382-B4FB-B9EFFBF109B1}"/>
    <dgm:cxn modelId="{9A10C5D0-5602-4E67-8B9E-F9A63A2AE53F}" type="presOf" srcId="{35C53679-E9FC-4402-B273-7C9D38D55E1F}" destId="{C1471971-460A-47F4-9572-82713FF3D624}" srcOrd="0" destOrd="0" presId="urn:microsoft.com/office/officeart/2005/8/layout/orgChart1#2"/>
    <dgm:cxn modelId="{CA6EF9DF-BC55-4988-B8CE-5D00EFBDE1A4}" type="presOf" srcId="{12714FC6-8B41-47E5-91DD-F02D34D23B93}" destId="{9A037140-9B69-4B9F-A134-F2F2EB0F2E32}" srcOrd="1" destOrd="0" presId="urn:microsoft.com/office/officeart/2005/8/layout/orgChart1#2"/>
    <dgm:cxn modelId="{78BEE9E6-9D45-410A-B1B3-E6FAC16621FE}" srcId="{A77D31B3-3808-4FBA-8FA4-CC8D448A173E}" destId="{B6922EF9-3B73-4F06-9CB3-55237E4A83BB}" srcOrd="3" destOrd="0" parTransId="{859475AE-2613-468D-B1D6-C78F06F5DD1E}" sibTransId="{8AD1BC58-0649-4A80-8EA8-97AE443BB699}"/>
    <dgm:cxn modelId="{2FD83BEC-051F-4EDA-8375-2C5841AFA866}" type="presOf" srcId="{6C1AE382-1D11-4A5F-A4C9-01802921F4B5}" destId="{E8E00CD4-6F37-4874-9271-1582C40E8B93}" srcOrd="1" destOrd="0" presId="urn:microsoft.com/office/officeart/2005/8/layout/orgChart1#2"/>
    <dgm:cxn modelId="{D31A7EEF-2589-4B26-9ED0-0E5584DB7E80}" type="presOf" srcId="{21D79E47-239C-4DE3-802C-1103F53C3114}" destId="{C10FDE64-A2A1-4A40-B22D-8D5B62EC9F79}" srcOrd="1" destOrd="0" presId="urn:microsoft.com/office/officeart/2005/8/layout/orgChart1#2"/>
    <dgm:cxn modelId="{EADD34F0-F1D8-4993-8CBF-FFC745264C91}" type="presOf" srcId="{4EC42421-831D-4CD3-8215-2AF4300F9C01}" destId="{08A0D1D2-3A20-4D63-8E35-B7C8B6B16D48}" srcOrd="0" destOrd="0" presId="urn:microsoft.com/office/officeart/2005/8/layout/orgChart1#2"/>
    <dgm:cxn modelId="{03B9D2F0-B108-4B04-BB37-078CB3B4F97A}" type="presOf" srcId="{6DE195E3-9767-4150-BA7A-755939A3867A}" destId="{4A0BCED8-94D0-4282-90C7-580F8918D10C}" srcOrd="0" destOrd="0" presId="urn:microsoft.com/office/officeart/2005/8/layout/orgChart1#2"/>
    <dgm:cxn modelId="{EC0378F3-56E4-485D-8374-2B3ADFE69026}" type="presOf" srcId="{CD1C8317-2638-4A7E-83AE-DABB09E78966}" destId="{2ED6AC3F-2439-4C1C-A3BB-2BB34F604FF5}" srcOrd="0" destOrd="0" presId="urn:microsoft.com/office/officeart/2005/8/layout/orgChart1#2"/>
    <dgm:cxn modelId="{BCED36F7-ECF9-4CE7-98C9-02769E8BE437}" srcId="{47C757F0-AA23-46BE-9311-EA432CDEEAA1}" destId="{4EC42421-831D-4CD3-8215-2AF4300F9C01}" srcOrd="1" destOrd="0" parTransId="{8D5FB264-0A5C-4C3A-85B7-453D9BD837DF}" sibTransId="{A1825131-D805-48C8-BFCE-E45C02E6F5CE}"/>
    <dgm:cxn modelId="{E2B4D9F7-7F59-4131-9887-28A8123D5D3F}" srcId="{A77D31B3-3808-4FBA-8FA4-CC8D448A173E}" destId="{8A8F5A7E-AD78-4BD8-984A-189BDACE3CC4}" srcOrd="0" destOrd="0" parTransId="{EE2941DF-2421-450D-BF7E-B877DD8F424A}" sibTransId="{CE1D18D2-FE3C-41D5-9977-5C2985AF154B}"/>
    <dgm:cxn modelId="{31BE6BF8-356E-49DA-A4DD-9A034C3E4F41}" type="presOf" srcId="{21D79E47-239C-4DE3-802C-1103F53C3114}" destId="{F8B94ABE-E82B-4CBD-9B9F-CD514E351A69}" srcOrd="0" destOrd="0" presId="urn:microsoft.com/office/officeart/2005/8/layout/orgChart1#2"/>
    <dgm:cxn modelId="{0F1DCDFA-4009-4F91-95A1-A2AA099ED45D}" type="presOf" srcId="{B6922EF9-3B73-4F06-9CB3-55237E4A83BB}" destId="{985B5947-2643-42E9-8F28-DBCE518A1E92}" srcOrd="1" destOrd="0" presId="urn:microsoft.com/office/officeart/2005/8/layout/orgChart1#2"/>
    <dgm:cxn modelId="{8BC88368-9A55-4B39-A43E-80B402597EF7}" type="presParOf" srcId="{E498DC9C-C5AC-4482-A26F-3B99DC5D79F0}" destId="{F7D706AF-A234-4F19-A722-05A5061DCB97}" srcOrd="0" destOrd="0" presId="urn:microsoft.com/office/officeart/2005/8/layout/orgChart1#2"/>
    <dgm:cxn modelId="{6C5194CC-2781-4548-8CBE-79208F347D3F}" type="presParOf" srcId="{F7D706AF-A234-4F19-A722-05A5061DCB97}" destId="{55DFCA35-1666-42F7-8786-8B970B4034F5}" srcOrd="0" destOrd="0" presId="urn:microsoft.com/office/officeart/2005/8/layout/orgChart1#2"/>
    <dgm:cxn modelId="{65183D2D-53F7-4A53-8122-8827B6272E9E}" type="presParOf" srcId="{55DFCA35-1666-42F7-8786-8B970B4034F5}" destId="{B93E82E4-2607-4F2A-8A85-F40D964F26A5}" srcOrd="0" destOrd="0" presId="urn:microsoft.com/office/officeart/2005/8/layout/orgChart1#2"/>
    <dgm:cxn modelId="{6B7F7A68-8BCA-4854-B53E-973F3B4B6DA4}" type="presParOf" srcId="{55DFCA35-1666-42F7-8786-8B970B4034F5}" destId="{108B5AFD-0E8D-4233-8100-B3737AED98F1}" srcOrd="1" destOrd="0" presId="urn:microsoft.com/office/officeart/2005/8/layout/orgChart1#2"/>
    <dgm:cxn modelId="{2A9D72E0-2C5A-4D93-ACD2-30A6D4FD6649}" type="presParOf" srcId="{F7D706AF-A234-4F19-A722-05A5061DCB97}" destId="{A51BC56D-8078-4A97-8C84-E363F5B0A157}" srcOrd="1" destOrd="0" presId="urn:microsoft.com/office/officeart/2005/8/layout/orgChart1#2"/>
    <dgm:cxn modelId="{A1A14159-DA8E-4271-9005-9698BFA5D9BE}" type="presParOf" srcId="{A51BC56D-8078-4A97-8C84-E363F5B0A157}" destId="{2ED6AC3F-2439-4C1C-A3BB-2BB34F604FF5}" srcOrd="0" destOrd="0" presId="urn:microsoft.com/office/officeart/2005/8/layout/orgChart1#2"/>
    <dgm:cxn modelId="{6E621D4A-BF57-4D9F-9FA6-CF70C7A5F476}" type="presParOf" srcId="{A51BC56D-8078-4A97-8C84-E363F5B0A157}" destId="{680B9095-897D-4952-A36F-CB7451D4F5BD}" srcOrd="1" destOrd="0" presId="urn:microsoft.com/office/officeart/2005/8/layout/orgChart1#2"/>
    <dgm:cxn modelId="{5F55CEFE-A2CA-4948-9239-B4FB3B066CE3}" type="presParOf" srcId="{680B9095-897D-4952-A36F-CB7451D4F5BD}" destId="{B39D6D2D-F253-4A51-B242-3B1E421732F8}" srcOrd="0" destOrd="0" presId="urn:microsoft.com/office/officeart/2005/8/layout/orgChart1#2"/>
    <dgm:cxn modelId="{B65125F4-0A3E-483C-9C7B-720E082D5CB8}" type="presParOf" srcId="{B39D6D2D-F253-4A51-B242-3B1E421732F8}" destId="{08B4EEB2-90BC-41B4-B52F-F62782E6BDC3}" srcOrd="0" destOrd="0" presId="urn:microsoft.com/office/officeart/2005/8/layout/orgChart1#2"/>
    <dgm:cxn modelId="{F256F07B-ED48-427C-AFBB-3434B7B0797E}" type="presParOf" srcId="{B39D6D2D-F253-4A51-B242-3B1E421732F8}" destId="{711E9DCF-CCCA-4A73-9443-735C18B48E82}" srcOrd="1" destOrd="0" presId="urn:microsoft.com/office/officeart/2005/8/layout/orgChart1#2"/>
    <dgm:cxn modelId="{ECD89986-6D7C-461C-BD70-FF363035D458}" type="presParOf" srcId="{680B9095-897D-4952-A36F-CB7451D4F5BD}" destId="{F5A361F0-4435-406F-A601-D8E45BBF5CC0}" srcOrd="1" destOrd="0" presId="urn:microsoft.com/office/officeart/2005/8/layout/orgChart1#2"/>
    <dgm:cxn modelId="{49695DDB-7362-4061-849E-821B9068C119}" type="presParOf" srcId="{680B9095-897D-4952-A36F-CB7451D4F5BD}" destId="{B5BC1152-D9A6-4F97-8113-DDFF11EDE9E2}" srcOrd="2" destOrd="0" presId="urn:microsoft.com/office/officeart/2005/8/layout/orgChart1#2"/>
    <dgm:cxn modelId="{110248A5-42AE-495D-BE5E-AEAC909450BD}" type="presParOf" srcId="{A51BC56D-8078-4A97-8C84-E363F5B0A157}" destId="{93E89DC8-C730-4798-8CB5-B8AD9117A9C0}" srcOrd="2" destOrd="0" presId="urn:microsoft.com/office/officeart/2005/8/layout/orgChart1#2"/>
    <dgm:cxn modelId="{50C0E879-0922-4253-962E-423BF248E889}" type="presParOf" srcId="{A51BC56D-8078-4A97-8C84-E363F5B0A157}" destId="{BE9E5234-D575-4C25-B520-C821CCF6AE72}" srcOrd="3" destOrd="0" presId="urn:microsoft.com/office/officeart/2005/8/layout/orgChart1#2"/>
    <dgm:cxn modelId="{7297F536-50B6-48A0-9F65-3349ECEEBE56}" type="presParOf" srcId="{BE9E5234-D575-4C25-B520-C821CCF6AE72}" destId="{F8CD0EAE-87D9-4108-8423-67DD6745B5F4}" srcOrd="0" destOrd="0" presId="urn:microsoft.com/office/officeart/2005/8/layout/orgChart1#2"/>
    <dgm:cxn modelId="{A2AF5F33-5A49-4AD0-AC82-D652B060B5CD}" type="presParOf" srcId="{F8CD0EAE-87D9-4108-8423-67DD6745B5F4}" destId="{8F6716C0-BBC5-4F6F-A285-DBB9B44D7A0E}" srcOrd="0" destOrd="0" presId="urn:microsoft.com/office/officeart/2005/8/layout/orgChart1#2"/>
    <dgm:cxn modelId="{4334CF39-29C9-4EA8-AE33-A84664688C19}" type="presParOf" srcId="{F8CD0EAE-87D9-4108-8423-67DD6745B5F4}" destId="{53107640-B3CA-4C75-A317-CDA6CEC3B09D}" srcOrd="1" destOrd="0" presId="urn:microsoft.com/office/officeart/2005/8/layout/orgChart1#2"/>
    <dgm:cxn modelId="{779B073E-5E17-483A-B89C-86A219C8DFB8}" type="presParOf" srcId="{BE9E5234-D575-4C25-B520-C821CCF6AE72}" destId="{2C7803A2-7EEC-4DB1-B03C-83BD384DF785}" srcOrd="1" destOrd="0" presId="urn:microsoft.com/office/officeart/2005/8/layout/orgChart1#2"/>
    <dgm:cxn modelId="{4AE39546-C543-4F92-A214-91194457FB10}" type="presParOf" srcId="{2C7803A2-7EEC-4DB1-B03C-83BD384DF785}" destId="{C157BBA4-5702-4CF1-8756-624FECA5D357}" srcOrd="0" destOrd="0" presId="urn:microsoft.com/office/officeart/2005/8/layout/orgChart1#2"/>
    <dgm:cxn modelId="{3B70ABE8-C18C-4602-BDC8-1DD79A5CC5FE}" type="presParOf" srcId="{2C7803A2-7EEC-4DB1-B03C-83BD384DF785}" destId="{75265691-B8BF-464F-A348-2C308874BFB2}" srcOrd="1" destOrd="0" presId="urn:microsoft.com/office/officeart/2005/8/layout/orgChart1#2"/>
    <dgm:cxn modelId="{CF786891-285E-4EE5-97FD-04AC33CE262C}" type="presParOf" srcId="{75265691-B8BF-464F-A348-2C308874BFB2}" destId="{846BCAEE-9595-401F-B1F1-DDDB5D271F6A}" srcOrd="0" destOrd="0" presId="urn:microsoft.com/office/officeart/2005/8/layout/orgChart1#2"/>
    <dgm:cxn modelId="{196D4CC8-7C5F-47C5-A936-4F9A301946C9}" type="presParOf" srcId="{846BCAEE-9595-401F-B1F1-DDDB5D271F6A}" destId="{8B611006-59AF-4583-BEBD-C1E9CF2BB1C0}" srcOrd="0" destOrd="0" presId="urn:microsoft.com/office/officeart/2005/8/layout/orgChart1#2"/>
    <dgm:cxn modelId="{7E194362-63DB-403E-8989-7BC368C0B65C}" type="presParOf" srcId="{846BCAEE-9595-401F-B1F1-DDDB5D271F6A}" destId="{91A2915E-2F02-484C-A72E-EE9199859057}" srcOrd="1" destOrd="0" presId="urn:microsoft.com/office/officeart/2005/8/layout/orgChart1#2"/>
    <dgm:cxn modelId="{0060ED0B-2A9D-4079-8533-6A49DA3FB39B}" type="presParOf" srcId="{75265691-B8BF-464F-A348-2C308874BFB2}" destId="{3B6906FB-E9BA-4E39-99A8-5E7C0CD603C2}" srcOrd="1" destOrd="0" presId="urn:microsoft.com/office/officeart/2005/8/layout/orgChart1#2"/>
    <dgm:cxn modelId="{1CA18EF8-F321-4F76-A533-41B2DB95F821}" type="presParOf" srcId="{75265691-B8BF-464F-A348-2C308874BFB2}" destId="{29B09D92-034A-41A3-A3C6-21E1448704A8}" srcOrd="2" destOrd="0" presId="urn:microsoft.com/office/officeart/2005/8/layout/orgChart1#2"/>
    <dgm:cxn modelId="{824F7F10-239A-4773-9F0C-98D7D40D424F}" type="presParOf" srcId="{2C7803A2-7EEC-4DB1-B03C-83BD384DF785}" destId="{85679B68-5D22-4323-A539-2E758AEDBF26}" srcOrd="2" destOrd="0" presId="urn:microsoft.com/office/officeart/2005/8/layout/orgChart1#2"/>
    <dgm:cxn modelId="{D68F2FB1-3839-4B3D-8A34-32BC9B4187C8}" type="presParOf" srcId="{2C7803A2-7EEC-4DB1-B03C-83BD384DF785}" destId="{93C57F10-F8E6-4186-A862-57608F30F2DF}" srcOrd="3" destOrd="0" presId="urn:microsoft.com/office/officeart/2005/8/layout/orgChart1#2"/>
    <dgm:cxn modelId="{09348E18-5B27-4729-975B-636A38EF7533}" type="presParOf" srcId="{93C57F10-F8E6-4186-A862-57608F30F2DF}" destId="{B8567F01-550D-46EF-88A4-73E38183E093}" srcOrd="0" destOrd="0" presId="urn:microsoft.com/office/officeart/2005/8/layout/orgChart1#2"/>
    <dgm:cxn modelId="{0A12228B-33AA-4477-ACE9-9409D3956748}" type="presParOf" srcId="{B8567F01-550D-46EF-88A4-73E38183E093}" destId="{35828596-AFE6-4996-BDD0-CA2451AF94CF}" srcOrd="0" destOrd="0" presId="urn:microsoft.com/office/officeart/2005/8/layout/orgChart1#2"/>
    <dgm:cxn modelId="{B0CFFC32-C557-49F3-B5EF-096F0413F362}" type="presParOf" srcId="{B8567F01-550D-46EF-88A4-73E38183E093}" destId="{07EE3C99-810F-474F-8D23-166988231C34}" srcOrd="1" destOrd="0" presId="urn:microsoft.com/office/officeart/2005/8/layout/orgChart1#2"/>
    <dgm:cxn modelId="{3E5F721C-CEEF-4C50-99BB-DA135D0CB148}" type="presParOf" srcId="{93C57F10-F8E6-4186-A862-57608F30F2DF}" destId="{B73AEAD4-1911-4A69-A023-098DC41B611D}" srcOrd="1" destOrd="0" presId="urn:microsoft.com/office/officeart/2005/8/layout/orgChart1#2"/>
    <dgm:cxn modelId="{46125760-E25B-4B7E-A064-72D7968F10CD}" type="presParOf" srcId="{93C57F10-F8E6-4186-A862-57608F30F2DF}" destId="{EC313283-D0E1-41EB-B9CF-DAB6EDC2562F}" srcOrd="2" destOrd="0" presId="urn:microsoft.com/office/officeart/2005/8/layout/orgChart1#2"/>
    <dgm:cxn modelId="{C7B3FC3C-B51D-4D59-9F78-30C7C79706FC}" type="presParOf" srcId="{BE9E5234-D575-4C25-B520-C821CCF6AE72}" destId="{7FC16088-7AE8-41B6-99BE-0227601E0745}" srcOrd="2" destOrd="0" presId="urn:microsoft.com/office/officeart/2005/8/layout/orgChart1#2"/>
    <dgm:cxn modelId="{83AF8615-87E8-4893-821E-9702AA74F4E0}" type="presParOf" srcId="{F7D706AF-A234-4F19-A722-05A5061DCB97}" destId="{04E977FE-A3BF-4411-9449-5030613082FD}" srcOrd="2" destOrd="0" presId="urn:microsoft.com/office/officeart/2005/8/layout/orgChart1#2"/>
    <dgm:cxn modelId="{DABCA9F3-76BA-4767-8547-4C5E50895FC0}" type="presParOf" srcId="{E498DC9C-C5AC-4482-A26F-3B99DC5D79F0}" destId="{F728C3E8-5128-4BB6-90CC-A86769ECE335}" srcOrd="1" destOrd="0" presId="urn:microsoft.com/office/officeart/2005/8/layout/orgChart1#2"/>
    <dgm:cxn modelId="{EDD6C217-388C-49A3-A0B9-5596DA0A708B}" type="presParOf" srcId="{F728C3E8-5128-4BB6-90CC-A86769ECE335}" destId="{79147750-B6BF-43FD-83A0-7ACDC9B53EFF}" srcOrd="0" destOrd="0" presId="urn:microsoft.com/office/officeart/2005/8/layout/orgChart1#2"/>
    <dgm:cxn modelId="{2EC3D302-DA75-4E7C-9634-76985837B91B}" type="presParOf" srcId="{79147750-B6BF-43FD-83A0-7ACDC9B53EFF}" destId="{AE79172D-D441-42BB-84EA-E3D989670DED}" srcOrd="0" destOrd="0" presId="urn:microsoft.com/office/officeart/2005/8/layout/orgChart1#2"/>
    <dgm:cxn modelId="{E3B21CBB-187D-4638-8781-C4DF24E338AF}" type="presParOf" srcId="{79147750-B6BF-43FD-83A0-7ACDC9B53EFF}" destId="{86420519-308D-4A6A-8FEA-6FB2E39BA448}" srcOrd="1" destOrd="0" presId="urn:microsoft.com/office/officeart/2005/8/layout/orgChart1#2"/>
    <dgm:cxn modelId="{43068AC4-8E97-4193-8504-9A9DE0F6092B}" type="presParOf" srcId="{F728C3E8-5128-4BB6-90CC-A86769ECE335}" destId="{9A0FF10C-81C7-47CD-A320-768F2009480B}" srcOrd="1" destOrd="0" presId="urn:microsoft.com/office/officeart/2005/8/layout/orgChart1#2"/>
    <dgm:cxn modelId="{E6DA88F8-6A62-478B-9A72-7D2FB99A7032}" type="presParOf" srcId="{9A0FF10C-81C7-47CD-A320-768F2009480B}" destId="{1FDF3397-C4C6-45C1-9CE9-F92566EE697A}" srcOrd="0" destOrd="0" presId="urn:microsoft.com/office/officeart/2005/8/layout/orgChart1#2"/>
    <dgm:cxn modelId="{8D838E65-59B9-4563-BF2D-91C95AC6C04D}" type="presParOf" srcId="{9A0FF10C-81C7-47CD-A320-768F2009480B}" destId="{D6C5C065-A308-417C-8ECC-04FC2BEC646C}" srcOrd="1" destOrd="0" presId="urn:microsoft.com/office/officeart/2005/8/layout/orgChart1#2"/>
    <dgm:cxn modelId="{090DFF46-0C29-4999-8DCB-1DE04CACA8D0}" type="presParOf" srcId="{D6C5C065-A308-417C-8ECC-04FC2BEC646C}" destId="{E36491EF-5019-46FD-BC82-1BD579B9EE0E}" srcOrd="0" destOrd="0" presId="urn:microsoft.com/office/officeart/2005/8/layout/orgChart1#2"/>
    <dgm:cxn modelId="{3BEBED8A-F22A-4A0C-8C9B-D288CF2B4748}" type="presParOf" srcId="{E36491EF-5019-46FD-BC82-1BD579B9EE0E}" destId="{43B7C837-49D6-40CE-BBAB-953D9E4BA7ED}" srcOrd="0" destOrd="0" presId="urn:microsoft.com/office/officeart/2005/8/layout/orgChart1#2"/>
    <dgm:cxn modelId="{E88D37BB-2887-4B43-9148-C85E18BE188E}" type="presParOf" srcId="{E36491EF-5019-46FD-BC82-1BD579B9EE0E}" destId="{9A037140-9B69-4B9F-A134-F2F2EB0F2E32}" srcOrd="1" destOrd="0" presId="urn:microsoft.com/office/officeart/2005/8/layout/orgChart1#2"/>
    <dgm:cxn modelId="{FCCB92D1-3AE4-4971-B420-509732072CA4}" type="presParOf" srcId="{D6C5C065-A308-417C-8ECC-04FC2BEC646C}" destId="{FA37AA5D-87C2-47F6-9B72-B753C073E744}" srcOrd="1" destOrd="0" presId="urn:microsoft.com/office/officeart/2005/8/layout/orgChart1#2"/>
    <dgm:cxn modelId="{CD5539AB-FB4F-4BCC-B2E1-E3A500A2B0C5}" type="presParOf" srcId="{FA37AA5D-87C2-47F6-9B72-B753C073E744}" destId="{4A0BCED8-94D0-4282-90C7-580F8918D10C}" srcOrd="0" destOrd="0" presId="urn:microsoft.com/office/officeart/2005/8/layout/orgChart1#2"/>
    <dgm:cxn modelId="{696A4C71-FE1A-4697-8685-A15B91BE2F1C}" type="presParOf" srcId="{FA37AA5D-87C2-47F6-9B72-B753C073E744}" destId="{FA25A04F-7026-4ED4-ABBB-CAE5AB946543}" srcOrd="1" destOrd="0" presId="urn:microsoft.com/office/officeart/2005/8/layout/orgChart1#2"/>
    <dgm:cxn modelId="{06ADDCD4-2D70-4A46-80AA-3171925C9E21}" type="presParOf" srcId="{FA25A04F-7026-4ED4-ABBB-CAE5AB946543}" destId="{C6E7E719-97AA-419D-8837-23E294BC7C80}" srcOrd="0" destOrd="0" presId="urn:microsoft.com/office/officeart/2005/8/layout/orgChart1#2"/>
    <dgm:cxn modelId="{B0C96700-2A7F-4403-BF91-BFE69E11A86E}" type="presParOf" srcId="{C6E7E719-97AA-419D-8837-23E294BC7C80}" destId="{05EA258F-F54F-498C-8C8B-7ACE08C20056}" srcOrd="0" destOrd="0" presId="urn:microsoft.com/office/officeart/2005/8/layout/orgChart1#2"/>
    <dgm:cxn modelId="{611A89E1-5144-4ED9-B202-258B01B1CE45}" type="presParOf" srcId="{C6E7E719-97AA-419D-8837-23E294BC7C80}" destId="{81137CBB-A8E2-42E9-B5E5-49D18B39BF00}" srcOrd="1" destOrd="0" presId="urn:microsoft.com/office/officeart/2005/8/layout/orgChart1#2"/>
    <dgm:cxn modelId="{F7B76F29-ACA0-4D4E-AD64-B3C6BC09BD1A}" type="presParOf" srcId="{FA25A04F-7026-4ED4-ABBB-CAE5AB946543}" destId="{52F40637-6457-4554-B40F-A1E7E6C2D05F}" srcOrd="1" destOrd="0" presId="urn:microsoft.com/office/officeart/2005/8/layout/orgChart1#2"/>
    <dgm:cxn modelId="{E71DFF44-1E86-4D5B-9A02-53C86233042E}" type="presParOf" srcId="{FA25A04F-7026-4ED4-ABBB-CAE5AB946543}" destId="{262E4A76-ADF7-47DF-90EC-02EF46275174}" srcOrd="2" destOrd="0" presId="urn:microsoft.com/office/officeart/2005/8/layout/orgChart1#2"/>
    <dgm:cxn modelId="{DD5316FC-7500-4447-957F-6C443ECF72D0}" type="presParOf" srcId="{FA37AA5D-87C2-47F6-9B72-B753C073E744}" destId="{4A8ABB6E-A9C0-4912-AC3F-0EA5B05BB35C}" srcOrd="2" destOrd="0" presId="urn:microsoft.com/office/officeart/2005/8/layout/orgChart1#2"/>
    <dgm:cxn modelId="{72F0AE1B-4196-41BF-A3AD-9F45542B529C}" type="presParOf" srcId="{FA37AA5D-87C2-47F6-9B72-B753C073E744}" destId="{22CC6E2F-1E1D-4E75-BC7F-8CD2B1D22D92}" srcOrd="3" destOrd="0" presId="urn:microsoft.com/office/officeart/2005/8/layout/orgChart1#2"/>
    <dgm:cxn modelId="{809A87EE-C03A-4BFB-A32F-A9E8F3AF6FCC}" type="presParOf" srcId="{22CC6E2F-1E1D-4E75-BC7F-8CD2B1D22D92}" destId="{A0216B44-21EC-46E1-BAB1-CFFE02FDCA8B}" srcOrd="0" destOrd="0" presId="urn:microsoft.com/office/officeart/2005/8/layout/orgChart1#2"/>
    <dgm:cxn modelId="{59E3A0F1-6A35-4C9B-8065-DF81BC17533C}" type="presParOf" srcId="{A0216B44-21EC-46E1-BAB1-CFFE02FDCA8B}" destId="{9E4D52F3-4D5F-4A62-A72A-6F30F3E3BFDE}" srcOrd="0" destOrd="0" presId="urn:microsoft.com/office/officeart/2005/8/layout/orgChart1#2"/>
    <dgm:cxn modelId="{A45E9AEF-0136-4797-8737-8F5F2926EB47}" type="presParOf" srcId="{A0216B44-21EC-46E1-BAB1-CFFE02FDCA8B}" destId="{E8E00CD4-6F37-4874-9271-1582C40E8B93}" srcOrd="1" destOrd="0" presId="urn:microsoft.com/office/officeart/2005/8/layout/orgChart1#2"/>
    <dgm:cxn modelId="{CB5D29CA-0EB2-4699-90E3-BB45B95B1320}" type="presParOf" srcId="{22CC6E2F-1E1D-4E75-BC7F-8CD2B1D22D92}" destId="{25F0D987-6DF1-4EDB-8C94-E7200D9AE005}" srcOrd="1" destOrd="0" presId="urn:microsoft.com/office/officeart/2005/8/layout/orgChart1#2"/>
    <dgm:cxn modelId="{E303870D-BA91-4B3D-9BCE-DE1F6A6AD4A1}" type="presParOf" srcId="{22CC6E2F-1E1D-4E75-BC7F-8CD2B1D22D92}" destId="{BE88BC83-31DA-45FC-8873-7E22BF7B2301}" srcOrd="2" destOrd="0" presId="urn:microsoft.com/office/officeart/2005/8/layout/orgChart1#2"/>
    <dgm:cxn modelId="{31733F6C-4D8C-486D-9DC3-B7C2C951EC2D}" type="presParOf" srcId="{D6C5C065-A308-417C-8ECC-04FC2BEC646C}" destId="{A7309641-2A58-41EA-9E42-56812CF298ED}" srcOrd="2" destOrd="0" presId="urn:microsoft.com/office/officeart/2005/8/layout/orgChart1#2"/>
    <dgm:cxn modelId="{53F4AF11-4152-4157-93E0-3FCDD1F27885}" type="presParOf" srcId="{9A0FF10C-81C7-47CD-A320-768F2009480B}" destId="{B1DFB3AA-4C92-4DAE-9A01-7736A9C2697E}" srcOrd="2" destOrd="0" presId="urn:microsoft.com/office/officeart/2005/8/layout/orgChart1#2"/>
    <dgm:cxn modelId="{B66EE113-26C5-4D1C-A7C0-FCAFF853BD22}" type="presParOf" srcId="{9A0FF10C-81C7-47CD-A320-768F2009480B}" destId="{C6F584B9-7EA2-46D8-913B-8F508509ECAB}" srcOrd="3" destOrd="0" presId="urn:microsoft.com/office/officeart/2005/8/layout/orgChart1#2"/>
    <dgm:cxn modelId="{79ADC41E-7054-4363-A5CF-D3397C64B283}" type="presParOf" srcId="{C6F584B9-7EA2-46D8-913B-8F508509ECAB}" destId="{6CAD9CE6-86A1-4F7D-98A6-3AF53F55F9E3}" srcOrd="0" destOrd="0" presId="urn:microsoft.com/office/officeart/2005/8/layout/orgChart1#2"/>
    <dgm:cxn modelId="{DAFAEF2B-394B-4802-A905-7ECA06DC8593}" type="presParOf" srcId="{6CAD9CE6-86A1-4F7D-98A6-3AF53F55F9E3}" destId="{08A0D1D2-3A20-4D63-8E35-B7C8B6B16D48}" srcOrd="0" destOrd="0" presId="urn:microsoft.com/office/officeart/2005/8/layout/orgChart1#2"/>
    <dgm:cxn modelId="{E712F9F5-1F84-4578-82D8-935F9254B834}" type="presParOf" srcId="{6CAD9CE6-86A1-4F7D-98A6-3AF53F55F9E3}" destId="{6238C53E-A961-488B-8FBD-6EC13507B069}" srcOrd="1" destOrd="0" presId="urn:microsoft.com/office/officeart/2005/8/layout/orgChart1#2"/>
    <dgm:cxn modelId="{8DC2588D-EA54-44E9-A73D-F72A5A74F807}" type="presParOf" srcId="{C6F584B9-7EA2-46D8-913B-8F508509ECAB}" destId="{A9C46FD3-3BE9-4E6E-BFF6-B0B42B13F857}" srcOrd="1" destOrd="0" presId="urn:microsoft.com/office/officeart/2005/8/layout/orgChart1#2"/>
    <dgm:cxn modelId="{DE84AFDA-077B-41C8-8118-40FB75EE1D60}" type="presParOf" srcId="{C6F584B9-7EA2-46D8-913B-8F508509ECAB}" destId="{A663BBFB-A120-4F5B-82EC-DB644DB9966B}" srcOrd="2" destOrd="0" presId="urn:microsoft.com/office/officeart/2005/8/layout/orgChart1#2"/>
    <dgm:cxn modelId="{39BA1AC9-9311-439C-AE31-7841AC1FE496}" type="presParOf" srcId="{F728C3E8-5128-4BB6-90CC-A86769ECE335}" destId="{0E819307-1B4E-434E-BA76-D5A4192B0663}" srcOrd="2" destOrd="0" presId="urn:microsoft.com/office/officeart/2005/8/layout/orgChart1#2"/>
    <dgm:cxn modelId="{2339546E-8C9C-4807-BD51-A078A014181F}" type="presParOf" srcId="{E498DC9C-C5AC-4482-A26F-3B99DC5D79F0}" destId="{7CFCD3A1-F898-40D3-BCB0-D6DA5A6551A9}" srcOrd="2" destOrd="0" presId="urn:microsoft.com/office/officeart/2005/8/layout/orgChart1#2"/>
    <dgm:cxn modelId="{4D962E7C-21E3-4766-BB12-4AF268BE15FE}" type="presParOf" srcId="{7CFCD3A1-F898-40D3-BCB0-D6DA5A6551A9}" destId="{74AFC22E-AAB9-4DBF-8991-C41A4DF7D1C2}" srcOrd="0" destOrd="0" presId="urn:microsoft.com/office/officeart/2005/8/layout/orgChart1#2"/>
    <dgm:cxn modelId="{01F4974A-F0B3-4AF1-B3AE-21BDC1BC630A}" type="presParOf" srcId="{74AFC22E-AAB9-4DBF-8991-C41A4DF7D1C2}" destId="{F8B94ABE-E82B-4CBD-9B9F-CD514E351A69}" srcOrd="0" destOrd="0" presId="urn:microsoft.com/office/officeart/2005/8/layout/orgChart1#2"/>
    <dgm:cxn modelId="{A03089E0-AB36-45EC-B57A-37C2BE8CA0BB}" type="presParOf" srcId="{74AFC22E-AAB9-4DBF-8991-C41A4DF7D1C2}" destId="{C10FDE64-A2A1-4A40-B22D-8D5B62EC9F79}" srcOrd="1" destOrd="0" presId="urn:microsoft.com/office/officeart/2005/8/layout/orgChart1#2"/>
    <dgm:cxn modelId="{1CBB33B2-D0AC-46AC-98C6-F5BED218007F}" type="presParOf" srcId="{7CFCD3A1-F898-40D3-BCB0-D6DA5A6551A9}" destId="{E1363FCA-4CE5-4DA8-867A-EE16F93DCDF6}" srcOrd="1" destOrd="0" presId="urn:microsoft.com/office/officeart/2005/8/layout/orgChart1#2"/>
    <dgm:cxn modelId="{86FDACD1-D190-424C-AC31-BA2FADFE41A5}" type="presParOf" srcId="{E1363FCA-4CE5-4DA8-867A-EE16F93DCDF6}" destId="{82DCB661-24EE-4CB6-81EC-DB5BE94E38C6}" srcOrd="0" destOrd="0" presId="urn:microsoft.com/office/officeart/2005/8/layout/orgChart1#2"/>
    <dgm:cxn modelId="{579D2A63-9E20-484A-9A12-120C89705823}" type="presParOf" srcId="{E1363FCA-4CE5-4DA8-867A-EE16F93DCDF6}" destId="{066FD0DA-17AA-415D-A97C-DBD0ADB20950}" srcOrd="1" destOrd="0" presId="urn:microsoft.com/office/officeart/2005/8/layout/orgChart1#2"/>
    <dgm:cxn modelId="{AA660A9F-3A7A-4B17-8379-0E5E234648A6}" type="presParOf" srcId="{066FD0DA-17AA-415D-A97C-DBD0ADB20950}" destId="{0D791FDD-B219-4125-A6EB-7068ED62677D}" srcOrd="0" destOrd="0" presId="urn:microsoft.com/office/officeart/2005/8/layout/orgChart1#2"/>
    <dgm:cxn modelId="{46F442F4-3BFA-4CF6-A6BE-73800DC6481D}" type="presParOf" srcId="{0D791FDD-B219-4125-A6EB-7068ED62677D}" destId="{F0ECCF6F-2B29-4A00-8F54-8A259D210E6E}" srcOrd="0" destOrd="0" presId="urn:microsoft.com/office/officeart/2005/8/layout/orgChart1#2"/>
    <dgm:cxn modelId="{4A467621-558C-4B93-A204-A0B0A3A1CF0F}" type="presParOf" srcId="{0D791FDD-B219-4125-A6EB-7068ED62677D}" destId="{BDCB2D69-838A-45FD-A9B4-888C9E9B25CF}" srcOrd="1" destOrd="0" presId="urn:microsoft.com/office/officeart/2005/8/layout/orgChart1#2"/>
    <dgm:cxn modelId="{E415828D-2369-4615-8318-CFDB7D5F2A3C}" type="presParOf" srcId="{066FD0DA-17AA-415D-A97C-DBD0ADB20950}" destId="{6B62234A-8EC8-4DC4-9C67-16C5CC61429F}" srcOrd="1" destOrd="0" presId="urn:microsoft.com/office/officeart/2005/8/layout/orgChart1#2"/>
    <dgm:cxn modelId="{0CE6A87C-C4D7-4CE3-BF9A-D19A2F8771FE}" type="presParOf" srcId="{066FD0DA-17AA-415D-A97C-DBD0ADB20950}" destId="{55EAC726-AD82-4C39-BF7D-8E59A4162F0B}" srcOrd="2" destOrd="0" presId="urn:microsoft.com/office/officeart/2005/8/layout/orgChart1#2"/>
    <dgm:cxn modelId="{6F382B46-D208-410C-8840-A1E9FBE96FE9}" type="presParOf" srcId="{E1363FCA-4CE5-4DA8-867A-EE16F93DCDF6}" destId="{C1471971-460A-47F4-9572-82713FF3D624}" srcOrd="2" destOrd="0" presId="urn:microsoft.com/office/officeart/2005/8/layout/orgChart1#2"/>
    <dgm:cxn modelId="{63B3822E-95CA-4AD8-9F23-808BF2AEF874}" type="presParOf" srcId="{E1363FCA-4CE5-4DA8-867A-EE16F93DCDF6}" destId="{B2B15BE4-166A-496F-892D-EB912368CC50}" srcOrd="3" destOrd="0" presId="urn:microsoft.com/office/officeart/2005/8/layout/orgChart1#2"/>
    <dgm:cxn modelId="{B4F66DF4-EC43-419A-8EBE-6C95A8D63424}" type="presParOf" srcId="{B2B15BE4-166A-496F-892D-EB912368CC50}" destId="{4C4CE0B4-C65D-44EE-A417-2AEB8633338A}" srcOrd="0" destOrd="0" presId="urn:microsoft.com/office/officeart/2005/8/layout/orgChart1#2"/>
    <dgm:cxn modelId="{31B35A53-DE95-491F-9AA9-E9093DB37F2A}" type="presParOf" srcId="{4C4CE0B4-C65D-44EE-A417-2AEB8633338A}" destId="{F0CC7788-7E07-4187-BC99-D87349F2FA6A}" srcOrd="0" destOrd="0" presId="urn:microsoft.com/office/officeart/2005/8/layout/orgChart1#2"/>
    <dgm:cxn modelId="{DF98C453-587A-4E73-A3CA-4CABD61AA163}" type="presParOf" srcId="{4C4CE0B4-C65D-44EE-A417-2AEB8633338A}" destId="{2DF357F0-ACD0-412F-BC20-EDB1568F7F5E}" srcOrd="1" destOrd="0" presId="urn:microsoft.com/office/officeart/2005/8/layout/orgChart1#2"/>
    <dgm:cxn modelId="{66ADB409-16FC-4B8B-AA71-D98B57D048A0}" type="presParOf" srcId="{B2B15BE4-166A-496F-892D-EB912368CC50}" destId="{E7A5FAF0-676E-425C-9E61-2C47DFAFB213}" srcOrd="1" destOrd="0" presId="urn:microsoft.com/office/officeart/2005/8/layout/orgChart1#2"/>
    <dgm:cxn modelId="{1B2A279B-BCCF-4012-807B-3BFEB192BEA9}" type="presParOf" srcId="{B2B15BE4-166A-496F-892D-EB912368CC50}" destId="{4AAA1857-31D0-4C45-9B50-5656BD0684E4}" srcOrd="2" destOrd="0" presId="urn:microsoft.com/office/officeart/2005/8/layout/orgChart1#2"/>
    <dgm:cxn modelId="{3DE613E0-2893-4613-B87C-53B6D5AB43CA}" type="presParOf" srcId="{7CFCD3A1-F898-40D3-BCB0-D6DA5A6551A9}" destId="{18213B14-2548-47D1-AC1F-8A75AFA6BA35}" srcOrd="2" destOrd="0" presId="urn:microsoft.com/office/officeart/2005/8/layout/orgChart1#2"/>
    <dgm:cxn modelId="{2AF5C979-5F9B-4768-9711-45ADBE081157}" type="presParOf" srcId="{E498DC9C-C5AC-4482-A26F-3B99DC5D79F0}" destId="{E6815DB7-E46E-4EDC-9591-1CF908515E89}" srcOrd="3" destOrd="0" presId="urn:microsoft.com/office/officeart/2005/8/layout/orgChart1#2"/>
    <dgm:cxn modelId="{737D5DE4-7A8A-4FC0-8CFE-1EE02C1C8FB5}" type="presParOf" srcId="{E6815DB7-E46E-4EDC-9591-1CF908515E89}" destId="{41616007-4EF2-48E1-AB0B-DB68A7FBD514}" srcOrd="0" destOrd="0" presId="urn:microsoft.com/office/officeart/2005/8/layout/orgChart1#2"/>
    <dgm:cxn modelId="{86F9A4C6-5546-4DC4-98A9-5E0B9FB6ED62}" type="presParOf" srcId="{41616007-4EF2-48E1-AB0B-DB68A7FBD514}" destId="{5E17DACA-9845-41CC-A89D-446260E0C2F7}" srcOrd="0" destOrd="0" presId="urn:microsoft.com/office/officeart/2005/8/layout/orgChart1#2"/>
    <dgm:cxn modelId="{7D5D4BEB-BC27-45A7-9B83-1FAF5E9B27D8}" type="presParOf" srcId="{41616007-4EF2-48E1-AB0B-DB68A7FBD514}" destId="{985B5947-2643-42E9-8F28-DBCE518A1E92}" srcOrd="1" destOrd="0" presId="urn:microsoft.com/office/officeart/2005/8/layout/orgChart1#2"/>
    <dgm:cxn modelId="{3F72C116-E472-4F73-A7CC-849618AB7B0F}" type="presParOf" srcId="{E6815DB7-E46E-4EDC-9591-1CF908515E89}" destId="{8BE2800A-AF9E-4250-BFD6-9EB062CA5AEC}" srcOrd="1" destOrd="0" presId="urn:microsoft.com/office/officeart/2005/8/layout/orgChart1#2"/>
    <dgm:cxn modelId="{1878675B-1958-4D1D-94B0-9B5FBCEE7B96}" type="presParOf" srcId="{8BE2800A-AF9E-4250-BFD6-9EB062CA5AEC}" destId="{71261572-BD8D-46A2-B3B5-0DDEAFE2515C}" srcOrd="0" destOrd="0" presId="urn:microsoft.com/office/officeart/2005/8/layout/orgChart1#2"/>
    <dgm:cxn modelId="{FF9AA6D2-B9CC-4315-B2B7-0A20E5F074E5}" type="presParOf" srcId="{8BE2800A-AF9E-4250-BFD6-9EB062CA5AEC}" destId="{63564E84-4216-45C3-86D8-99035D22289A}" srcOrd="1" destOrd="0" presId="urn:microsoft.com/office/officeart/2005/8/layout/orgChart1#2"/>
    <dgm:cxn modelId="{164EFE91-C68F-42AA-B593-F6998D22D3D1}" type="presParOf" srcId="{63564E84-4216-45C3-86D8-99035D22289A}" destId="{CA9C0B22-06C3-4F71-901C-83D1A0D63658}" srcOrd="0" destOrd="0" presId="urn:microsoft.com/office/officeart/2005/8/layout/orgChart1#2"/>
    <dgm:cxn modelId="{4ABDF80D-9BF5-4411-8782-A651FBA0DB77}" type="presParOf" srcId="{CA9C0B22-06C3-4F71-901C-83D1A0D63658}" destId="{035949A4-32C0-4B7F-9DCB-11A4D788B799}" srcOrd="0" destOrd="0" presId="urn:microsoft.com/office/officeart/2005/8/layout/orgChart1#2"/>
    <dgm:cxn modelId="{0F6B946A-85B4-4894-9FC9-185CB2E3CA77}" type="presParOf" srcId="{CA9C0B22-06C3-4F71-901C-83D1A0D63658}" destId="{6645E258-2DD5-48FB-9825-807B3032853B}" srcOrd="1" destOrd="0" presId="urn:microsoft.com/office/officeart/2005/8/layout/orgChart1#2"/>
    <dgm:cxn modelId="{99973969-8906-4671-A5F3-F80B0EEDDE74}" type="presParOf" srcId="{63564E84-4216-45C3-86D8-99035D22289A}" destId="{60BB19EC-9E63-4EC6-AC50-3FE0469376D1}" srcOrd="1" destOrd="0" presId="urn:microsoft.com/office/officeart/2005/8/layout/orgChart1#2"/>
    <dgm:cxn modelId="{D992B6E1-C7BA-4C6A-824C-BF313E138679}" type="presParOf" srcId="{63564E84-4216-45C3-86D8-99035D22289A}" destId="{0C293900-CC64-4032-B165-E53D4012FD66}" srcOrd="2" destOrd="0" presId="urn:microsoft.com/office/officeart/2005/8/layout/orgChart1#2"/>
    <dgm:cxn modelId="{BA480D4D-DF3A-4608-950C-D5A3032BF601}" type="presParOf" srcId="{E6815DB7-E46E-4EDC-9591-1CF908515E89}" destId="{11C56C4E-8776-4255-87FD-77F55F87080E}" srcOrd="2" destOrd="0" presId="urn:microsoft.com/office/officeart/2005/8/layout/orgChart1#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3" qsCatId="simple" csTypeId="urn:microsoft.com/office/officeart/2005/8/colors/accent3_5#1" csCatId="accent1" phldr="0"/>
      <dgm:spPr/>
    </dgm:pt>
    <dgm:pt modelId="{3F25DA44-7F3E-4C17-A40B-7F663FDBEA65}">
      <dgm:prSet phldrT="[文本]" phldr="0" custT="1"/>
      <dgm:spPr/>
      <dgm:t>
        <a:bodyPr vert="horz" wrap="square"/>
        <a:lstStyle/>
        <a:p>
          <a:pPr algn="just">
            <a:lnSpc>
              <a:spcPct val="100000"/>
            </a:lnSpc>
            <a:spcBef>
              <a:spcPct val="0"/>
            </a:spcBef>
            <a:spcAft>
              <a:spcPct val="35000"/>
            </a:spcAft>
          </a:pPr>
          <a:r>
            <a:rPr lang="zh-CN" altLang="en-US" sz="900">
              <a:latin typeface="宋体" panose="02010600030101010101" charset="-122"/>
              <a:ea typeface="宋体" panose="02010600030101010101" charset="-122"/>
            </a:rPr>
            <a:t>分析原始指标，指出随机变量，确定随机变量的某些特征。</a:t>
          </a:r>
        </a:p>
      </dgm:t>
    </dgm:pt>
    <dgm:pt modelId="{EE9066D1-3403-4469-8E8C-0D40A82430F2}" type="parTrans" cxnId="{42838906-8FDD-4DD1-BC3D-D10D40DBBA13}">
      <dgm:prSet/>
      <dgm:spPr/>
      <dgm:t>
        <a:bodyPr/>
        <a:lstStyle/>
        <a:p>
          <a:endParaRPr lang="zh-CN" altLang="en-US"/>
        </a:p>
      </dgm:t>
    </dgm:pt>
    <dgm:pt modelId="{8EC5AF5E-9C9F-410A-A755-A3EA5186F948}" type="sibTrans" cxnId="{42838906-8FDD-4DD1-BC3D-D10D40DBBA13}">
      <dgm:prSet/>
      <dgm:spPr/>
      <dgm:t>
        <a:bodyPr/>
        <a:lstStyle/>
        <a:p>
          <a:endParaRPr lang="zh-CN" altLang="en-US"/>
        </a:p>
      </dgm:t>
    </dgm:pt>
    <dgm:pt modelId="{2E2F4D3A-969C-4DB2-9FA9-5C4A40369351}">
      <dgm:prSet phldrT="[文本]" phldr="0" custT="1"/>
      <dgm:spPr/>
      <dgm:t>
        <a:bodyPr vert="horz" wrap="square"/>
        <a:lstStyle/>
        <a:p>
          <a:pPr algn="just">
            <a:lnSpc>
              <a:spcPct val="100000"/>
            </a:lnSpc>
            <a:spcBef>
              <a:spcPct val="0"/>
            </a:spcBef>
            <a:spcAft>
              <a:spcPct val="35000"/>
            </a:spcAft>
          </a:pPr>
          <a:r>
            <a:rPr lang="zh-CN" altLang="en-US" sz="900">
              <a:latin typeface="宋体" panose="02010600030101010101" charset="-122"/>
              <a:ea typeface="宋体" panose="02010600030101010101" charset="-122"/>
            </a:rPr>
            <a:t>通过模拟试验随机选取各随机变量的值，使其符合各的概率分布</a:t>
          </a:r>
        </a:p>
      </dgm:t>
    </dgm:pt>
    <dgm:pt modelId="{1E934BFE-4D40-486C-8784-F698A10C4CF5}" type="parTrans" cxnId="{CDA1CC17-454A-4B3E-AFE6-BAFBE6D301DC}">
      <dgm:prSet/>
      <dgm:spPr/>
      <dgm:t>
        <a:bodyPr/>
        <a:lstStyle/>
        <a:p>
          <a:endParaRPr lang="zh-CN" altLang="en-US"/>
        </a:p>
      </dgm:t>
    </dgm:pt>
    <dgm:pt modelId="{EC1AFF77-9232-4EEB-95CB-85CEAB3B1FC0}" type="sibTrans" cxnId="{CDA1CC17-454A-4B3E-AFE6-BAFBE6D301DC}">
      <dgm:prSet/>
      <dgm:spPr/>
      <dgm:t>
        <a:bodyPr/>
        <a:lstStyle/>
        <a:p>
          <a:endParaRPr lang="zh-CN" altLang="en-US"/>
        </a:p>
      </dgm:t>
    </dgm:pt>
    <dgm:pt modelId="{37B86CFA-59B5-46FA-8A6B-9FB187CE14DF}">
      <dgm:prSet phldrT="[文本]" phldr="0" custT="1"/>
      <dgm:spPr/>
      <dgm:t>
        <a:bodyPr vert="horz" wrap="square"/>
        <a:lstStyle/>
        <a:p>
          <a:pPr algn="just">
            <a:lnSpc>
              <a:spcPct val="100000"/>
            </a:lnSpc>
            <a:spcBef>
              <a:spcPct val="0"/>
            </a:spcBef>
            <a:spcAft>
              <a:spcPct val="35000"/>
            </a:spcAft>
          </a:pPr>
          <a:r>
            <a:rPr lang="zh-CN" altLang="en-US" sz="900">
              <a:latin typeface="宋体" panose="02010600030101010101" charset="-122"/>
              <a:ea typeface="宋体" panose="02010600030101010101" charset="-122"/>
            </a:rPr>
            <a:t>建立经济评价指标数学模型</a:t>
          </a:r>
        </a:p>
      </dgm:t>
    </dgm:pt>
    <dgm:pt modelId="{9DABF4F3-A9E6-40B1-A863-AC9409CC14BB}" type="parTrans" cxnId="{66589AC9-AB1D-402E-A04B-D606D4DF47D3}">
      <dgm:prSet/>
      <dgm:spPr/>
      <dgm:t>
        <a:bodyPr/>
        <a:lstStyle/>
        <a:p>
          <a:endParaRPr lang="zh-CN" altLang="en-US"/>
        </a:p>
      </dgm:t>
    </dgm:pt>
    <dgm:pt modelId="{18EFF3C3-47F9-402B-A3F3-E9310EA281B4}" type="sibTrans" cxnId="{66589AC9-AB1D-402E-A04B-D606D4DF47D3}">
      <dgm:prSet/>
      <dgm:spPr/>
      <dgm:t>
        <a:bodyPr/>
        <a:lstStyle/>
        <a:p>
          <a:endParaRPr lang="zh-CN" altLang="en-US"/>
        </a:p>
      </dgm:t>
    </dgm:pt>
    <dgm:pt modelId="{E7165FAD-3D0B-4B93-99F2-672DE40DAAD8}">
      <dgm:prSet phldr="0" custT="1"/>
      <dgm:spPr/>
      <dgm:t>
        <a:bodyPr vert="horz" wrap="square"/>
        <a:lstStyle/>
        <a:p>
          <a:pPr algn="just">
            <a:lnSpc>
              <a:spcPct val="100000"/>
            </a:lnSpc>
            <a:spcBef>
              <a:spcPct val="0"/>
            </a:spcBef>
            <a:spcAft>
              <a:spcPct val="35000"/>
            </a:spcAft>
          </a:pPr>
          <a:r>
            <a:rPr lang="zh-CN" sz="800">
              <a:latin typeface="宋体" panose="02010600030101010101" charset="-122"/>
              <a:ea typeface="宋体" panose="02010600030101010101" charset="-122"/>
            </a:rPr>
            <a:t>根据模拟实验结果算出经济评价指标的一系列样本值</a:t>
          </a:r>
          <a:endParaRPr altLang="en-US" sz="5000">
            <a:latin typeface="宋体" panose="02010600030101010101" charset="-122"/>
            <a:ea typeface="宋体" panose="02010600030101010101" charset="-122"/>
          </a:endParaRPr>
        </a:p>
      </dgm:t>
    </dgm:pt>
    <dgm:pt modelId="{B95FFB78-EBCF-4432-9487-82979D6FA791}" type="parTrans" cxnId="{3F1EA330-8AE4-46E9-95CB-B57C0A35082A}">
      <dgm:prSet/>
      <dgm:spPr/>
      <dgm:t>
        <a:bodyPr/>
        <a:lstStyle/>
        <a:p>
          <a:endParaRPr lang="zh-CN" altLang="en-US"/>
        </a:p>
      </dgm:t>
    </dgm:pt>
    <dgm:pt modelId="{FFB21884-731E-4D45-93E4-AC4C00C7A8EF}" type="sibTrans" cxnId="{3F1EA330-8AE4-46E9-95CB-B57C0A35082A}">
      <dgm:prSet/>
      <dgm:spPr/>
      <dgm:t>
        <a:bodyPr/>
        <a:lstStyle/>
        <a:p>
          <a:endParaRPr lang="zh-CN" altLang="en-US"/>
        </a:p>
      </dgm:t>
    </dgm:pt>
    <dgm:pt modelId="{E9A29AEB-BB7E-4D06-95A3-AFE30140460E}">
      <dgm:prSet phldr="0" custT="1"/>
      <dgm:spPr/>
      <dgm:t>
        <a:bodyPr vert="horz" wrap="square"/>
        <a:lstStyle/>
        <a:p>
          <a:pPr algn="just">
            <a:lnSpc>
              <a:spcPct val="100000"/>
            </a:lnSpc>
            <a:spcBef>
              <a:spcPct val="0"/>
            </a:spcBef>
            <a:spcAft>
              <a:spcPct val="35000"/>
            </a:spcAft>
          </a:pPr>
          <a:r>
            <a:rPr lang="zh-CN" sz="750">
              <a:latin typeface="宋体" panose="02010600030101010101" charset="-122"/>
              <a:ea typeface="宋体" panose="02010600030101010101" charset="-122"/>
            </a:rPr>
            <a:t>经过多次计算机模拟试验，求出经济评价指标的概率分布或其他特征值</a:t>
          </a:r>
          <a:endParaRPr lang="zh-CN" altLang="en-US" sz="750">
            <a:latin typeface="宋体" panose="02010600030101010101" charset="-122"/>
            <a:ea typeface="宋体" panose="02010600030101010101" charset="-122"/>
          </a:endParaRPr>
        </a:p>
      </dgm:t>
    </dgm:pt>
    <dgm:pt modelId="{54B124B2-4CFF-400C-8028-71B79A5C16A8}" type="parTrans" cxnId="{516423E6-220C-4E19-8058-8623C5A8D533}">
      <dgm:prSet/>
      <dgm:spPr/>
      <dgm:t>
        <a:bodyPr/>
        <a:lstStyle/>
        <a:p>
          <a:endParaRPr lang="zh-CN" altLang="en-US"/>
        </a:p>
      </dgm:t>
    </dgm:pt>
    <dgm:pt modelId="{93D94C19-F933-484C-BC76-467A41D9CA23}" type="sibTrans" cxnId="{516423E6-220C-4E19-8058-8623C5A8D533}">
      <dgm:prSet/>
      <dgm:spPr/>
      <dgm:t>
        <a:bodyPr/>
        <a:lstStyle/>
        <a:p>
          <a:endParaRPr lang="zh-CN" altLang="en-US"/>
        </a:p>
      </dgm:t>
    </dgm:pt>
    <dgm:pt modelId="{BB857042-522B-4358-A169-3C6FDEB8395E}">
      <dgm:prSet phldr="0" custT="1"/>
      <dgm:spPr/>
      <dgm:t>
        <a:bodyPr vert="horz" wrap="square"/>
        <a:lstStyle/>
        <a:p>
          <a:pPr algn="just">
            <a:lnSpc>
              <a:spcPct val="100000"/>
            </a:lnSpc>
            <a:spcBef>
              <a:spcPct val="0"/>
            </a:spcBef>
            <a:spcAft>
              <a:spcPct val="35000"/>
            </a:spcAft>
          </a:pPr>
          <a:r>
            <a:rPr lang="zh-CN" sz="900">
              <a:latin typeface="宋体" panose="02010600030101010101" charset="-122"/>
              <a:ea typeface="宋体" panose="02010600030101010101" charset="-122"/>
            </a:rPr>
            <a:t>检验试验次数是否满足精度要求</a:t>
          </a:r>
          <a:endParaRPr lang="zh-CN" altLang="en-US" sz="900">
            <a:latin typeface="宋体" panose="02010600030101010101" charset="-122"/>
            <a:ea typeface="宋体" panose="02010600030101010101" charset="-122"/>
          </a:endParaRPr>
        </a:p>
      </dgm:t>
    </dgm:pt>
    <dgm:pt modelId="{F6656B50-A595-4CF6-8496-10A614DE3564}" type="parTrans" cxnId="{80E561F3-C4EE-4C32-8D04-21445B302826}">
      <dgm:prSet/>
      <dgm:spPr/>
      <dgm:t>
        <a:bodyPr/>
        <a:lstStyle/>
        <a:p>
          <a:endParaRPr lang="zh-CN" altLang="en-US"/>
        </a:p>
      </dgm:t>
    </dgm:pt>
    <dgm:pt modelId="{06E9A812-799D-4E81-A435-E9024F05A326}" type="sibTrans" cxnId="{80E561F3-C4EE-4C32-8D04-21445B302826}">
      <dgm:prSet/>
      <dgm:spPr/>
      <dgm:t>
        <a:bodyPr/>
        <a:lstStyle/>
        <a:p>
          <a:endParaRPr lang="zh-CN" altLang="en-US"/>
        </a:p>
      </dgm:t>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6">
        <dgm:presLayoutVars>
          <dgm:bulletEnabled val="1"/>
        </dgm:presLayoutVars>
      </dgm:prSet>
      <dgm:spPr/>
    </dgm:pt>
    <dgm:pt modelId="{8A5CF0CE-3323-464D-9C63-05C1BDB053F5}" type="pres">
      <dgm:prSet presAssocID="{8EC5AF5E-9C9F-410A-A755-A3EA5186F948}" presName="sibTrans" presStyleLbl="sibTrans2D1" presStyleIdx="0" presStyleCnt="5"/>
      <dgm:spPr/>
    </dgm:pt>
    <dgm:pt modelId="{5FA465F6-7607-499F-BFB2-52F4E071FB67}" type="pres">
      <dgm:prSet presAssocID="{8EC5AF5E-9C9F-410A-A755-A3EA5186F948}" presName="connectorText" presStyleLbl="sibTrans2D1" presStyleIdx="0" presStyleCnt="5"/>
      <dgm:spPr/>
    </dgm:pt>
    <dgm:pt modelId="{552FB8E7-A5FB-4CC3-94C3-CE0BDF19F9F1}" type="pres">
      <dgm:prSet presAssocID="{2E2F4D3A-969C-4DB2-9FA9-5C4A40369351}" presName="node" presStyleLbl="node1" presStyleIdx="1" presStyleCnt="6">
        <dgm:presLayoutVars>
          <dgm:bulletEnabled val="1"/>
        </dgm:presLayoutVars>
      </dgm:prSet>
      <dgm:spPr/>
    </dgm:pt>
    <dgm:pt modelId="{353C3794-50AA-4D44-83C9-CE28317C3317}" type="pres">
      <dgm:prSet presAssocID="{EC1AFF77-9232-4EEB-95CB-85CEAB3B1FC0}" presName="sibTrans" presStyleLbl="sibTrans2D1" presStyleIdx="1" presStyleCnt="5"/>
      <dgm:spPr/>
    </dgm:pt>
    <dgm:pt modelId="{5AFF040D-0639-4120-9E39-DA822CF9F321}" type="pres">
      <dgm:prSet presAssocID="{EC1AFF77-9232-4EEB-95CB-85CEAB3B1FC0}" presName="connectorText" presStyleLbl="sibTrans2D1" presStyleIdx="1" presStyleCnt="5"/>
      <dgm:spPr/>
    </dgm:pt>
    <dgm:pt modelId="{A1E15D63-E1FF-4A28-A04F-A2B65927BC31}" type="pres">
      <dgm:prSet presAssocID="{37B86CFA-59B5-46FA-8A6B-9FB187CE14DF}" presName="node" presStyleLbl="node1" presStyleIdx="2" presStyleCnt="6">
        <dgm:presLayoutVars>
          <dgm:bulletEnabled val="1"/>
        </dgm:presLayoutVars>
      </dgm:prSet>
      <dgm:spPr/>
    </dgm:pt>
    <dgm:pt modelId="{C7AEDCB9-7053-4719-9D48-6F6B980F000D}" type="pres">
      <dgm:prSet presAssocID="{18EFF3C3-47F9-402B-A3F3-E9310EA281B4}" presName="sibTrans" presStyleLbl="sibTrans2D1" presStyleIdx="2" presStyleCnt="5"/>
      <dgm:spPr/>
    </dgm:pt>
    <dgm:pt modelId="{E04AB97F-E237-4AE7-884B-0287920223F5}" type="pres">
      <dgm:prSet presAssocID="{18EFF3C3-47F9-402B-A3F3-E9310EA281B4}" presName="connectorText" presStyleLbl="sibTrans2D1" presStyleIdx="2" presStyleCnt="5"/>
      <dgm:spPr/>
    </dgm:pt>
    <dgm:pt modelId="{1C996B12-0F3C-4AC4-BB98-3F68783782DC}" type="pres">
      <dgm:prSet presAssocID="{E7165FAD-3D0B-4B93-99F2-672DE40DAAD8}" presName="node" presStyleLbl="node1" presStyleIdx="3" presStyleCnt="6">
        <dgm:presLayoutVars>
          <dgm:bulletEnabled val="1"/>
        </dgm:presLayoutVars>
      </dgm:prSet>
      <dgm:spPr/>
    </dgm:pt>
    <dgm:pt modelId="{C0BEFE33-33D2-4070-BF5A-09BB5A402307}" type="pres">
      <dgm:prSet presAssocID="{FFB21884-731E-4D45-93E4-AC4C00C7A8EF}" presName="sibTrans" presStyleLbl="sibTrans2D1" presStyleIdx="3" presStyleCnt="5"/>
      <dgm:spPr/>
    </dgm:pt>
    <dgm:pt modelId="{9AE3174A-E53D-4ADD-A627-B1B129708FEF}" type="pres">
      <dgm:prSet presAssocID="{FFB21884-731E-4D45-93E4-AC4C00C7A8EF}" presName="connectorText" presStyleLbl="sibTrans2D1" presStyleIdx="3" presStyleCnt="5"/>
      <dgm:spPr/>
    </dgm:pt>
    <dgm:pt modelId="{299F569A-7F5D-4AAE-8726-11ADBCB542E8}" type="pres">
      <dgm:prSet presAssocID="{E9A29AEB-BB7E-4D06-95A3-AFE30140460E}" presName="node" presStyleLbl="node1" presStyleIdx="4" presStyleCnt="6">
        <dgm:presLayoutVars>
          <dgm:bulletEnabled val="1"/>
        </dgm:presLayoutVars>
      </dgm:prSet>
      <dgm:spPr/>
    </dgm:pt>
    <dgm:pt modelId="{748F9EE6-88DF-4860-A4E2-3D2814900747}" type="pres">
      <dgm:prSet presAssocID="{93D94C19-F933-484C-BC76-467A41D9CA23}" presName="sibTrans" presStyleLbl="sibTrans2D1" presStyleIdx="4" presStyleCnt="5"/>
      <dgm:spPr/>
    </dgm:pt>
    <dgm:pt modelId="{D7E30FFC-EA38-426B-BCAB-1A1B75709EED}" type="pres">
      <dgm:prSet presAssocID="{93D94C19-F933-484C-BC76-467A41D9CA23}" presName="connectorText" presStyleLbl="sibTrans2D1" presStyleIdx="4" presStyleCnt="5"/>
      <dgm:spPr/>
    </dgm:pt>
    <dgm:pt modelId="{ADB7AA23-78FB-4C60-BB1B-5E53FEC634BC}" type="pres">
      <dgm:prSet presAssocID="{BB857042-522B-4358-A169-3C6FDEB8395E}" presName="node" presStyleLbl="node1" presStyleIdx="5" presStyleCnt="6">
        <dgm:presLayoutVars>
          <dgm:bulletEnabled val="1"/>
        </dgm:presLayoutVars>
      </dgm:prSet>
      <dgm:spPr/>
    </dgm:pt>
  </dgm:ptLst>
  <dgm:cxnLst>
    <dgm:cxn modelId="{42838906-8FDD-4DD1-BC3D-D10D40DBBA13}" srcId="{8EB1D179-D23D-41D4-AEEF-E4B9FEB06903}" destId="{3F25DA44-7F3E-4C17-A40B-7F663FDBEA65}" srcOrd="0" destOrd="0" parTransId="{EE9066D1-3403-4469-8E8C-0D40A82430F2}" sibTransId="{8EC5AF5E-9C9F-410A-A755-A3EA5186F948}"/>
    <dgm:cxn modelId="{8D0A3B0C-86FB-40D8-ACFD-F22B54C74718}" type="presOf" srcId="{8EC5AF5E-9C9F-410A-A755-A3EA5186F948}" destId="{5FA465F6-7607-499F-BFB2-52F4E071FB67}" srcOrd="1" destOrd="0" presId="urn:microsoft.com/office/officeart/2005/8/layout/process1"/>
    <dgm:cxn modelId="{290A9A0E-A23E-40DF-8B75-4A11CD000712}" type="presOf" srcId="{37B86CFA-59B5-46FA-8A6B-9FB187CE14DF}" destId="{A1E15D63-E1FF-4A28-A04F-A2B65927BC31}" srcOrd="0" destOrd="0" presId="urn:microsoft.com/office/officeart/2005/8/layout/process1"/>
    <dgm:cxn modelId="{CDA1CC17-454A-4B3E-AFE6-BAFBE6D301DC}" srcId="{8EB1D179-D23D-41D4-AEEF-E4B9FEB06903}" destId="{2E2F4D3A-969C-4DB2-9FA9-5C4A40369351}" srcOrd="1" destOrd="0" parTransId="{1E934BFE-4D40-486C-8784-F698A10C4CF5}" sibTransId="{EC1AFF77-9232-4EEB-95CB-85CEAB3B1FC0}"/>
    <dgm:cxn modelId="{8EE3E41F-58BF-48BD-9A06-ECA4A3533185}" type="presOf" srcId="{FFB21884-731E-4D45-93E4-AC4C00C7A8EF}" destId="{C0BEFE33-33D2-4070-BF5A-09BB5A402307}" srcOrd="0" destOrd="0" presId="urn:microsoft.com/office/officeart/2005/8/layout/process1"/>
    <dgm:cxn modelId="{AE000921-F7DF-4133-8B08-87DAD7B45A0C}" type="presOf" srcId="{3F25DA44-7F3E-4C17-A40B-7F663FDBEA65}" destId="{111DEAC9-5D4C-4A6A-A44E-082A26F60596}" srcOrd="0" destOrd="0" presId="urn:microsoft.com/office/officeart/2005/8/layout/process1"/>
    <dgm:cxn modelId="{3F1EA330-8AE4-46E9-95CB-B57C0A35082A}" srcId="{8EB1D179-D23D-41D4-AEEF-E4B9FEB06903}" destId="{E7165FAD-3D0B-4B93-99F2-672DE40DAAD8}" srcOrd="3" destOrd="0" parTransId="{B95FFB78-EBCF-4432-9487-82979D6FA791}" sibTransId="{FFB21884-731E-4D45-93E4-AC4C00C7A8EF}"/>
    <dgm:cxn modelId="{70720038-B8F1-4DEE-9010-8B934FF2DE94}" type="presOf" srcId="{E9A29AEB-BB7E-4D06-95A3-AFE30140460E}" destId="{299F569A-7F5D-4AAE-8726-11ADBCB542E8}" srcOrd="0" destOrd="0" presId="urn:microsoft.com/office/officeart/2005/8/layout/process1"/>
    <dgm:cxn modelId="{E6C2D93C-9983-4D78-B5C9-D73236D149B3}" type="presOf" srcId="{EC1AFF77-9232-4EEB-95CB-85CEAB3B1FC0}" destId="{353C3794-50AA-4D44-83C9-CE28317C3317}" srcOrd="0" destOrd="0" presId="urn:microsoft.com/office/officeart/2005/8/layout/process1"/>
    <dgm:cxn modelId="{9050C563-4EA2-4CE4-8D67-3C14A6F50BFC}" type="presOf" srcId="{8EB1D179-D23D-41D4-AEEF-E4B9FEB06903}" destId="{BF708676-7EFC-4C81-9D3A-3E677EAC1C7B}" srcOrd="0" destOrd="0" presId="urn:microsoft.com/office/officeart/2005/8/layout/process1"/>
    <dgm:cxn modelId="{1CBF1544-BBA6-4C37-BFE8-30CA54D6FAF5}" type="presOf" srcId="{93D94C19-F933-484C-BC76-467A41D9CA23}" destId="{D7E30FFC-EA38-426B-BCAB-1A1B75709EED}" srcOrd="1" destOrd="0" presId="urn:microsoft.com/office/officeart/2005/8/layout/process1"/>
    <dgm:cxn modelId="{B0EFA464-A4B4-4716-AD02-BB1300CC7884}" type="presOf" srcId="{2E2F4D3A-969C-4DB2-9FA9-5C4A40369351}" destId="{552FB8E7-A5FB-4CC3-94C3-CE0BDF19F9F1}" srcOrd="0" destOrd="0" presId="urn:microsoft.com/office/officeart/2005/8/layout/process1"/>
    <dgm:cxn modelId="{8B2E6669-DC9E-4435-9467-9C692B680EF2}" type="presOf" srcId="{8EC5AF5E-9C9F-410A-A755-A3EA5186F948}" destId="{8A5CF0CE-3323-464D-9C63-05C1BDB053F5}" srcOrd="0" destOrd="0" presId="urn:microsoft.com/office/officeart/2005/8/layout/process1"/>
    <dgm:cxn modelId="{41094770-A305-43A5-9726-E6FB0DE32CC1}" type="presOf" srcId="{18EFF3C3-47F9-402B-A3F3-E9310EA281B4}" destId="{E04AB97F-E237-4AE7-884B-0287920223F5}" srcOrd="1" destOrd="0" presId="urn:microsoft.com/office/officeart/2005/8/layout/process1"/>
    <dgm:cxn modelId="{5F36F280-D10E-4B9C-A906-FFEFFC361284}" type="presOf" srcId="{FFB21884-731E-4D45-93E4-AC4C00C7A8EF}" destId="{9AE3174A-E53D-4ADD-A627-B1B129708FEF}" srcOrd="1" destOrd="0" presId="urn:microsoft.com/office/officeart/2005/8/layout/process1"/>
    <dgm:cxn modelId="{8EA4E58A-1785-4309-B9FF-DC3B08CC9ADA}" type="presOf" srcId="{BB857042-522B-4358-A169-3C6FDEB8395E}" destId="{ADB7AA23-78FB-4C60-BB1B-5E53FEC634BC}" srcOrd="0" destOrd="0" presId="urn:microsoft.com/office/officeart/2005/8/layout/process1"/>
    <dgm:cxn modelId="{086F279C-C925-46FB-8BF4-5D5C73F5F183}" type="presOf" srcId="{E7165FAD-3D0B-4B93-99F2-672DE40DAAD8}" destId="{1C996B12-0F3C-4AC4-BB98-3F68783782DC}" srcOrd="0" destOrd="0" presId="urn:microsoft.com/office/officeart/2005/8/layout/process1"/>
    <dgm:cxn modelId="{B4ACAF9E-505D-4AE5-BFAD-AAAC247A967B}" type="presOf" srcId="{18EFF3C3-47F9-402B-A3F3-E9310EA281B4}" destId="{C7AEDCB9-7053-4719-9D48-6F6B980F000D}" srcOrd="0" destOrd="0" presId="urn:microsoft.com/office/officeart/2005/8/layout/process1"/>
    <dgm:cxn modelId="{65577FA6-92DD-4977-8D29-B0FA753404D4}" type="presOf" srcId="{EC1AFF77-9232-4EEB-95CB-85CEAB3B1FC0}" destId="{5AFF040D-0639-4120-9E39-DA822CF9F321}" srcOrd="1" destOrd="0" presId="urn:microsoft.com/office/officeart/2005/8/layout/process1"/>
    <dgm:cxn modelId="{ABED7DAC-2F57-4BD1-A2FC-1C3DA2EA119A}" type="presOf" srcId="{93D94C19-F933-484C-BC76-467A41D9CA23}" destId="{748F9EE6-88DF-4860-A4E2-3D2814900747}" srcOrd="0" destOrd="0" presId="urn:microsoft.com/office/officeart/2005/8/layout/process1"/>
    <dgm:cxn modelId="{66589AC9-AB1D-402E-A04B-D606D4DF47D3}" srcId="{8EB1D179-D23D-41D4-AEEF-E4B9FEB06903}" destId="{37B86CFA-59B5-46FA-8A6B-9FB187CE14DF}" srcOrd="2" destOrd="0" parTransId="{9DABF4F3-A9E6-40B1-A863-AC9409CC14BB}" sibTransId="{18EFF3C3-47F9-402B-A3F3-E9310EA281B4}"/>
    <dgm:cxn modelId="{516423E6-220C-4E19-8058-8623C5A8D533}" srcId="{8EB1D179-D23D-41D4-AEEF-E4B9FEB06903}" destId="{E9A29AEB-BB7E-4D06-95A3-AFE30140460E}" srcOrd="4" destOrd="0" parTransId="{54B124B2-4CFF-400C-8028-71B79A5C16A8}" sibTransId="{93D94C19-F933-484C-BC76-467A41D9CA23}"/>
    <dgm:cxn modelId="{80E561F3-C4EE-4C32-8D04-21445B302826}" srcId="{8EB1D179-D23D-41D4-AEEF-E4B9FEB06903}" destId="{BB857042-522B-4358-A169-3C6FDEB8395E}" srcOrd="5" destOrd="0" parTransId="{F6656B50-A595-4CF6-8496-10A614DE3564}" sibTransId="{06E9A812-799D-4E81-A435-E9024F05A326}"/>
    <dgm:cxn modelId="{DDCC7018-D6D1-43A6-A49D-EAB55F3C04D8}" type="presParOf" srcId="{BF708676-7EFC-4C81-9D3A-3E677EAC1C7B}" destId="{111DEAC9-5D4C-4A6A-A44E-082A26F60596}" srcOrd="0" destOrd="0" presId="urn:microsoft.com/office/officeart/2005/8/layout/process1"/>
    <dgm:cxn modelId="{A8254697-DA9E-402D-8182-608D362AFCFE}" type="presParOf" srcId="{BF708676-7EFC-4C81-9D3A-3E677EAC1C7B}" destId="{8A5CF0CE-3323-464D-9C63-05C1BDB053F5}" srcOrd="1" destOrd="0" presId="urn:microsoft.com/office/officeart/2005/8/layout/process1"/>
    <dgm:cxn modelId="{710E0A36-6644-4818-82C9-93DCDE845EF7}" type="presParOf" srcId="{8A5CF0CE-3323-464D-9C63-05C1BDB053F5}" destId="{5FA465F6-7607-499F-BFB2-52F4E071FB67}" srcOrd="0" destOrd="0" presId="urn:microsoft.com/office/officeart/2005/8/layout/process1"/>
    <dgm:cxn modelId="{A7696064-362B-45E9-8863-2BF982A47FCA}" type="presParOf" srcId="{BF708676-7EFC-4C81-9D3A-3E677EAC1C7B}" destId="{552FB8E7-A5FB-4CC3-94C3-CE0BDF19F9F1}" srcOrd="2" destOrd="0" presId="urn:microsoft.com/office/officeart/2005/8/layout/process1"/>
    <dgm:cxn modelId="{FDD6C10C-8683-466F-A2F3-3D2DF60D8871}" type="presParOf" srcId="{BF708676-7EFC-4C81-9D3A-3E677EAC1C7B}" destId="{353C3794-50AA-4D44-83C9-CE28317C3317}" srcOrd="3" destOrd="0" presId="urn:microsoft.com/office/officeart/2005/8/layout/process1"/>
    <dgm:cxn modelId="{AF0EBB24-B37B-4D6D-ADE8-0D6875A42BA4}" type="presParOf" srcId="{353C3794-50AA-4D44-83C9-CE28317C3317}" destId="{5AFF040D-0639-4120-9E39-DA822CF9F321}" srcOrd="0" destOrd="0" presId="urn:microsoft.com/office/officeart/2005/8/layout/process1"/>
    <dgm:cxn modelId="{6E5B4590-7FA4-4536-8982-D8ADA3EBFF89}" type="presParOf" srcId="{BF708676-7EFC-4C81-9D3A-3E677EAC1C7B}" destId="{A1E15D63-E1FF-4A28-A04F-A2B65927BC31}" srcOrd="4" destOrd="0" presId="urn:microsoft.com/office/officeart/2005/8/layout/process1"/>
    <dgm:cxn modelId="{C41E517C-6A28-4C38-B0A7-8C95F8A6578C}" type="presParOf" srcId="{BF708676-7EFC-4C81-9D3A-3E677EAC1C7B}" destId="{C7AEDCB9-7053-4719-9D48-6F6B980F000D}" srcOrd="5" destOrd="0" presId="urn:microsoft.com/office/officeart/2005/8/layout/process1"/>
    <dgm:cxn modelId="{7A289F9F-BBFD-40FC-A0DD-71D5C3D891F2}" type="presParOf" srcId="{C7AEDCB9-7053-4719-9D48-6F6B980F000D}" destId="{E04AB97F-E237-4AE7-884B-0287920223F5}" srcOrd="0" destOrd="0" presId="urn:microsoft.com/office/officeart/2005/8/layout/process1"/>
    <dgm:cxn modelId="{4BE0BE65-4B40-4AF4-A84A-9904DF3BCECE}" type="presParOf" srcId="{BF708676-7EFC-4C81-9D3A-3E677EAC1C7B}" destId="{1C996B12-0F3C-4AC4-BB98-3F68783782DC}" srcOrd="6" destOrd="0" presId="urn:microsoft.com/office/officeart/2005/8/layout/process1"/>
    <dgm:cxn modelId="{976DD975-2361-4875-A367-CD3A60A1261B}" type="presParOf" srcId="{BF708676-7EFC-4C81-9D3A-3E677EAC1C7B}" destId="{C0BEFE33-33D2-4070-BF5A-09BB5A402307}" srcOrd="7" destOrd="0" presId="urn:microsoft.com/office/officeart/2005/8/layout/process1"/>
    <dgm:cxn modelId="{EBEC0108-73F8-4936-8C84-5BF238D60179}" type="presParOf" srcId="{C0BEFE33-33D2-4070-BF5A-09BB5A402307}" destId="{9AE3174A-E53D-4ADD-A627-B1B129708FEF}" srcOrd="0" destOrd="0" presId="urn:microsoft.com/office/officeart/2005/8/layout/process1"/>
    <dgm:cxn modelId="{889C0BAE-BB95-4F77-9AFE-8E88E2D180E8}" type="presParOf" srcId="{BF708676-7EFC-4C81-9D3A-3E677EAC1C7B}" destId="{299F569A-7F5D-4AAE-8726-11ADBCB542E8}" srcOrd="8" destOrd="0" presId="urn:microsoft.com/office/officeart/2005/8/layout/process1"/>
    <dgm:cxn modelId="{692FF07F-12D3-4255-B67F-9BBBC3284494}" type="presParOf" srcId="{BF708676-7EFC-4C81-9D3A-3E677EAC1C7B}" destId="{748F9EE6-88DF-4860-A4E2-3D2814900747}" srcOrd="9" destOrd="0" presId="urn:microsoft.com/office/officeart/2005/8/layout/process1"/>
    <dgm:cxn modelId="{AC0445F3-3297-4282-8BEF-2E142DF3FAEE}" type="presParOf" srcId="{748F9EE6-88DF-4860-A4E2-3D2814900747}" destId="{D7E30FFC-EA38-426B-BCAB-1A1B75709EED}" srcOrd="0" destOrd="0" presId="urn:microsoft.com/office/officeart/2005/8/layout/process1"/>
    <dgm:cxn modelId="{D8E68A80-AC9D-4EBF-83F3-004EFF2639B0}" type="presParOf" srcId="{BF708676-7EFC-4C81-9D3A-3E677EAC1C7B}" destId="{ADB7AA23-78FB-4C60-BB1B-5E53FEC634BC}" srcOrd="10"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39611-8E32-4821-9C8C-1ECB87CC7565}">
      <dsp:nvSpPr>
        <dsp:cNvPr id="0" name=""/>
        <dsp:cNvSpPr/>
      </dsp:nvSpPr>
      <dsp:spPr>
        <a:xfrm>
          <a:off x="2556490" y="285002"/>
          <a:ext cx="91440" cy="1474107"/>
        </a:xfrm>
        <a:custGeom>
          <a:avLst/>
          <a:gdLst/>
          <a:ahLst/>
          <a:cxnLst/>
          <a:rect l="0" t="0" r="0" b="0"/>
          <a:pathLst>
            <a:path>
              <a:moveTo>
                <a:pt x="45720" y="0"/>
              </a:moveTo>
              <a:lnTo>
                <a:pt x="45720" y="1474107"/>
              </a:lnTo>
              <a:lnTo>
                <a:pt x="131093" y="1474107"/>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8B6DF3-EC31-44B2-BB90-9B6A0804668B}">
      <dsp:nvSpPr>
        <dsp:cNvPr id="0" name=""/>
        <dsp:cNvSpPr/>
      </dsp:nvSpPr>
      <dsp:spPr>
        <a:xfrm>
          <a:off x="2556490" y="285002"/>
          <a:ext cx="91440" cy="1070008"/>
        </a:xfrm>
        <a:custGeom>
          <a:avLst/>
          <a:gdLst/>
          <a:ahLst/>
          <a:cxnLst/>
          <a:rect l="0" t="0" r="0" b="0"/>
          <a:pathLst>
            <a:path>
              <a:moveTo>
                <a:pt x="45720" y="0"/>
              </a:moveTo>
              <a:lnTo>
                <a:pt x="45720" y="1070008"/>
              </a:lnTo>
              <a:lnTo>
                <a:pt x="131093" y="107000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92622-7F93-46BA-BD52-3153C7C8AAE5}">
      <dsp:nvSpPr>
        <dsp:cNvPr id="0" name=""/>
        <dsp:cNvSpPr/>
      </dsp:nvSpPr>
      <dsp:spPr>
        <a:xfrm>
          <a:off x="2556490" y="285002"/>
          <a:ext cx="91440" cy="665909"/>
        </a:xfrm>
        <a:custGeom>
          <a:avLst/>
          <a:gdLst/>
          <a:ahLst/>
          <a:cxnLst/>
          <a:rect l="0" t="0" r="0" b="0"/>
          <a:pathLst>
            <a:path>
              <a:moveTo>
                <a:pt x="45720" y="0"/>
              </a:moveTo>
              <a:lnTo>
                <a:pt x="45720" y="665909"/>
              </a:lnTo>
              <a:lnTo>
                <a:pt x="131093" y="665909"/>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FDC572-538C-4FF1-95D1-E8B8B45D50C4}">
      <dsp:nvSpPr>
        <dsp:cNvPr id="0" name=""/>
        <dsp:cNvSpPr/>
      </dsp:nvSpPr>
      <dsp:spPr>
        <a:xfrm>
          <a:off x="2556490" y="285002"/>
          <a:ext cx="91440" cy="261810"/>
        </a:xfrm>
        <a:custGeom>
          <a:avLst/>
          <a:gdLst/>
          <a:ahLst/>
          <a:cxnLst/>
          <a:rect l="0" t="0" r="0" b="0"/>
          <a:pathLst>
            <a:path>
              <a:moveTo>
                <a:pt x="45720" y="0"/>
              </a:moveTo>
              <a:lnTo>
                <a:pt x="45720" y="261810"/>
              </a:lnTo>
              <a:lnTo>
                <a:pt x="131093" y="26181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FC93EE-7494-404E-B9E2-B09B001BDD37}">
      <dsp:nvSpPr>
        <dsp:cNvPr id="0" name=""/>
        <dsp:cNvSpPr/>
      </dsp:nvSpPr>
      <dsp:spPr>
        <a:xfrm>
          <a:off x="1867814" y="285002"/>
          <a:ext cx="91440" cy="1474107"/>
        </a:xfrm>
        <a:custGeom>
          <a:avLst/>
          <a:gdLst/>
          <a:ahLst/>
          <a:cxnLst/>
          <a:rect l="0" t="0" r="0" b="0"/>
          <a:pathLst>
            <a:path>
              <a:moveTo>
                <a:pt x="45720" y="0"/>
              </a:moveTo>
              <a:lnTo>
                <a:pt x="45720" y="1474107"/>
              </a:lnTo>
              <a:lnTo>
                <a:pt x="131093" y="1474107"/>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6BF7D-EA8C-4173-853D-573B61353A4C}">
      <dsp:nvSpPr>
        <dsp:cNvPr id="0" name=""/>
        <dsp:cNvSpPr/>
      </dsp:nvSpPr>
      <dsp:spPr>
        <a:xfrm>
          <a:off x="1867814" y="285002"/>
          <a:ext cx="91440" cy="1070008"/>
        </a:xfrm>
        <a:custGeom>
          <a:avLst/>
          <a:gdLst/>
          <a:ahLst/>
          <a:cxnLst/>
          <a:rect l="0" t="0" r="0" b="0"/>
          <a:pathLst>
            <a:path>
              <a:moveTo>
                <a:pt x="45720" y="0"/>
              </a:moveTo>
              <a:lnTo>
                <a:pt x="45720" y="1070008"/>
              </a:lnTo>
              <a:lnTo>
                <a:pt x="131093" y="107000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33F1B-618E-45F2-8E0C-B86C1B749980}">
      <dsp:nvSpPr>
        <dsp:cNvPr id="0" name=""/>
        <dsp:cNvSpPr/>
      </dsp:nvSpPr>
      <dsp:spPr>
        <a:xfrm>
          <a:off x="1867814" y="285002"/>
          <a:ext cx="91440" cy="665909"/>
        </a:xfrm>
        <a:custGeom>
          <a:avLst/>
          <a:gdLst/>
          <a:ahLst/>
          <a:cxnLst/>
          <a:rect l="0" t="0" r="0" b="0"/>
          <a:pathLst>
            <a:path>
              <a:moveTo>
                <a:pt x="45720" y="0"/>
              </a:moveTo>
              <a:lnTo>
                <a:pt x="45720" y="665909"/>
              </a:lnTo>
              <a:lnTo>
                <a:pt x="131093" y="665909"/>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5BE07-AABE-4002-BF12-91FFE5A19085}">
      <dsp:nvSpPr>
        <dsp:cNvPr id="0" name=""/>
        <dsp:cNvSpPr/>
      </dsp:nvSpPr>
      <dsp:spPr>
        <a:xfrm>
          <a:off x="1867814" y="285002"/>
          <a:ext cx="91440" cy="261810"/>
        </a:xfrm>
        <a:custGeom>
          <a:avLst/>
          <a:gdLst/>
          <a:ahLst/>
          <a:cxnLst/>
          <a:rect l="0" t="0" r="0" b="0"/>
          <a:pathLst>
            <a:path>
              <a:moveTo>
                <a:pt x="45720" y="0"/>
              </a:moveTo>
              <a:lnTo>
                <a:pt x="45720" y="261810"/>
              </a:lnTo>
              <a:lnTo>
                <a:pt x="131093" y="26181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3076E-3AD2-446A-8C3A-14188EE8DEA6}">
      <dsp:nvSpPr>
        <dsp:cNvPr id="0" name=""/>
        <dsp:cNvSpPr/>
      </dsp:nvSpPr>
      <dsp:spPr>
        <a:xfrm>
          <a:off x="1179138" y="285002"/>
          <a:ext cx="91440" cy="1070008"/>
        </a:xfrm>
        <a:custGeom>
          <a:avLst/>
          <a:gdLst/>
          <a:ahLst/>
          <a:cxnLst/>
          <a:rect l="0" t="0" r="0" b="0"/>
          <a:pathLst>
            <a:path>
              <a:moveTo>
                <a:pt x="45720" y="0"/>
              </a:moveTo>
              <a:lnTo>
                <a:pt x="45720" y="1070008"/>
              </a:lnTo>
              <a:lnTo>
                <a:pt x="131093" y="107000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1BAF86-B695-4280-B9A3-E81284E1DAE6}">
      <dsp:nvSpPr>
        <dsp:cNvPr id="0" name=""/>
        <dsp:cNvSpPr/>
      </dsp:nvSpPr>
      <dsp:spPr>
        <a:xfrm>
          <a:off x="1179138" y="285002"/>
          <a:ext cx="91440" cy="665909"/>
        </a:xfrm>
        <a:custGeom>
          <a:avLst/>
          <a:gdLst/>
          <a:ahLst/>
          <a:cxnLst/>
          <a:rect l="0" t="0" r="0" b="0"/>
          <a:pathLst>
            <a:path>
              <a:moveTo>
                <a:pt x="45720" y="0"/>
              </a:moveTo>
              <a:lnTo>
                <a:pt x="45720" y="665909"/>
              </a:lnTo>
              <a:lnTo>
                <a:pt x="131093" y="665909"/>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85676-EC79-463F-94D4-069E236FDFFB}">
      <dsp:nvSpPr>
        <dsp:cNvPr id="0" name=""/>
        <dsp:cNvSpPr/>
      </dsp:nvSpPr>
      <dsp:spPr>
        <a:xfrm>
          <a:off x="1179138" y="285002"/>
          <a:ext cx="91440" cy="261810"/>
        </a:xfrm>
        <a:custGeom>
          <a:avLst/>
          <a:gdLst/>
          <a:ahLst/>
          <a:cxnLst/>
          <a:rect l="0" t="0" r="0" b="0"/>
          <a:pathLst>
            <a:path>
              <a:moveTo>
                <a:pt x="45720" y="0"/>
              </a:moveTo>
              <a:lnTo>
                <a:pt x="45720" y="261810"/>
              </a:lnTo>
              <a:lnTo>
                <a:pt x="131093" y="261810"/>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1167943" y="425"/>
          <a:ext cx="569153" cy="284576"/>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latin typeface="宋体" panose="02010600030101010101" charset="-122"/>
              <a:ea typeface="宋体" panose="02010600030101010101" charset="-122"/>
            </a:rPr>
            <a:t>工程造价风险理论基础</a:t>
          </a:r>
        </a:p>
      </dsp:txBody>
      <dsp:txXfrm>
        <a:off x="1167943" y="425"/>
        <a:ext cx="569153" cy="284576"/>
      </dsp:txXfrm>
    </dsp:sp>
    <dsp:sp modelId="{43B7C837-49D6-40CE-BBAB-953D9E4BA7ED}">
      <dsp:nvSpPr>
        <dsp:cNvPr id="0" name=""/>
        <dsp:cNvSpPr/>
      </dsp:nvSpPr>
      <dsp:spPr>
        <a:xfrm>
          <a:off x="1310231" y="404525"/>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latin typeface="宋体" panose="02010600030101010101" charset="-122"/>
              <a:ea typeface="宋体" panose="02010600030101010101" charset="-122"/>
            </a:rPr>
            <a:t>风险</a:t>
          </a:r>
        </a:p>
      </dsp:txBody>
      <dsp:txXfrm>
        <a:off x="1310231" y="404525"/>
        <a:ext cx="569153" cy="284576"/>
      </dsp:txXfrm>
    </dsp:sp>
    <dsp:sp modelId="{08A0D1D2-3A20-4D63-8E35-B7C8B6B16D48}">
      <dsp:nvSpPr>
        <dsp:cNvPr id="0" name=""/>
        <dsp:cNvSpPr/>
      </dsp:nvSpPr>
      <dsp:spPr>
        <a:xfrm>
          <a:off x="1310231" y="808624"/>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latin typeface="宋体" panose="02010600030101010101" charset="-122"/>
              <a:ea typeface="宋体" panose="02010600030101010101" charset="-122"/>
            </a:rPr>
            <a:t>风险管理</a:t>
          </a:r>
        </a:p>
      </dsp:txBody>
      <dsp:txXfrm>
        <a:off x="1310231" y="808624"/>
        <a:ext cx="569153" cy="284576"/>
      </dsp:txXfrm>
    </dsp:sp>
    <dsp:sp modelId="{7D64F4A3-0E55-47AC-A59B-9D5A9DC25552}">
      <dsp:nvSpPr>
        <dsp:cNvPr id="0" name=""/>
        <dsp:cNvSpPr/>
      </dsp:nvSpPr>
      <dsp:spPr>
        <a:xfrm>
          <a:off x="1310231" y="1212723"/>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latin typeface="宋体" panose="02010600030101010101" charset="-122"/>
              <a:ea typeface="宋体" panose="02010600030101010101" charset="-122"/>
            </a:rPr>
            <a:t>风险评价</a:t>
          </a:r>
        </a:p>
      </dsp:txBody>
      <dsp:txXfrm>
        <a:off x="1310231" y="1212723"/>
        <a:ext cx="569153" cy="284576"/>
      </dsp:txXfrm>
    </dsp:sp>
    <dsp:sp modelId="{BEDB1895-6D68-46D2-BFE5-79EA115EDF5B}">
      <dsp:nvSpPr>
        <dsp:cNvPr id="0" name=""/>
        <dsp:cNvSpPr/>
      </dsp:nvSpPr>
      <dsp:spPr>
        <a:xfrm>
          <a:off x="1856618" y="425"/>
          <a:ext cx="569153" cy="284576"/>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风险评价常用方法</a:t>
          </a:r>
          <a:endParaRPr altLang="en-US" sz="800" kern="1200">
            <a:latin typeface="宋体" panose="02010600030101010101" charset="-122"/>
            <a:ea typeface="宋体" panose="02010600030101010101" charset="-122"/>
          </a:endParaRPr>
        </a:p>
      </dsp:txBody>
      <dsp:txXfrm>
        <a:off x="1856618" y="425"/>
        <a:ext cx="569153" cy="284576"/>
      </dsp:txXfrm>
    </dsp:sp>
    <dsp:sp modelId="{12FEE259-1B96-4BD4-9FD8-3988D634F924}">
      <dsp:nvSpPr>
        <dsp:cNvPr id="0" name=""/>
        <dsp:cNvSpPr/>
      </dsp:nvSpPr>
      <dsp:spPr>
        <a:xfrm>
          <a:off x="1998907" y="404525"/>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蒙特卡罗模拟法</a:t>
          </a:r>
          <a:endParaRPr altLang="en-US" sz="800" kern="1200">
            <a:latin typeface="宋体" panose="02010600030101010101" charset="-122"/>
            <a:ea typeface="宋体" panose="02010600030101010101" charset="-122"/>
          </a:endParaRPr>
        </a:p>
      </dsp:txBody>
      <dsp:txXfrm>
        <a:off x="1998907" y="404525"/>
        <a:ext cx="569153" cy="284576"/>
      </dsp:txXfrm>
    </dsp:sp>
    <dsp:sp modelId="{253F1982-501B-4CDE-B0B3-B31130D4F7A0}">
      <dsp:nvSpPr>
        <dsp:cNvPr id="0" name=""/>
        <dsp:cNvSpPr/>
      </dsp:nvSpPr>
      <dsp:spPr>
        <a:xfrm>
          <a:off x="1998907" y="808624"/>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计划评审技术</a:t>
          </a:r>
          <a:endParaRPr altLang="en-US" sz="800" kern="1200">
            <a:latin typeface="宋体" panose="02010600030101010101" charset="-122"/>
            <a:ea typeface="宋体" panose="02010600030101010101" charset="-122"/>
          </a:endParaRPr>
        </a:p>
      </dsp:txBody>
      <dsp:txXfrm>
        <a:off x="1998907" y="808624"/>
        <a:ext cx="569153" cy="284576"/>
      </dsp:txXfrm>
    </dsp:sp>
    <dsp:sp modelId="{57531077-103E-4DA6-8728-C0CD535DCA77}">
      <dsp:nvSpPr>
        <dsp:cNvPr id="0" name=""/>
        <dsp:cNvSpPr/>
      </dsp:nvSpPr>
      <dsp:spPr>
        <a:xfrm>
          <a:off x="1998907" y="1212723"/>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层次分析法</a:t>
          </a:r>
          <a:endParaRPr altLang="en-US" sz="800" kern="1200">
            <a:latin typeface="宋体" panose="02010600030101010101" charset="-122"/>
            <a:ea typeface="宋体" panose="02010600030101010101" charset="-122"/>
          </a:endParaRPr>
        </a:p>
      </dsp:txBody>
      <dsp:txXfrm>
        <a:off x="1998907" y="1212723"/>
        <a:ext cx="569153" cy="284576"/>
      </dsp:txXfrm>
    </dsp:sp>
    <dsp:sp modelId="{29FA75ED-0552-4638-862B-E85445850AB1}">
      <dsp:nvSpPr>
        <dsp:cNvPr id="0" name=""/>
        <dsp:cNvSpPr/>
      </dsp:nvSpPr>
      <dsp:spPr>
        <a:xfrm>
          <a:off x="1998907" y="1616822"/>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模糊综合评价法</a:t>
          </a:r>
          <a:endParaRPr altLang="en-US" sz="800" kern="1200">
            <a:latin typeface="宋体" panose="02010600030101010101" charset="-122"/>
            <a:ea typeface="宋体" panose="02010600030101010101" charset="-122"/>
          </a:endParaRPr>
        </a:p>
      </dsp:txBody>
      <dsp:txXfrm>
        <a:off x="1998907" y="1616822"/>
        <a:ext cx="569153" cy="284576"/>
      </dsp:txXfrm>
    </dsp:sp>
    <dsp:sp modelId="{605A9671-9A27-45FD-AF6F-83E47558CBA3}">
      <dsp:nvSpPr>
        <dsp:cNvPr id="0" name=""/>
        <dsp:cNvSpPr/>
      </dsp:nvSpPr>
      <dsp:spPr>
        <a:xfrm>
          <a:off x="2545294" y="425"/>
          <a:ext cx="569153" cy="284576"/>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案例分析</a:t>
          </a:r>
          <a:endParaRPr altLang="en-US" sz="800" kern="1200">
            <a:latin typeface="宋体" panose="02010600030101010101" charset="-122"/>
            <a:ea typeface="宋体" panose="02010600030101010101" charset="-122"/>
          </a:endParaRPr>
        </a:p>
      </dsp:txBody>
      <dsp:txXfrm>
        <a:off x="2545294" y="425"/>
        <a:ext cx="569153" cy="284576"/>
      </dsp:txXfrm>
    </dsp:sp>
    <dsp:sp modelId="{1747020F-0328-4C40-924E-D08A8B0F4DFA}">
      <dsp:nvSpPr>
        <dsp:cNvPr id="0" name=""/>
        <dsp:cNvSpPr/>
      </dsp:nvSpPr>
      <dsp:spPr>
        <a:xfrm>
          <a:off x="2687583" y="404525"/>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工程概况介绍</a:t>
          </a:r>
          <a:endParaRPr altLang="en-US" sz="800" kern="1200">
            <a:latin typeface="宋体" panose="02010600030101010101" charset="-122"/>
            <a:ea typeface="宋体" panose="02010600030101010101" charset="-122"/>
          </a:endParaRPr>
        </a:p>
      </dsp:txBody>
      <dsp:txXfrm>
        <a:off x="2687583" y="404525"/>
        <a:ext cx="569153" cy="284576"/>
      </dsp:txXfrm>
    </dsp:sp>
    <dsp:sp modelId="{A0A76B3D-D53E-4E37-8EEE-71E70A695261}">
      <dsp:nvSpPr>
        <dsp:cNvPr id="0" name=""/>
        <dsp:cNvSpPr/>
      </dsp:nvSpPr>
      <dsp:spPr>
        <a:xfrm>
          <a:off x="2687583" y="808624"/>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评价模型选择</a:t>
          </a:r>
          <a:endParaRPr altLang="en-US" sz="800" kern="1200">
            <a:latin typeface="宋体" panose="02010600030101010101" charset="-122"/>
            <a:ea typeface="宋体" panose="02010600030101010101" charset="-122"/>
          </a:endParaRPr>
        </a:p>
      </dsp:txBody>
      <dsp:txXfrm>
        <a:off x="2687583" y="808624"/>
        <a:ext cx="569153" cy="284576"/>
      </dsp:txXfrm>
    </dsp:sp>
    <dsp:sp modelId="{5BB6E2FF-0AA7-402D-9EF4-A18FC529D32B}">
      <dsp:nvSpPr>
        <dsp:cNvPr id="0" name=""/>
        <dsp:cNvSpPr/>
      </dsp:nvSpPr>
      <dsp:spPr>
        <a:xfrm>
          <a:off x="2687583" y="1212723"/>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风险评价分析</a:t>
          </a:r>
          <a:endParaRPr altLang="en-US" sz="800" kern="1200">
            <a:latin typeface="宋体" panose="02010600030101010101" charset="-122"/>
            <a:ea typeface="宋体" panose="02010600030101010101" charset="-122"/>
          </a:endParaRPr>
        </a:p>
      </dsp:txBody>
      <dsp:txXfrm>
        <a:off x="2687583" y="1212723"/>
        <a:ext cx="569153" cy="284576"/>
      </dsp:txXfrm>
    </dsp:sp>
    <dsp:sp modelId="{6B58271F-3FA3-4FB3-A96A-AA33D458B21E}">
      <dsp:nvSpPr>
        <dsp:cNvPr id="0" name=""/>
        <dsp:cNvSpPr/>
      </dsp:nvSpPr>
      <dsp:spPr>
        <a:xfrm>
          <a:off x="2687583" y="1616822"/>
          <a:ext cx="569153" cy="284576"/>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latin typeface="宋体" panose="02010600030101010101" charset="-122"/>
              <a:ea typeface="宋体" panose="02010600030101010101" charset="-122"/>
            </a:rPr>
            <a:t>风险量化分析</a:t>
          </a:r>
          <a:endParaRPr altLang="en-US" sz="800" kern="1200">
            <a:latin typeface="宋体" panose="02010600030101010101" charset="-122"/>
            <a:ea typeface="宋体" panose="02010600030101010101" charset="-122"/>
          </a:endParaRPr>
        </a:p>
      </dsp:txBody>
      <dsp:txXfrm>
        <a:off x="2687583" y="1616822"/>
        <a:ext cx="569153" cy="2845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61572-BD8D-46A2-B3B5-0DDEAFE2515C}">
      <dsp:nvSpPr>
        <dsp:cNvPr id="0" name=""/>
        <dsp:cNvSpPr/>
      </dsp:nvSpPr>
      <dsp:spPr>
        <a:xfrm>
          <a:off x="6148089" y="411357"/>
          <a:ext cx="91440" cy="145001"/>
        </a:xfrm>
        <a:custGeom>
          <a:avLst/>
          <a:gdLst/>
          <a:ahLst/>
          <a:cxnLst/>
          <a:rect l="0" t="0" r="0" b="0"/>
          <a:pathLst>
            <a:path>
              <a:moveTo>
                <a:pt x="45720" y="0"/>
              </a:moveTo>
              <a:lnTo>
                <a:pt x="45720" y="145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471971-460A-47F4-9572-82713FF3D624}">
      <dsp:nvSpPr>
        <dsp:cNvPr id="0" name=""/>
        <dsp:cNvSpPr/>
      </dsp:nvSpPr>
      <dsp:spPr>
        <a:xfrm>
          <a:off x="4940583" y="411357"/>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CB661-24EE-4CB6-81EC-DB5BE94E38C6}">
      <dsp:nvSpPr>
        <dsp:cNvPr id="0" name=""/>
        <dsp:cNvSpPr/>
      </dsp:nvSpPr>
      <dsp:spPr>
        <a:xfrm>
          <a:off x="4522841" y="411357"/>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FB3AA-4C92-4DAE-9A01-7736A9C2697E}">
      <dsp:nvSpPr>
        <dsp:cNvPr id="0" name=""/>
        <dsp:cNvSpPr/>
      </dsp:nvSpPr>
      <dsp:spPr>
        <a:xfrm>
          <a:off x="3269614" y="411357"/>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ABB6E-A9C0-4912-AC3F-0EA5B05BB35C}">
      <dsp:nvSpPr>
        <dsp:cNvPr id="0" name=""/>
        <dsp:cNvSpPr/>
      </dsp:nvSpPr>
      <dsp:spPr>
        <a:xfrm>
          <a:off x="2851872" y="901600"/>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BCED8-94D0-4282-90C7-580F8918D10C}">
      <dsp:nvSpPr>
        <dsp:cNvPr id="0" name=""/>
        <dsp:cNvSpPr/>
      </dsp:nvSpPr>
      <dsp:spPr>
        <a:xfrm>
          <a:off x="2434130" y="901600"/>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DF3397-C4C6-45C1-9CE9-F92566EE697A}">
      <dsp:nvSpPr>
        <dsp:cNvPr id="0" name=""/>
        <dsp:cNvSpPr/>
      </dsp:nvSpPr>
      <dsp:spPr>
        <a:xfrm>
          <a:off x="2851872" y="411357"/>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79B68-5D22-4323-A539-2E758AEDBF26}">
      <dsp:nvSpPr>
        <dsp:cNvPr id="0" name=""/>
        <dsp:cNvSpPr/>
      </dsp:nvSpPr>
      <dsp:spPr>
        <a:xfrm>
          <a:off x="1180904" y="901600"/>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57BBA4-5702-4CF1-8756-624FECA5D357}">
      <dsp:nvSpPr>
        <dsp:cNvPr id="0" name=""/>
        <dsp:cNvSpPr/>
      </dsp:nvSpPr>
      <dsp:spPr>
        <a:xfrm>
          <a:off x="763162" y="901600"/>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accent3">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E89DC8-C730-4798-8CB5-B8AD9117A9C0}">
      <dsp:nvSpPr>
        <dsp:cNvPr id="0" name=""/>
        <dsp:cNvSpPr/>
      </dsp:nvSpPr>
      <dsp:spPr>
        <a:xfrm>
          <a:off x="763162" y="411357"/>
          <a:ext cx="417742" cy="145001"/>
        </a:xfrm>
        <a:custGeom>
          <a:avLst/>
          <a:gdLst/>
          <a:ahLst/>
          <a:cxnLst/>
          <a:rect l="0" t="0" r="0" b="0"/>
          <a:pathLst>
            <a:path>
              <a:moveTo>
                <a:pt x="0" y="0"/>
              </a:moveTo>
              <a:lnTo>
                <a:pt x="0" y="72500"/>
              </a:lnTo>
              <a:lnTo>
                <a:pt x="417742" y="72500"/>
              </a:lnTo>
              <a:lnTo>
                <a:pt x="417742" y="145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6AC3F-2439-4C1C-A3BB-2BB34F604FF5}">
      <dsp:nvSpPr>
        <dsp:cNvPr id="0" name=""/>
        <dsp:cNvSpPr/>
      </dsp:nvSpPr>
      <dsp:spPr>
        <a:xfrm>
          <a:off x="345420" y="411357"/>
          <a:ext cx="417742" cy="145001"/>
        </a:xfrm>
        <a:custGeom>
          <a:avLst/>
          <a:gdLst/>
          <a:ahLst/>
          <a:cxnLst/>
          <a:rect l="0" t="0" r="0" b="0"/>
          <a:pathLst>
            <a:path>
              <a:moveTo>
                <a:pt x="417742" y="0"/>
              </a:moveTo>
              <a:lnTo>
                <a:pt x="417742" y="72500"/>
              </a:lnTo>
              <a:lnTo>
                <a:pt x="0" y="72500"/>
              </a:lnTo>
              <a:lnTo>
                <a:pt x="0" y="145001"/>
              </a:lnTo>
            </a:path>
          </a:pathLst>
        </a:custGeom>
        <a:noFill/>
        <a:ln w="12700" cap="flat" cmpd="sng" algn="ctr">
          <a:solidFill>
            <a:schemeClr val="accent3">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E82E4-2607-4F2A-8A85-F40D964F26A5}">
      <dsp:nvSpPr>
        <dsp:cNvPr id="0" name=""/>
        <dsp:cNvSpPr/>
      </dsp:nvSpPr>
      <dsp:spPr>
        <a:xfrm>
          <a:off x="417921" y="66116"/>
          <a:ext cx="690482" cy="345241"/>
        </a:xfrm>
        <a:prstGeom prst="rect">
          <a:avLst/>
        </a:prstGeom>
        <a:gradFill rotWithShape="0">
          <a:gsLst>
            <a:gs pos="0">
              <a:schemeClr val="accent3">
                <a:shade val="60000"/>
                <a:hueOff val="0"/>
                <a:satOff val="0"/>
                <a:lumOff val="0"/>
                <a:alphaOff val="0"/>
                <a:lumMod val="110000"/>
                <a:satMod val="105000"/>
                <a:tint val="67000"/>
              </a:schemeClr>
            </a:gs>
            <a:gs pos="50000">
              <a:schemeClr val="accent3">
                <a:shade val="60000"/>
                <a:hueOff val="0"/>
                <a:satOff val="0"/>
                <a:lumOff val="0"/>
                <a:alphaOff val="0"/>
                <a:lumMod val="105000"/>
                <a:satMod val="103000"/>
                <a:tint val="73000"/>
              </a:schemeClr>
            </a:gs>
            <a:gs pos="100000">
              <a:schemeClr val="accent3">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zh-CN" sz="1050" kern="1200">
              <a:latin typeface="宋体" panose="02010600030101010101" charset="-122"/>
              <a:ea typeface="宋体" panose="02010600030101010101" charset="-122"/>
            </a:rPr>
            <a:t>收集数据</a:t>
          </a:r>
          <a:endParaRPr altLang="en-US" sz="1050" kern="1200">
            <a:latin typeface="宋体" panose="02010600030101010101" charset="-122"/>
            <a:ea typeface="宋体" panose="02010600030101010101" charset="-122"/>
          </a:endParaRPr>
        </a:p>
      </dsp:txBody>
      <dsp:txXfrm>
        <a:off x="417921" y="66116"/>
        <a:ext cx="690482" cy="345241"/>
      </dsp:txXfrm>
    </dsp:sp>
    <dsp:sp modelId="{08B4EEB2-90BC-41B4-B52F-F62782E6BDC3}">
      <dsp:nvSpPr>
        <dsp:cNvPr id="0" name=""/>
        <dsp:cNvSpPr/>
      </dsp:nvSpPr>
      <dsp:spPr>
        <a:xfrm>
          <a:off x="179" y="556359"/>
          <a:ext cx="690482" cy="345241"/>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主观判断打分</a:t>
          </a:r>
          <a:endParaRPr lang="zh-CN" altLang="en-US" sz="900" kern="1200">
            <a:latin typeface="宋体" panose="02010600030101010101" charset="-122"/>
            <a:ea typeface="宋体" panose="02010600030101010101" charset="-122"/>
          </a:endParaRPr>
        </a:p>
      </dsp:txBody>
      <dsp:txXfrm>
        <a:off x="179" y="556359"/>
        <a:ext cx="690482" cy="345241"/>
      </dsp:txXfrm>
    </dsp:sp>
    <dsp:sp modelId="{8F6716C0-BBC5-4F6F-A285-DBB9B44D7A0E}">
      <dsp:nvSpPr>
        <dsp:cNvPr id="0" name=""/>
        <dsp:cNvSpPr/>
      </dsp:nvSpPr>
      <dsp:spPr>
        <a:xfrm>
          <a:off x="835663" y="556359"/>
          <a:ext cx="690482" cy="345241"/>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客观统计数据</a:t>
          </a:r>
          <a:endParaRPr lang="zh-CN" altLang="en-US" sz="900" kern="1200">
            <a:latin typeface="宋体" panose="02010600030101010101" charset="-122"/>
            <a:ea typeface="宋体" panose="02010600030101010101" charset="-122"/>
          </a:endParaRPr>
        </a:p>
      </dsp:txBody>
      <dsp:txXfrm>
        <a:off x="835663" y="556359"/>
        <a:ext cx="690482" cy="345241"/>
      </dsp:txXfrm>
    </dsp:sp>
    <dsp:sp modelId="{8B611006-59AF-4583-BEBD-C1E9CF2BB1C0}">
      <dsp:nvSpPr>
        <dsp:cNvPr id="0" name=""/>
        <dsp:cNvSpPr/>
      </dsp:nvSpPr>
      <dsp:spPr>
        <a:xfrm>
          <a:off x="417921" y="1046602"/>
          <a:ext cx="690482" cy="345241"/>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项目实施过程数据</a:t>
          </a:r>
          <a:endParaRPr altLang="en-US" sz="900" kern="1200">
            <a:latin typeface="宋体" panose="02010600030101010101" charset="-122"/>
            <a:ea typeface="宋体" panose="02010600030101010101" charset="-122"/>
          </a:endParaRPr>
        </a:p>
      </dsp:txBody>
      <dsp:txXfrm>
        <a:off x="417921" y="1046602"/>
        <a:ext cx="690482" cy="345241"/>
      </dsp:txXfrm>
    </dsp:sp>
    <dsp:sp modelId="{35828596-AFE6-4996-BDD0-CA2451AF94CF}">
      <dsp:nvSpPr>
        <dsp:cNvPr id="0" name=""/>
        <dsp:cNvSpPr/>
      </dsp:nvSpPr>
      <dsp:spPr>
        <a:xfrm>
          <a:off x="1253405" y="1046602"/>
          <a:ext cx="690482" cy="345241"/>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历史经验总结</a:t>
          </a:r>
          <a:endParaRPr altLang="en-US" sz="900" kern="1200">
            <a:latin typeface="宋体" panose="02010600030101010101" charset="-122"/>
            <a:ea typeface="宋体" panose="02010600030101010101" charset="-122"/>
          </a:endParaRPr>
        </a:p>
      </dsp:txBody>
      <dsp:txXfrm>
        <a:off x="1253405" y="1046602"/>
        <a:ext cx="690482" cy="345241"/>
      </dsp:txXfrm>
    </dsp:sp>
    <dsp:sp modelId="{AE79172D-D441-42BB-84EA-E3D989670DED}">
      <dsp:nvSpPr>
        <dsp:cNvPr id="0" name=""/>
        <dsp:cNvSpPr/>
      </dsp:nvSpPr>
      <dsp:spPr>
        <a:xfrm>
          <a:off x="2924373" y="66116"/>
          <a:ext cx="690482" cy="345241"/>
        </a:xfrm>
        <a:prstGeom prst="rect">
          <a:avLst/>
        </a:prstGeom>
        <a:gradFill rotWithShape="0">
          <a:gsLst>
            <a:gs pos="0">
              <a:schemeClr val="accent3">
                <a:shade val="60000"/>
                <a:hueOff val="0"/>
                <a:satOff val="0"/>
                <a:lumOff val="0"/>
                <a:alphaOff val="0"/>
                <a:lumMod val="110000"/>
                <a:satMod val="105000"/>
                <a:tint val="67000"/>
              </a:schemeClr>
            </a:gs>
            <a:gs pos="50000">
              <a:schemeClr val="accent3">
                <a:shade val="60000"/>
                <a:hueOff val="0"/>
                <a:satOff val="0"/>
                <a:lumOff val="0"/>
                <a:alphaOff val="0"/>
                <a:lumMod val="105000"/>
                <a:satMod val="103000"/>
                <a:tint val="73000"/>
              </a:schemeClr>
            </a:gs>
            <a:gs pos="100000">
              <a:schemeClr val="accent3">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zh-CN" altLang="en-US" sz="1050" kern="1200">
              <a:latin typeface="宋体" panose="02010600030101010101" charset="-122"/>
              <a:ea typeface="宋体" panose="02010600030101010101" charset="-122"/>
            </a:rPr>
            <a:t>建立风险发生模型</a:t>
          </a:r>
        </a:p>
      </dsp:txBody>
      <dsp:txXfrm>
        <a:off x="2924373" y="66116"/>
        <a:ext cx="690482" cy="345241"/>
      </dsp:txXfrm>
    </dsp:sp>
    <dsp:sp modelId="{43B7C837-49D6-40CE-BBAB-953D9E4BA7ED}">
      <dsp:nvSpPr>
        <dsp:cNvPr id="0" name=""/>
        <dsp:cNvSpPr/>
      </dsp:nvSpPr>
      <dsp:spPr>
        <a:xfrm>
          <a:off x="2506631" y="556359"/>
          <a:ext cx="690482" cy="345241"/>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风险发生模型</a:t>
          </a:r>
          <a:endParaRPr lang="zh-CN" altLang="en-US" sz="1100" kern="1200">
            <a:latin typeface="宋体" panose="02010600030101010101" charset="-122"/>
            <a:ea typeface="宋体" panose="02010600030101010101" charset="-122"/>
          </a:endParaRPr>
        </a:p>
      </dsp:txBody>
      <dsp:txXfrm>
        <a:off x="2506631" y="556359"/>
        <a:ext cx="690482" cy="345241"/>
      </dsp:txXfrm>
    </dsp:sp>
    <dsp:sp modelId="{05EA258F-F54F-498C-8C8B-7ACE08C20056}">
      <dsp:nvSpPr>
        <dsp:cNvPr id="0" name=""/>
        <dsp:cNvSpPr/>
      </dsp:nvSpPr>
      <dsp:spPr>
        <a:xfrm>
          <a:off x="2088889" y="1046602"/>
          <a:ext cx="690482" cy="345241"/>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事件发生不确定模型</a:t>
          </a:r>
          <a:endParaRPr altLang="en-US" sz="900" kern="1200">
            <a:latin typeface="宋体" panose="02010600030101010101" charset="-122"/>
            <a:ea typeface="宋体" panose="02010600030101010101" charset="-122"/>
          </a:endParaRPr>
        </a:p>
      </dsp:txBody>
      <dsp:txXfrm>
        <a:off x="2088889" y="1046602"/>
        <a:ext cx="690482" cy="345241"/>
      </dsp:txXfrm>
    </dsp:sp>
    <dsp:sp modelId="{9E4D52F3-4D5F-4A62-A72A-6F30F3E3BFDE}">
      <dsp:nvSpPr>
        <dsp:cNvPr id="0" name=""/>
        <dsp:cNvSpPr/>
      </dsp:nvSpPr>
      <dsp:spPr>
        <a:xfrm>
          <a:off x="2924373" y="1046602"/>
          <a:ext cx="690482" cy="345241"/>
        </a:xfrm>
        <a:prstGeom prst="rect">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损失分析模型</a:t>
          </a:r>
          <a:endParaRPr altLang="en-US" sz="900" kern="1200">
            <a:latin typeface="宋体" panose="02010600030101010101" charset="-122"/>
            <a:ea typeface="宋体" panose="02010600030101010101" charset="-122"/>
          </a:endParaRPr>
        </a:p>
      </dsp:txBody>
      <dsp:txXfrm>
        <a:off x="2924373" y="1046602"/>
        <a:ext cx="690482" cy="345241"/>
      </dsp:txXfrm>
    </dsp:sp>
    <dsp:sp modelId="{08A0D1D2-3A20-4D63-8E35-B7C8B6B16D48}">
      <dsp:nvSpPr>
        <dsp:cNvPr id="0" name=""/>
        <dsp:cNvSpPr/>
      </dsp:nvSpPr>
      <dsp:spPr>
        <a:xfrm>
          <a:off x="3342115" y="556359"/>
          <a:ext cx="690482" cy="345241"/>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评价模型</a:t>
          </a:r>
        </a:p>
      </dsp:txBody>
      <dsp:txXfrm>
        <a:off x="3342115" y="556359"/>
        <a:ext cx="690482" cy="345241"/>
      </dsp:txXfrm>
    </dsp:sp>
    <dsp:sp modelId="{F8B94ABE-E82B-4CBD-9B9F-CD514E351A69}">
      <dsp:nvSpPr>
        <dsp:cNvPr id="0" name=""/>
        <dsp:cNvSpPr/>
      </dsp:nvSpPr>
      <dsp:spPr>
        <a:xfrm>
          <a:off x="4595341" y="66116"/>
          <a:ext cx="690482" cy="345241"/>
        </a:xfrm>
        <a:prstGeom prst="rect">
          <a:avLst/>
        </a:prstGeom>
        <a:gradFill rotWithShape="0">
          <a:gsLst>
            <a:gs pos="0">
              <a:schemeClr val="accent3">
                <a:shade val="60000"/>
                <a:hueOff val="0"/>
                <a:satOff val="0"/>
                <a:lumOff val="0"/>
                <a:alphaOff val="0"/>
                <a:lumMod val="110000"/>
                <a:satMod val="105000"/>
                <a:tint val="67000"/>
              </a:schemeClr>
            </a:gs>
            <a:gs pos="50000">
              <a:schemeClr val="accent3">
                <a:shade val="60000"/>
                <a:hueOff val="0"/>
                <a:satOff val="0"/>
                <a:lumOff val="0"/>
                <a:alphaOff val="0"/>
                <a:lumMod val="105000"/>
                <a:satMod val="103000"/>
                <a:tint val="73000"/>
              </a:schemeClr>
            </a:gs>
            <a:gs pos="100000">
              <a:schemeClr val="accent3">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zh-CN" sz="1050" kern="1200">
              <a:latin typeface="宋体" panose="02010600030101010101" charset="-122"/>
              <a:ea typeface="宋体" panose="02010600030101010101" charset="-122"/>
            </a:rPr>
            <a:t>风险发生预测</a:t>
          </a:r>
          <a:endParaRPr altLang="en-US" sz="1050" kern="1200">
            <a:latin typeface="宋体" panose="02010600030101010101" charset="-122"/>
            <a:ea typeface="宋体" panose="02010600030101010101" charset="-122"/>
          </a:endParaRPr>
        </a:p>
      </dsp:txBody>
      <dsp:txXfrm>
        <a:off x="4595341" y="66116"/>
        <a:ext cx="690482" cy="345241"/>
      </dsp:txXfrm>
    </dsp:sp>
    <dsp:sp modelId="{F0ECCF6F-2B29-4A00-8F54-8A259D210E6E}">
      <dsp:nvSpPr>
        <dsp:cNvPr id="0" name=""/>
        <dsp:cNvSpPr/>
      </dsp:nvSpPr>
      <dsp:spPr>
        <a:xfrm>
          <a:off x="4177599" y="556359"/>
          <a:ext cx="690482" cy="345241"/>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发生可能性预测</a:t>
          </a:r>
          <a:endParaRPr lang="zh-CN" altLang="en-US" sz="900" kern="1200">
            <a:latin typeface="宋体" panose="02010600030101010101" charset="-122"/>
            <a:ea typeface="宋体" panose="02010600030101010101" charset="-122"/>
          </a:endParaRPr>
        </a:p>
      </dsp:txBody>
      <dsp:txXfrm>
        <a:off x="4177599" y="556359"/>
        <a:ext cx="690482" cy="345241"/>
      </dsp:txXfrm>
    </dsp:sp>
    <dsp:sp modelId="{F0CC7788-7E07-4187-BC99-D87349F2FA6A}">
      <dsp:nvSpPr>
        <dsp:cNvPr id="0" name=""/>
        <dsp:cNvSpPr/>
      </dsp:nvSpPr>
      <dsp:spPr>
        <a:xfrm>
          <a:off x="5013083" y="556359"/>
          <a:ext cx="690482" cy="345241"/>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损失后果预测</a:t>
          </a:r>
          <a:endParaRPr altLang="en-US" sz="900" kern="1200">
            <a:latin typeface="宋体" panose="02010600030101010101" charset="-122"/>
            <a:ea typeface="宋体" panose="02010600030101010101" charset="-122"/>
          </a:endParaRPr>
        </a:p>
      </dsp:txBody>
      <dsp:txXfrm>
        <a:off x="5013083" y="556359"/>
        <a:ext cx="690482" cy="345241"/>
      </dsp:txXfrm>
    </dsp:sp>
    <dsp:sp modelId="{5E17DACA-9845-41CC-A89D-446260E0C2F7}">
      <dsp:nvSpPr>
        <dsp:cNvPr id="0" name=""/>
        <dsp:cNvSpPr/>
      </dsp:nvSpPr>
      <dsp:spPr>
        <a:xfrm>
          <a:off x="5848567" y="66116"/>
          <a:ext cx="690482" cy="345241"/>
        </a:xfrm>
        <a:prstGeom prst="rect">
          <a:avLst/>
        </a:prstGeom>
        <a:gradFill rotWithShape="0">
          <a:gsLst>
            <a:gs pos="0">
              <a:schemeClr val="accent3">
                <a:shade val="60000"/>
                <a:hueOff val="0"/>
                <a:satOff val="0"/>
                <a:lumOff val="0"/>
                <a:alphaOff val="0"/>
                <a:lumMod val="110000"/>
                <a:satMod val="105000"/>
                <a:tint val="67000"/>
              </a:schemeClr>
            </a:gs>
            <a:gs pos="50000">
              <a:schemeClr val="accent3">
                <a:shade val="60000"/>
                <a:hueOff val="0"/>
                <a:satOff val="0"/>
                <a:lumOff val="0"/>
                <a:alphaOff val="0"/>
                <a:lumMod val="105000"/>
                <a:satMod val="103000"/>
                <a:tint val="73000"/>
              </a:schemeClr>
            </a:gs>
            <a:gs pos="100000">
              <a:schemeClr val="accent3">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100000"/>
            </a:lnSpc>
            <a:spcBef>
              <a:spcPct val="0"/>
            </a:spcBef>
            <a:spcAft>
              <a:spcPct val="35000"/>
            </a:spcAft>
            <a:buNone/>
          </a:pPr>
          <a:r>
            <a:rPr lang="zh-CN" sz="1050" kern="1200">
              <a:latin typeface="宋体" panose="02010600030101010101" charset="-122"/>
              <a:ea typeface="宋体" panose="02010600030101010101" charset="-122"/>
            </a:rPr>
            <a:t>风险评价</a:t>
          </a:r>
          <a:endParaRPr altLang="en-US" sz="1050" kern="1200">
            <a:latin typeface="宋体" panose="02010600030101010101" charset="-122"/>
            <a:ea typeface="宋体" panose="02010600030101010101" charset="-122"/>
          </a:endParaRPr>
        </a:p>
      </dsp:txBody>
      <dsp:txXfrm>
        <a:off x="5848567" y="66116"/>
        <a:ext cx="690482" cy="345241"/>
      </dsp:txXfrm>
    </dsp:sp>
    <dsp:sp modelId="{035949A4-32C0-4B7F-9DCB-11A4D788B799}">
      <dsp:nvSpPr>
        <dsp:cNvPr id="0" name=""/>
        <dsp:cNvSpPr/>
      </dsp:nvSpPr>
      <dsp:spPr>
        <a:xfrm>
          <a:off x="5848567" y="556359"/>
          <a:ext cx="690482" cy="345241"/>
        </a:xfrm>
        <a:prstGeom prst="rect">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100000"/>
            </a:lnSpc>
            <a:spcBef>
              <a:spcPct val="0"/>
            </a:spcBef>
            <a:spcAft>
              <a:spcPct val="35000"/>
            </a:spcAft>
            <a:buNone/>
          </a:pPr>
          <a:r>
            <a:rPr lang="zh-CN" sz="900" kern="1200">
              <a:latin typeface="宋体" panose="02010600030101010101" charset="-122"/>
              <a:ea typeface="宋体" panose="02010600030101010101" charset="-122"/>
            </a:rPr>
            <a:t>项目造价总风险</a:t>
          </a:r>
          <a:endParaRPr altLang="en-US" sz="900" kern="1200">
            <a:latin typeface="宋体" panose="02010600030101010101" charset="-122"/>
            <a:ea typeface="宋体" panose="02010600030101010101" charset="-122"/>
          </a:endParaRPr>
        </a:p>
      </dsp:txBody>
      <dsp:txXfrm>
        <a:off x="5848567" y="556359"/>
        <a:ext cx="690482" cy="3452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1DEAC9-5D4C-4A6A-A44E-082A26F60596}">
      <dsp:nvSpPr>
        <dsp:cNvPr id="0" name=""/>
        <dsp:cNvSpPr/>
      </dsp:nvSpPr>
      <dsp:spPr bwMode="white">
        <a:xfrm>
          <a:off x="0" y="172562"/>
          <a:ext cx="920591" cy="707704"/>
        </a:xfrm>
        <a:prstGeom prst="roundRect">
          <a:avLst>
            <a:gd name="adj" fmla="val 10000"/>
          </a:avLst>
        </a:prstGeom>
        <a:gradFill rotWithShape="0">
          <a:gsLst>
            <a:gs pos="0">
              <a:schemeClr val="accent3">
                <a:alpha val="90000"/>
                <a:hueOff val="0"/>
                <a:satOff val="0"/>
                <a:lumOff val="0"/>
                <a:alphaOff val="0"/>
                <a:lumMod val="110000"/>
                <a:satMod val="105000"/>
                <a:tint val="67000"/>
              </a:schemeClr>
            </a:gs>
            <a:gs pos="50000">
              <a:schemeClr val="accent3">
                <a:alpha val="90000"/>
                <a:hueOff val="0"/>
                <a:satOff val="0"/>
                <a:lumOff val="0"/>
                <a:alphaOff val="0"/>
                <a:lumMod val="105000"/>
                <a:satMod val="103000"/>
                <a:tint val="73000"/>
              </a:schemeClr>
            </a:gs>
            <a:gs pos="100000">
              <a:schemeClr val="accent3">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just"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分析原始指标，指出随机变量，确定随机变量的某些特征。</a:t>
          </a:r>
        </a:p>
      </dsp:txBody>
      <dsp:txXfrm>
        <a:off x="20728" y="193290"/>
        <a:ext cx="879135" cy="666248"/>
      </dsp:txXfrm>
    </dsp:sp>
    <dsp:sp modelId="{8A5CF0CE-3323-464D-9C63-05C1BDB053F5}">
      <dsp:nvSpPr>
        <dsp:cNvPr id="0" name=""/>
        <dsp:cNvSpPr/>
      </dsp:nvSpPr>
      <dsp:spPr bwMode="white">
        <a:xfrm>
          <a:off x="1012650" y="412261"/>
          <a:ext cx="195165" cy="228306"/>
        </a:xfrm>
        <a:prstGeom prst="rightArrow">
          <a:avLst>
            <a:gd name="adj1" fmla="val 60000"/>
            <a:gd name="adj2" fmla="val 50000"/>
          </a:avLst>
        </a:prstGeom>
        <a:gradFill rotWithShape="0">
          <a:gsLst>
            <a:gs pos="0">
              <a:schemeClr val="accent3">
                <a:shade val="90000"/>
                <a:hueOff val="0"/>
                <a:satOff val="0"/>
                <a:lumOff val="0"/>
                <a:alphaOff val="0"/>
                <a:lumMod val="110000"/>
                <a:satMod val="105000"/>
                <a:tint val="67000"/>
              </a:schemeClr>
            </a:gs>
            <a:gs pos="50000">
              <a:schemeClr val="accent3">
                <a:shade val="90000"/>
                <a:hueOff val="0"/>
                <a:satOff val="0"/>
                <a:lumOff val="0"/>
                <a:alphaOff val="0"/>
                <a:lumMod val="105000"/>
                <a:satMod val="103000"/>
                <a:tint val="73000"/>
              </a:schemeClr>
            </a:gs>
            <a:gs pos="100000">
              <a:schemeClr val="accent3">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012650" y="457922"/>
        <a:ext cx="136616" cy="136984"/>
      </dsp:txXfrm>
    </dsp:sp>
    <dsp:sp modelId="{552FB8E7-A5FB-4CC3-94C3-CE0BDF19F9F1}">
      <dsp:nvSpPr>
        <dsp:cNvPr id="0" name=""/>
        <dsp:cNvSpPr/>
      </dsp:nvSpPr>
      <dsp:spPr bwMode="white">
        <a:xfrm>
          <a:off x="1288827" y="172562"/>
          <a:ext cx="920591" cy="707704"/>
        </a:xfrm>
        <a:prstGeom prst="roundRect">
          <a:avLst>
            <a:gd name="adj" fmla="val 10000"/>
          </a:avLst>
        </a:prstGeom>
        <a:gradFill rotWithShape="0">
          <a:gsLst>
            <a:gs pos="0">
              <a:schemeClr val="accent3">
                <a:alpha val="90000"/>
                <a:hueOff val="0"/>
                <a:satOff val="0"/>
                <a:lumOff val="0"/>
                <a:alphaOff val="-8000"/>
                <a:lumMod val="110000"/>
                <a:satMod val="105000"/>
                <a:tint val="67000"/>
              </a:schemeClr>
            </a:gs>
            <a:gs pos="50000">
              <a:schemeClr val="accent3">
                <a:alpha val="90000"/>
                <a:hueOff val="0"/>
                <a:satOff val="0"/>
                <a:lumOff val="0"/>
                <a:alphaOff val="-8000"/>
                <a:lumMod val="105000"/>
                <a:satMod val="103000"/>
                <a:tint val="73000"/>
              </a:schemeClr>
            </a:gs>
            <a:gs pos="100000">
              <a:schemeClr val="accent3">
                <a:alpha val="90000"/>
                <a:hueOff val="0"/>
                <a:satOff val="0"/>
                <a:lumOff val="0"/>
                <a:alphaOff val="-8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just"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通过模拟试验随机选取各随机变量的值，使其符合各的概率分布</a:t>
          </a:r>
        </a:p>
      </dsp:txBody>
      <dsp:txXfrm>
        <a:off x="1309555" y="193290"/>
        <a:ext cx="879135" cy="666248"/>
      </dsp:txXfrm>
    </dsp:sp>
    <dsp:sp modelId="{353C3794-50AA-4D44-83C9-CE28317C3317}">
      <dsp:nvSpPr>
        <dsp:cNvPr id="0" name=""/>
        <dsp:cNvSpPr/>
      </dsp:nvSpPr>
      <dsp:spPr bwMode="white">
        <a:xfrm>
          <a:off x="2301478" y="412261"/>
          <a:ext cx="195165" cy="228306"/>
        </a:xfrm>
        <a:prstGeom prst="rightArrow">
          <a:avLst>
            <a:gd name="adj1" fmla="val 60000"/>
            <a:gd name="adj2" fmla="val 50000"/>
          </a:avLst>
        </a:prstGeom>
        <a:gradFill rotWithShape="0">
          <a:gsLst>
            <a:gs pos="0">
              <a:schemeClr val="accent3">
                <a:shade val="90000"/>
                <a:hueOff val="0"/>
                <a:satOff val="0"/>
                <a:lumOff val="5774"/>
                <a:alphaOff val="0"/>
                <a:lumMod val="110000"/>
                <a:satMod val="105000"/>
                <a:tint val="67000"/>
              </a:schemeClr>
            </a:gs>
            <a:gs pos="50000">
              <a:schemeClr val="accent3">
                <a:shade val="90000"/>
                <a:hueOff val="0"/>
                <a:satOff val="0"/>
                <a:lumOff val="5774"/>
                <a:alphaOff val="0"/>
                <a:lumMod val="105000"/>
                <a:satMod val="103000"/>
                <a:tint val="73000"/>
              </a:schemeClr>
            </a:gs>
            <a:gs pos="100000">
              <a:schemeClr val="accent3">
                <a:shade val="90000"/>
                <a:hueOff val="0"/>
                <a:satOff val="0"/>
                <a:lumOff val="577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301478" y="457922"/>
        <a:ext cx="136616" cy="136984"/>
      </dsp:txXfrm>
    </dsp:sp>
    <dsp:sp modelId="{A1E15D63-E1FF-4A28-A04F-A2B65927BC31}">
      <dsp:nvSpPr>
        <dsp:cNvPr id="0" name=""/>
        <dsp:cNvSpPr/>
      </dsp:nvSpPr>
      <dsp:spPr bwMode="white">
        <a:xfrm>
          <a:off x="2577655" y="172562"/>
          <a:ext cx="920591" cy="707704"/>
        </a:xfrm>
        <a:prstGeom prst="roundRect">
          <a:avLst>
            <a:gd name="adj" fmla="val 10000"/>
          </a:avLst>
        </a:prstGeom>
        <a:gradFill rotWithShape="0">
          <a:gsLst>
            <a:gs pos="0">
              <a:schemeClr val="accent3">
                <a:alpha val="90000"/>
                <a:hueOff val="0"/>
                <a:satOff val="0"/>
                <a:lumOff val="0"/>
                <a:alphaOff val="-16000"/>
                <a:lumMod val="110000"/>
                <a:satMod val="105000"/>
                <a:tint val="67000"/>
              </a:schemeClr>
            </a:gs>
            <a:gs pos="50000">
              <a:schemeClr val="accent3">
                <a:alpha val="90000"/>
                <a:hueOff val="0"/>
                <a:satOff val="0"/>
                <a:lumOff val="0"/>
                <a:alphaOff val="-16000"/>
                <a:lumMod val="105000"/>
                <a:satMod val="103000"/>
                <a:tint val="73000"/>
              </a:schemeClr>
            </a:gs>
            <a:gs pos="100000">
              <a:schemeClr val="accent3">
                <a:alpha val="90000"/>
                <a:hueOff val="0"/>
                <a:satOff val="0"/>
                <a:lumOff val="0"/>
                <a:alphaOff val="-16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just" defTabSz="400050">
            <a:lnSpc>
              <a:spcPct val="100000"/>
            </a:lnSpc>
            <a:spcBef>
              <a:spcPct val="0"/>
            </a:spcBef>
            <a:spcAft>
              <a:spcPct val="35000"/>
            </a:spcAft>
            <a:buNone/>
          </a:pPr>
          <a:r>
            <a:rPr lang="zh-CN" altLang="en-US" sz="900" kern="1200">
              <a:latin typeface="宋体" panose="02010600030101010101" charset="-122"/>
              <a:ea typeface="宋体" panose="02010600030101010101" charset="-122"/>
            </a:rPr>
            <a:t>建立经济评价指标数学模型</a:t>
          </a:r>
        </a:p>
      </dsp:txBody>
      <dsp:txXfrm>
        <a:off x="2598383" y="193290"/>
        <a:ext cx="879135" cy="666248"/>
      </dsp:txXfrm>
    </dsp:sp>
    <dsp:sp modelId="{C7AEDCB9-7053-4719-9D48-6F6B980F000D}">
      <dsp:nvSpPr>
        <dsp:cNvPr id="0" name=""/>
        <dsp:cNvSpPr/>
      </dsp:nvSpPr>
      <dsp:spPr bwMode="white">
        <a:xfrm>
          <a:off x="3590305" y="412261"/>
          <a:ext cx="195165" cy="228306"/>
        </a:xfrm>
        <a:prstGeom prst="rightArrow">
          <a:avLst>
            <a:gd name="adj1" fmla="val 60000"/>
            <a:gd name="adj2" fmla="val 50000"/>
          </a:avLst>
        </a:prstGeom>
        <a:gradFill rotWithShape="0">
          <a:gsLst>
            <a:gs pos="0">
              <a:schemeClr val="accent3">
                <a:shade val="90000"/>
                <a:hueOff val="0"/>
                <a:satOff val="0"/>
                <a:lumOff val="11547"/>
                <a:alphaOff val="0"/>
                <a:lumMod val="110000"/>
                <a:satMod val="105000"/>
                <a:tint val="67000"/>
              </a:schemeClr>
            </a:gs>
            <a:gs pos="50000">
              <a:schemeClr val="accent3">
                <a:shade val="90000"/>
                <a:hueOff val="0"/>
                <a:satOff val="0"/>
                <a:lumOff val="11547"/>
                <a:alphaOff val="0"/>
                <a:lumMod val="105000"/>
                <a:satMod val="103000"/>
                <a:tint val="73000"/>
              </a:schemeClr>
            </a:gs>
            <a:gs pos="100000">
              <a:schemeClr val="accent3">
                <a:shade val="90000"/>
                <a:hueOff val="0"/>
                <a:satOff val="0"/>
                <a:lumOff val="1154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590305" y="457922"/>
        <a:ext cx="136616" cy="136984"/>
      </dsp:txXfrm>
    </dsp:sp>
    <dsp:sp modelId="{1C996B12-0F3C-4AC4-BB98-3F68783782DC}">
      <dsp:nvSpPr>
        <dsp:cNvPr id="0" name=""/>
        <dsp:cNvSpPr/>
      </dsp:nvSpPr>
      <dsp:spPr bwMode="white">
        <a:xfrm>
          <a:off x="3866483" y="172562"/>
          <a:ext cx="920591" cy="707704"/>
        </a:xfrm>
        <a:prstGeom prst="roundRect">
          <a:avLst>
            <a:gd name="adj" fmla="val 10000"/>
          </a:avLst>
        </a:prstGeom>
        <a:gradFill rotWithShape="0">
          <a:gsLst>
            <a:gs pos="0">
              <a:schemeClr val="accent3">
                <a:alpha val="90000"/>
                <a:hueOff val="0"/>
                <a:satOff val="0"/>
                <a:lumOff val="0"/>
                <a:alphaOff val="-24000"/>
                <a:lumMod val="110000"/>
                <a:satMod val="105000"/>
                <a:tint val="67000"/>
              </a:schemeClr>
            </a:gs>
            <a:gs pos="50000">
              <a:schemeClr val="accent3">
                <a:alpha val="90000"/>
                <a:hueOff val="0"/>
                <a:satOff val="0"/>
                <a:lumOff val="0"/>
                <a:alphaOff val="-24000"/>
                <a:lumMod val="105000"/>
                <a:satMod val="103000"/>
                <a:tint val="73000"/>
              </a:schemeClr>
            </a:gs>
            <a:gs pos="100000">
              <a:schemeClr val="accent3">
                <a:alpha val="90000"/>
                <a:hueOff val="0"/>
                <a:satOff val="0"/>
                <a:lumOff val="0"/>
                <a:alphaOff val="-24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just" defTabSz="355600">
            <a:lnSpc>
              <a:spcPct val="100000"/>
            </a:lnSpc>
            <a:spcBef>
              <a:spcPct val="0"/>
            </a:spcBef>
            <a:spcAft>
              <a:spcPct val="35000"/>
            </a:spcAft>
            <a:buNone/>
          </a:pPr>
          <a:r>
            <a:rPr lang="zh-CN" sz="800" kern="1200">
              <a:latin typeface="宋体" panose="02010600030101010101" charset="-122"/>
              <a:ea typeface="宋体" panose="02010600030101010101" charset="-122"/>
            </a:rPr>
            <a:t>根据模拟实验结果算出经济评价指标的一系列样本值</a:t>
          </a:r>
          <a:endParaRPr altLang="en-US" sz="5000" kern="1200">
            <a:latin typeface="宋体" panose="02010600030101010101" charset="-122"/>
            <a:ea typeface="宋体" panose="02010600030101010101" charset="-122"/>
          </a:endParaRPr>
        </a:p>
      </dsp:txBody>
      <dsp:txXfrm>
        <a:off x="3887211" y="193290"/>
        <a:ext cx="879135" cy="666248"/>
      </dsp:txXfrm>
    </dsp:sp>
    <dsp:sp modelId="{C0BEFE33-33D2-4070-BF5A-09BB5A402307}">
      <dsp:nvSpPr>
        <dsp:cNvPr id="0" name=""/>
        <dsp:cNvSpPr/>
      </dsp:nvSpPr>
      <dsp:spPr bwMode="white">
        <a:xfrm>
          <a:off x="4879133" y="412261"/>
          <a:ext cx="195165" cy="228306"/>
        </a:xfrm>
        <a:prstGeom prst="rightArrow">
          <a:avLst>
            <a:gd name="adj1" fmla="val 60000"/>
            <a:gd name="adj2" fmla="val 50000"/>
          </a:avLst>
        </a:prstGeom>
        <a:gradFill rotWithShape="0">
          <a:gsLst>
            <a:gs pos="0">
              <a:schemeClr val="accent3">
                <a:shade val="90000"/>
                <a:hueOff val="0"/>
                <a:satOff val="0"/>
                <a:lumOff val="17321"/>
                <a:alphaOff val="0"/>
                <a:lumMod val="110000"/>
                <a:satMod val="105000"/>
                <a:tint val="67000"/>
              </a:schemeClr>
            </a:gs>
            <a:gs pos="50000">
              <a:schemeClr val="accent3">
                <a:shade val="90000"/>
                <a:hueOff val="0"/>
                <a:satOff val="0"/>
                <a:lumOff val="17321"/>
                <a:alphaOff val="0"/>
                <a:lumMod val="105000"/>
                <a:satMod val="103000"/>
                <a:tint val="73000"/>
              </a:schemeClr>
            </a:gs>
            <a:gs pos="100000">
              <a:schemeClr val="accent3">
                <a:shade val="90000"/>
                <a:hueOff val="0"/>
                <a:satOff val="0"/>
                <a:lumOff val="1732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879133" y="457922"/>
        <a:ext cx="136616" cy="136984"/>
      </dsp:txXfrm>
    </dsp:sp>
    <dsp:sp modelId="{299F569A-7F5D-4AAE-8726-11ADBCB542E8}">
      <dsp:nvSpPr>
        <dsp:cNvPr id="0" name=""/>
        <dsp:cNvSpPr/>
      </dsp:nvSpPr>
      <dsp:spPr bwMode="white">
        <a:xfrm>
          <a:off x="5155311" y="172562"/>
          <a:ext cx="920591" cy="707704"/>
        </a:xfrm>
        <a:prstGeom prst="roundRect">
          <a:avLst>
            <a:gd name="adj" fmla="val 10000"/>
          </a:avLst>
        </a:prstGeom>
        <a:gradFill rotWithShape="0">
          <a:gsLst>
            <a:gs pos="0">
              <a:schemeClr val="accent3">
                <a:alpha val="90000"/>
                <a:hueOff val="0"/>
                <a:satOff val="0"/>
                <a:lumOff val="0"/>
                <a:alphaOff val="-32000"/>
                <a:lumMod val="110000"/>
                <a:satMod val="105000"/>
                <a:tint val="67000"/>
              </a:schemeClr>
            </a:gs>
            <a:gs pos="50000">
              <a:schemeClr val="accent3">
                <a:alpha val="90000"/>
                <a:hueOff val="0"/>
                <a:satOff val="0"/>
                <a:lumOff val="0"/>
                <a:alphaOff val="-32000"/>
                <a:lumMod val="105000"/>
                <a:satMod val="103000"/>
                <a:tint val="73000"/>
              </a:schemeClr>
            </a:gs>
            <a:gs pos="100000">
              <a:schemeClr val="accent3">
                <a:alpha val="90000"/>
                <a:hueOff val="0"/>
                <a:satOff val="0"/>
                <a:lumOff val="0"/>
                <a:alphaOff val="-32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just" defTabSz="333375">
            <a:lnSpc>
              <a:spcPct val="100000"/>
            </a:lnSpc>
            <a:spcBef>
              <a:spcPct val="0"/>
            </a:spcBef>
            <a:spcAft>
              <a:spcPct val="35000"/>
            </a:spcAft>
            <a:buNone/>
          </a:pPr>
          <a:r>
            <a:rPr lang="zh-CN" sz="750" kern="1200">
              <a:latin typeface="宋体" panose="02010600030101010101" charset="-122"/>
              <a:ea typeface="宋体" panose="02010600030101010101" charset="-122"/>
            </a:rPr>
            <a:t>经过多次计算机模拟试验，求出经济评价指标的概率分布或其他特征值</a:t>
          </a:r>
          <a:endParaRPr lang="zh-CN" altLang="en-US" sz="750" kern="1200">
            <a:latin typeface="宋体" panose="02010600030101010101" charset="-122"/>
            <a:ea typeface="宋体" panose="02010600030101010101" charset="-122"/>
          </a:endParaRPr>
        </a:p>
      </dsp:txBody>
      <dsp:txXfrm>
        <a:off x="5176039" y="193290"/>
        <a:ext cx="879135" cy="666248"/>
      </dsp:txXfrm>
    </dsp:sp>
    <dsp:sp modelId="{748F9EE6-88DF-4860-A4E2-3D2814900747}">
      <dsp:nvSpPr>
        <dsp:cNvPr id="0" name=""/>
        <dsp:cNvSpPr/>
      </dsp:nvSpPr>
      <dsp:spPr bwMode="white">
        <a:xfrm>
          <a:off x="6167961" y="412261"/>
          <a:ext cx="195165" cy="228306"/>
        </a:xfrm>
        <a:prstGeom prst="rightArrow">
          <a:avLst>
            <a:gd name="adj1" fmla="val 60000"/>
            <a:gd name="adj2" fmla="val 50000"/>
          </a:avLst>
        </a:prstGeom>
        <a:gradFill rotWithShape="0">
          <a:gsLst>
            <a:gs pos="0">
              <a:schemeClr val="accent3">
                <a:shade val="90000"/>
                <a:hueOff val="0"/>
                <a:satOff val="0"/>
                <a:lumOff val="23095"/>
                <a:alphaOff val="0"/>
                <a:lumMod val="110000"/>
                <a:satMod val="105000"/>
                <a:tint val="67000"/>
              </a:schemeClr>
            </a:gs>
            <a:gs pos="50000">
              <a:schemeClr val="accent3">
                <a:shade val="90000"/>
                <a:hueOff val="0"/>
                <a:satOff val="0"/>
                <a:lumOff val="23095"/>
                <a:alphaOff val="0"/>
                <a:lumMod val="105000"/>
                <a:satMod val="103000"/>
                <a:tint val="73000"/>
              </a:schemeClr>
            </a:gs>
            <a:gs pos="100000">
              <a:schemeClr val="accent3">
                <a:shade val="90000"/>
                <a:hueOff val="0"/>
                <a:satOff val="0"/>
                <a:lumOff val="2309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6167961" y="457922"/>
        <a:ext cx="136616" cy="136984"/>
      </dsp:txXfrm>
    </dsp:sp>
    <dsp:sp modelId="{ADB7AA23-78FB-4C60-BB1B-5E53FEC634BC}">
      <dsp:nvSpPr>
        <dsp:cNvPr id="0" name=""/>
        <dsp:cNvSpPr/>
      </dsp:nvSpPr>
      <dsp:spPr bwMode="white">
        <a:xfrm>
          <a:off x="6444138" y="172562"/>
          <a:ext cx="920591" cy="707704"/>
        </a:xfrm>
        <a:prstGeom prst="roundRect">
          <a:avLst>
            <a:gd name="adj" fmla="val 10000"/>
          </a:avLst>
        </a:prstGeom>
        <a:gradFill rotWithShape="0">
          <a:gsLst>
            <a:gs pos="0">
              <a:schemeClr val="accent3">
                <a:alpha val="90000"/>
                <a:hueOff val="0"/>
                <a:satOff val="0"/>
                <a:lumOff val="0"/>
                <a:alphaOff val="-40000"/>
                <a:lumMod val="110000"/>
                <a:satMod val="105000"/>
                <a:tint val="67000"/>
              </a:schemeClr>
            </a:gs>
            <a:gs pos="50000">
              <a:schemeClr val="accent3">
                <a:alpha val="90000"/>
                <a:hueOff val="0"/>
                <a:satOff val="0"/>
                <a:lumOff val="0"/>
                <a:alphaOff val="-40000"/>
                <a:lumMod val="105000"/>
                <a:satMod val="103000"/>
                <a:tint val="73000"/>
              </a:schemeClr>
            </a:gs>
            <a:gs pos="100000">
              <a:schemeClr val="accent3">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just" defTabSz="400050">
            <a:lnSpc>
              <a:spcPct val="100000"/>
            </a:lnSpc>
            <a:spcBef>
              <a:spcPct val="0"/>
            </a:spcBef>
            <a:spcAft>
              <a:spcPct val="35000"/>
            </a:spcAft>
            <a:buNone/>
          </a:pPr>
          <a:r>
            <a:rPr lang="zh-CN" sz="900" kern="1200">
              <a:latin typeface="宋体" panose="02010600030101010101" charset="-122"/>
              <a:ea typeface="宋体" panose="02010600030101010101" charset="-122"/>
            </a:rPr>
            <a:t>检验试验次数是否满足精度要求</a:t>
          </a:r>
          <a:endParaRPr lang="zh-CN" altLang="en-US" sz="900" kern="1200">
            <a:latin typeface="宋体" panose="02010600030101010101" charset="-122"/>
            <a:ea typeface="宋体" panose="02010600030101010101" charset="-122"/>
          </a:endParaRPr>
        </a:p>
      </dsp:txBody>
      <dsp:txXfrm>
        <a:off x="6464866" y="193290"/>
        <a:ext cx="879135" cy="666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Info spid="_x0000_s2052"/>
    <customShpInfo spid="_x0000_s2053"/>
    <customShpInfo spid="_x0000_s2054"/>
    <customShpInfo spid="_x0000_s2055"/>
    <customShpInfo spid="_x0000_s2057"/>
    <customShpInfo spid="_x0000_s2056"/>
    <customShpInfo spid="_x0000_s2058"/>
    <customShpInfo spid="_x0000_s2067"/>
    <customShpInfo spid="_x0000_s2063"/>
    <customShpInfo spid="_x0000_s2064"/>
    <customShpInfo spid="_x0000_s2060"/>
    <customShpInfo spid="_x0000_s2061"/>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31</Pages>
  <Words>4895</Words>
  <Characters>27902</Characters>
  <Application>Microsoft Office Word</Application>
  <DocSecurity>0</DocSecurity>
  <Lines>232</Lines>
  <Paragraphs>65</Paragraphs>
  <ScaleCrop>false</ScaleCrop>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王 子朝</cp:lastModifiedBy>
  <cp:revision>4</cp:revision>
  <dcterms:created xsi:type="dcterms:W3CDTF">2022-04-11T01:19:00Z</dcterms:created>
  <dcterms:modified xsi:type="dcterms:W3CDTF">2022-05-23T02:57:00Z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595524BEC4E9400099D11E0D0B9D1D4A</vt:lpwstr>
  </property>
  <property fmtid="{D5CDD505-2E9C-101B-9397-08002B2CF9AE}" pid="4" name="commondata">
    <vt:lpwstr>eyJoZGlkIjoiODc0YzBhYTVjMTNiYmVkZmQ3YjkyZmExNDU5OGVjYmQifQ==</vt:lpwstr>
  </property>
</Properties>
</file>