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01" w:rsidRDefault="004F0901" w:rsidP="004F0901">
      <w:pPr>
        <w:pStyle w:val="2"/>
        <w:ind w:firstLine="640"/>
      </w:pPr>
      <w:r>
        <w:rPr>
          <w:rFonts w:hint="eastAsia"/>
        </w:rPr>
        <w:t>什么时候需要对象拷贝？</w:t>
      </w:r>
    </w:p>
    <w:p w:rsidR="004F0901" w:rsidRDefault="004F0901" w:rsidP="00382787">
      <w:pPr>
        <w:ind w:firstLine="420"/>
        <w:rPr>
          <w:rFonts w:hint="eastAsia"/>
        </w:rPr>
      </w:pPr>
      <w:r>
        <w:t>1.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对象以值传递</w:t>
      </w:r>
      <w:proofErr w:type="gramEnd"/>
      <w:r>
        <w:rPr>
          <w:rFonts w:hint="eastAsia"/>
        </w:rPr>
        <w:t>的方式传入函数体</w:t>
      </w:r>
      <w:r>
        <w:t> </w:t>
      </w:r>
      <w:r>
        <w:rPr>
          <w:rFonts w:hint="eastAsia"/>
        </w:rPr>
        <w:t>；</w:t>
      </w:r>
      <w:r>
        <w:br/>
      </w:r>
      <w:r w:rsidR="00382787">
        <w:tab/>
      </w:r>
      <w:r>
        <w:t>2.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对象以值传递</w:t>
      </w:r>
      <w:proofErr w:type="gramEnd"/>
      <w:r>
        <w:rPr>
          <w:rFonts w:hint="eastAsia"/>
        </w:rPr>
        <w:t>的方式从函数返回</w:t>
      </w:r>
      <w:r>
        <w:t> </w:t>
      </w:r>
      <w:r>
        <w:rPr>
          <w:rFonts w:hint="eastAsia"/>
        </w:rPr>
        <w:t>；</w:t>
      </w:r>
      <w:r>
        <w:br/>
      </w:r>
      <w:r w:rsidR="00382787">
        <w:tab/>
      </w:r>
      <w:r>
        <w:t>3.</w:t>
      </w:r>
      <w:r>
        <w:rPr>
          <w:rFonts w:hint="eastAsia"/>
        </w:rPr>
        <w:t>一个对象需要通过另外一个对象进行初始化。</w:t>
      </w:r>
    </w:p>
    <w:p w:rsidR="00955991" w:rsidRDefault="00955991">
      <w:pPr>
        <w:ind w:left="420" w:firstLine="420"/>
      </w:pPr>
    </w:p>
    <w:p w:rsidR="00382787" w:rsidRDefault="00382787">
      <w:pPr>
        <w:ind w:left="420" w:firstLine="420"/>
      </w:pPr>
      <w:r w:rsidRPr="00382787">
        <w:t>如果在类中没有显式地声明一个拷贝构造函数，那么，编译器将会自动生成一个默认的拷贝构造函数，该构造函数完成对象之间的位拷贝。位拷贝</w:t>
      </w:r>
      <w:proofErr w:type="gramStart"/>
      <w:r w:rsidRPr="00382787">
        <w:t>又称浅拷贝</w:t>
      </w:r>
      <w:proofErr w:type="gramEnd"/>
      <w:r w:rsidRPr="00382787">
        <w:rPr>
          <w:rFonts w:hint="eastAsia"/>
        </w:rPr>
        <w:t>。</w:t>
      </w:r>
      <w:r w:rsidRPr="00382787">
        <w:t>自定义拷贝构造函数是一种良好的编程风格，它可以阻止编译器形成默认的拷贝构造函数，提高源码效率。</w:t>
      </w:r>
    </w:p>
    <w:p w:rsidR="00750022" w:rsidRDefault="00750022">
      <w:pPr>
        <w:ind w:left="420" w:firstLine="420"/>
      </w:pPr>
    </w:p>
    <w:p w:rsidR="00750022" w:rsidRDefault="00750022">
      <w:pPr>
        <w:ind w:left="420" w:firstLine="420"/>
      </w:pPr>
    </w:p>
    <w:p w:rsidR="00750022" w:rsidRDefault="00750022" w:rsidP="00750022">
      <w:pPr>
        <w:pStyle w:val="2"/>
        <w:ind w:firstLine="640"/>
      </w:pPr>
      <w:r>
        <w:rPr>
          <w:rFonts w:hint="eastAsia"/>
        </w:rPr>
        <w:t>深拷贝和浅拷贝</w:t>
      </w:r>
    </w:p>
    <w:p w:rsidR="00750022" w:rsidRPr="00750022" w:rsidRDefault="00750022" w:rsidP="00750022">
      <w:pPr>
        <w:ind w:firstLine="420"/>
        <w:rPr>
          <w:rFonts w:hint="eastAsia"/>
        </w:rPr>
      </w:pPr>
      <w:r w:rsidRPr="00750022">
        <w:t>深拷贝和浅拷贝可以简单理解为：如果一个</w:t>
      </w:r>
      <w:proofErr w:type="gramStart"/>
      <w:r w:rsidRPr="00750022">
        <w:t>类拥有</w:t>
      </w:r>
      <w:proofErr w:type="gramEnd"/>
      <w:r w:rsidRPr="00750022">
        <w:t>资源，当这个类的对象发生复制过程的时候，资源重新分配，这个过程就是深拷贝，反之，没有重新分配资源，就是浅拷贝。</w:t>
      </w:r>
      <w:bookmarkStart w:id="0" w:name="_GoBack"/>
      <w:bookmarkEnd w:id="0"/>
    </w:p>
    <w:sectPr w:rsidR="00750022" w:rsidRPr="0075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6A"/>
    <w:rsid w:val="00093630"/>
    <w:rsid w:val="00382787"/>
    <w:rsid w:val="004F0901"/>
    <w:rsid w:val="00750022"/>
    <w:rsid w:val="0079726A"/>
    <w:rsid w:val="008D2A5C"/>
    <w:rsid w:val="00955991"/>
    <w:rsid w:val="009A76FF"/>
    <w:rsid w:val="009E3CBE"/>
    <w:rsid w:val="00A47386"/>
    <w:rsid w:val="00B56C04"/>
    <w:rsid w:val="00BD007C"/>
    <w:rsid w:val="00BD6CC1"/>
    <w:rsid w:val="00C76C39"/>
    <w:rsid w:val="00E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AE3"/>
  <w15:chartTrackingRefBased/>
  <w15:docId w15:val="{F40E2A7E-DF20-4E1B-8268-A3A709A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901"/>
  </w:style>
  <w:style w:type="paragraph" w:styleId="2">
    <w:name w:val="heading 2"/>
    <w:basedOn w:val="a"/>
    <w:next w:val="a"/>
    <w:link w:val="20"/>
    <w:uiPriority w:val="9"/>
    <w:unhideWhenUsed/>
    <w:qFormat/>
    <w:rsid w:val="004F090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09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2018-05-05T13:49:00Z</dcterms:created>
  <dcterms:modified xsi:type="dcterms:W3CDTF">2018-05-05T13:56:00Z</dcterms:modified>
</cp:coreProperties>
</file>