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FrankRuehl"/>
        </w:rPr>
      </w:pPr>
      <w:r>
        <w:rPr>
          <w:rFonts w:hint="eastAsia" w:ascii="微软雅黑" w:hAnsi="微软雅黑" w:eastAsia="微软雅黑" w:cs="FrankRuehl"/>
          <w:b/>
          <w:sz w:val="28"/>
          <w:szCs w:val="28"/>
        </w:rPr>
        <w:t>教材书后作业：</w:t>
      </w:r>
    </w:p>
    <w:p>
      <w:pPr>
        <w:numPr>
          <w:ilvl w:val="0"/>
          <w:numId w:val="1"/>
        </w:numPr>
        <w:rPr>
          <w:rFonts w:ascii="微软雅黑" w:hAnsi="微软雅黑" w:eastAsia="微软雅黑" w:cs="FrankRuehl"/>
          <w:b/>
          <w:sz w:val="28"/>
          <w:szCs w:val="28"/>
        </w:rPr>
      </w:pPr>
      <w:r>
        <w:rPr>
          <w:rFonts w:ascii="微软雅黑" w:hAnsi="微软雅黑" w:eastAsia="微软雅黑" w:cs="FrankRuehl"/>
          <w:b/>
          <w:sz w:val="28"/>
          <w:szCs w:val="28"/>
        </w:rPr>
        <w:t>What are the two main functions of an operating system?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  <w:t>课本摘抄：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  <w:t>1.</w:t>
      </w:r>
      <w:r>
        <w:rPr>
          <w:rFonts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  <w:t xml:space="preserve">providing application programmers (and application programs, naturally) a clean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  <w:t xml:space="preserve">abstract set of resources instead of the messy hardware ones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  <w:t>managing these hardware resources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-Roman" w:hAnsi="Times-Roman" w:eastAsia="Times-Roman" w:cs="Times-Roman"/>
          <w:color w:val="231F2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  <w:t>我的理解：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  <w:t>给用户提供简洁的接口，避免直接使用较为复杂的硬件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  <w:t>管理好各种计算机资源(内存，CPU，磁盘等等)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微软雅黑" w:hAnsi="微软雅黑" w:eastAsia="微软雅黑" w:cs="FrankRuehl"/>
          <w:b/>
          <w:sz w:val="28"/>
          <w:szCs w:val="28"/>
        </w:rPr>
      </w:pPr>
      <w:r>
        <w:rPr>
          <w:rFonts w:hint="eastAsia" w:ascii="微软雅黑" w:hAnsi="微软雅黑" w:eastAsia="微软雅黑" w:cs="FrankRuehl"/>
          <w:b/>
          <w:sz w:val="28"/>
          <w:szCs w:val="28"/>
          <w:lang w:val="en-US" w:eastAsia="zh-CN"/>
        </w:rPr>
        <w:t>2.</w:t>
      </w:r>
      <w:r>
        <w:rPr>
          <w:rFonts w:ascii="微软雅黑" w:hAnsi="微软雅黑" w:eastAsia="微软雅黑" w:cs="FrankRuehl"/>
          <w:b/>
          <w:sz w:val="28"/>
          <w:szCs w:val="28"/>
        </w:rPr>
        <w:t>What is the difference between timesharing and multiprogramming systems?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b w:val="0"/>
          <w:bCs/>
          <w:sz w:val="24"/>
          <w:szCs w:val="24"/>
        </w:rPr>
      </w:pPr>
      <w:r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  <w:t>课本摘抄：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bCs/>
          <w:sz w:val="24"/>
          <w:szCs w:val="24"/>
        </w:rPr>
        <w:t>Timesharing</w:t>
      </w:r>
      <w:r>
        <w:rPr>
          <w:rFonts w:hint="default" w:ascii="Times New Roman" w:hAnsi="Times New Roman" w:eastAsia="微软雅黑" w:cs="Times New Roman"/>
          <w:b w:val="0"/>
          <w:bCs/>
          <w:sz w:val="24"/>
          <w:szCs w:val="24"/>
          <w:lang w:val="en-US" w:eastAsia="zh-CN"/>
        </w:rPr>
        <w:t xml:space="preserve"> is</w:t>
      </w:r>
      <w:r>
        <w:rPr>
          <w:rFonts w:hint="default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  <w:t xml:space="preserve"> a variant of multiprogramming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bCs/>
          <w:sz w:val="24"/>
          <w:szCs w:val="24"/>
        </w:rPr>
        <w:t>Multiprogramming</w:t>
      </w:r>
      <w:r>
        <w:rPr>
          <w:rFonts w:hint="eastAsia" w:ascii="Times New Roman" w:hAnsi="Times New Roman" w:eastAsia="微软雅黑" w:cs="Times New Roman"/>
          <w:b w:val="0"/>
          <w:bCs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Maximize processor use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bCs/>
          <w:sz w:val="24"/>
          <w:szCs w:val="24"/>
        </w:rPr>
        <w:t>Timesharing</w:t>
      </w:r>
      <w:r>
        <w:rPr>
          <w:rFonts w:hint="eastAsia" w:ascii="Times New Roman" w:hAnsi="Times New Roman" w:eastAsia="微软雅黑" w:cs="Times New Roman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微软雅黑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  <w:t>for quick response time for users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  <w:t>我的理解：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  <w:t>多道是指一个用户可以在内存里存放多个作业，一个个批处理，当某个作业在使用CPU时，另一个作业可以使用IO, 而分时最早是在Multics系统上运用，它想让多个用户共同参与计算，由于完全处理完一个任务等待时间过长，每个用户可以使用这个系统一段时间，也就是分时。分时也是一种多道。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Times New Roman" w:hAnsi="Times New Roman" w:eastAsia="Times-Roman" w:cs="Times New Roman"/>
          <w:b w:val="0"/>
          <w:bCs/>
          <w:color w:val="231F2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FrankRuehl"/>
          <w:b/>
          <w:sz w:val="28"/>
          <w:szCs w:val="28"/>
        </w:rPr>
      </w:pPr>
      <w:r>
        <w:rPr>
          <w:rFonts w:ascii="微软雅黑" w:hAnsi="微软雅黑" w:eastAsia="微软雅黑" w:cs="FrankRuehl"/>
          <w:b/>
          <w:sz w:val="28"/>
          <w:szCs w:val="28"/>
        </w:rPr>
        <w:t>What is the difference between kernel and user mode? Explain how having two distinctmodes aids in designing an operating system.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  <w:t>课本摘抄：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 xml:space="preserve">Kernel mode: </w:t>
      </w:r>
      <w:r>
        <w:rPr>
          <w:rFonts w:hint="eastAsia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 xml:space="preserve">has complete </w:t>
      </w:r>
      <w:r>
        <w:rPr>
          <w:rFonts w:hint="default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>access to all the hardware and can execute any instruction the machine is capable of executing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>User mode: where the rest of the software runs, only a subset of machine instructions are available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231F2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ascii="微软雅黑" w:hAnsi="微软雅黑" w:eastAsia="微软雅黑" w:cs="FrankRuehl"/>
          <w:b/>
          <w:sz w:val="28"/>
          <w:szCs w:val="28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微软雅黑" w:hAnsi="微软雅黑" w:eastAsia="微软雅黑" w:cs="FrankRuehl"/>
          <w:b/>
          <w:sz w:val="28"/>
          <w:szCs w:val="28"/>
        </w:rPr>
      </w:pPr>
      <w:r>
        <w:rPr>
          <w:rFonts w:ascii="微软雅黑" w:hAnsi="微软雅黑" w:eastAsia="微软雅黑" w:cs="FrankRuehl"/>
          <w:b/>
          <w:sz w:val="28"/>
          <w:szCs w:val="28"/>
        </w:rPr>
        <w:t>Which of the following instructions should be allowed only in kernel mode?(a) Disable all interrupts.(b) Read the time-of-day clock.(c) Set the time-of-day clock.(d) Change the memory map.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FrankRuehl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>(a) (c) (d)</w:t>
      </w:r>
    </w:p>
    <w:p>
      <w:pPr>
        <w:rPr>
          <w:rFonts w:ascii="微软雅黑" w:hAnsi="微软雅黑" w:eastAsia="微软雅黑" w:cs="FrankRuehl"/>
          <w:b/>
          <w:sz w:val="28"/>
          <w:szCs w:val="28"/>
        </w:rPr>
      </w:pPr>
      <w:r>
        <w:rPr>
          <w:rFonts w:ascii="微软雅黑" w:hAnsi="微软雅黑" w:eastAsia="微软雅黑" w:cs="FrankRuehl"/>
          <w:b/>
          <w:sz w:val="28"/>
          <w:szCs w:val="28"/>
        </w:rPr>
        <w:t>17. What is a trap instruction? Explain its use in operating systems.</w:t>
      </w:r>
    </w:p>
    <w:p>
      <w:pPr>
        <w:rPr>
          <w:rFonts w:hint="eastAsia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>原文摘抄：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" w:hAnsi="Times New Roman" w:eastAsia="Helvetica" w:cs="Times New Roman"/>
          <w:color w:val="231F20"/>
          <w:kern w:val="0"/>
          <w:sz w:val="24"/>
          <w:szCs w:val="24"/>
          <w:lang w:val="en-US" w:eastAsia="zh-CN" w:bidi="ar"/>
        </w:rPr>
        <w:t xml:space="preserve">TRAP </w:t>
      </w:r>
      <w:r>
        <w:rPr>
          <w:rFonts w:hint="default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>instruction switches from user mode to kernel mode and starts the operating system</w:t>
      </w:r>
      <w:r>
        <w:rPr>
          <w:rFonts w:hint="eastAsia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>我的理解：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  <w:t>Trap指令可以让用户调用操作系统的服务，从用户模式转成内核模式，是一种特殊的命令。</w:t>
      </w:r>
      <w:bookmarkStart w:id="0" w:name="_GoBack"/>
      <w:bookmarkEnd w:id="0"/>
    </w:p>
    <w:p>
      <w:pPr>
        <w:rPr>
          <w:rFonts w:hint="default" w:ascii="Times New Roman" w:hAnsi="Times New Roman" w:eastAsia="Times-Roman" w:cs="Times New Roman"/>
          <w:color w:val="231F20"/>
          <w:kern w:val="0"/>
          <w:sz w:val="24"/>
          <w:szCs w:val="24"/>
          <w:lang w:val="en-US" w:eastAsia="zh-CN" w:bidi="ar"/>
        </w:rPr>
      </w:pPr>
    </w:p>
    <w:p>
      <w:pPr>
        <w:rPr>
          <w:rFonts w:ascii="微软雅黑" w:hAnsi="微软雅黑" w:eastAsia="微软雅黑" w:cs="FrankRuehl"/>
          <w:b/>
          <w:sz w:val="28"/>
          <w:szCs w:val="28"/>
        </w:rPr>
      </w:pPr>
      <w:r>
        <w:rPr>
          <w:rFonts w:ascii="微软雅黑" w:hAnsi="微软雅黑" w:eastAsia="微软雅黑" w:cs="FrankRuehl"/>
          <w:b/>
          <w:sz w:val="28"/>
          <w:szCs w:val="28"/>
        </w:rPr>
        <w:t>25. What is the essential difference between a block special file and a character special file?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ankRuehl">
    <w:altName w:val="Segoe Print"/>
    <w:panose1 w:val="020E0503060101010101"/>
    <w:charset w:val="B1"/>
    <w:family w:val="swiss"/>
    <w:pitch w:val="default"/>
    <w:sig w:usb0="00000000" w:usb1="00000000" w:usb2="00000000" w:usb3="00000000" w:csb0="0000002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B47A"/>
    <w:multiLevelType w:val="singleLevel"/>
    <w:tmpl w:val="315FB4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9CC9A3"/>
    <w:multiLevelType w:val="singleLevel"/>
    <w:tmpl w:val="419CC9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8BD11A9"/>
    <w:multiLevelType w:val="singleLevel"/>
    <w:tmpl w:val="78BD11A9"/>
    <w:lvl w:ilvl="0" w:tentative="0">
      <w:start w:val="1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58"/>
    <w:rsid w:val="000210C6"/>
    <w:rsid w:val="00552FA2"/>
    <w:rsid w:val="00736D7D"/>
    <w:rsid w:val="00A54458"/>
    <w:rsid w:val="00D16AA6"/>
    <w:rsid w:val="0F172252"/>
    <w:rsid w:val="1EE05B4B"/>
    <w:rsid w:val="30700986"/>
    <w:rsid w:val="457C7380"/>
    <w:rsid w:val="669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94</Words>
  <Characters>541</Characters>
  <Lines>4</Lines>
  <Paragraphs>1</Paragraphs>
  <TotalTime>15</TotalTime>
  <ScaleCrop>false</ScaleCrop>
  <LinksUpToDate>false</LinksUpToDate>
  <CharactersWithSpaces>634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2020-02-20T11:12:00Z</dcterms:created>
  <dc:creator>qhy</dc:creator>
  <cp:lastModifiedBy>汪子凡</cp:lastModifiedBy>
  <dcterms:modified xsi:type="dcterms:W3CDTF">2020-03-30T14:09:04Z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