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2520E2" w:rsidRPr="00A57EBF" w:rsidRDefault="009B711D" w:rsidP="009B711D">
      <w:pPr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hint="eastAsia"/>
          <w:b/>
          <w:sz w:val="28"/>
        </w:rPr>
        <w:t>1.</w:t>
      </w:r>
      <w:r w:rsidRPr="00A57EBF">
        <w:rPr>
          <w:rFonts w:hint="eastAsia"/>
          <w:b/>
          <w:sz w:val="24"/>
        </w:rPr>
        <w:t xml:space="preserve"> </w:t>
      </w:r>
      <w:r w:rsidR="002520E2" w:rsidRPr="00A57EBF">
        <w:rPr>
          <w:rFonts w:ascii="Palatino-Roman" w:hAnsi="Palatino-Roman" w:cs="Palatino-Roman"/>
          <w:b/>
          <w:kern w:val="0"/>
          <w:sz w:val="24"/>
        </w:rPr>
        <w:t>Explain the difference between preemptive and nonpreemptive scheduling.</w:t>
      </w:r>
    </w:p>
    <w:p w:rsidR="00D55BB3" w:rsidRPr="00A57EBF" w:rsidRDefault="00D55BB3" w:rsidP="00D55BB3">
      <w:pPr>
        <w:autoSpaceDE w:val="0"/>
        <w:autoSpaceDN w:val="0"/>
        <w:adjustRightInd w:val="0"/>
        <w:rPr>
          <w:rFonts w:ascii="Palatino-Roman" w:hAnsi="Palatino-Roman" w:cs="Palatino-Roman"/>
          <w:b/>
          <w:kern w:val="0"/>
          <w:sz w:val="24"/>
        </w:rPr>
      </w:pPr>
    </w:p>
    <w:p w:rsidR="002520E2" w:rsidRPr="00A57EBF" w:rsidRDefault="0018373A" w:rsidP="002520E2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hint="eastAsia"/>
          <w:b/>
          <w:sz w:val="28"/>
        </w:rPr>
        <w:t>2</w:t>
      </w:r>
      <w:r w:rsidR="009B711D" w:rsidRPr="00A57EBF">
        <w:rPr>
          <w:rFonts w:hint="eastAsia"/>
          <w:b/>
          <w:sz w:val="28"/>
        </w:rPr>
        <w:t>.</w:t>
      </w:r>
      <w:r w:rsidR="009B711D" w:rsidRPr="00A57EBF">
        <w:rPr>
          <w:rFonts w:ascii="Times-Roman" w:hAnsi="Times-Roman" w:cs="Times-Roman"/>
          <w:b/>
          <w:kern w:val="0"/>
          <w:sz w:val="24"/>
        </w:rPr>
        <w:t xml:space="preserve"> </w:t>
      </w:r>
      <w:r w:rsidR="002520E2" w:rsidRPr="00A57EBF">
        <w:rPr>
          <w:rFonts w:ascii="Palatino-Roman" w:hAnsi="Palatino-Roman" w:cs="Palatino-Roman"/>
          <w:b/>
          <w:kern w:val="0"/>
          <w:sz w:val="24"/>
        </w:rPr>
        <w:t>Suppose that the following processes arrive for execution at the times</w:t>
      </w:r>
      <w:r w:rsidR="002520E2"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="002520E2" w:rsidRPr="00A57EBF">
        <w:rPr>
          <w:rFonts w:ascii="Palatino-Roman" w:hAnsi="Palatino-Roman" w:cs="Palatino-Roman"/>
          <w:b/>
          <w:kern w:val="0"/>
          <w:sz w:val="24"/>
        </w:rPr>
        <w:t>indicated. Each process</w:t>
      </w:r>
      <w:r w:rsidR="002520E2"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="002520E2" w:rsidRPr="00A57EBF">
        <w:rPr>
          <w:rFonts w:ascii="Palatino-Roman" w:hAnsi="Palatino-Roman" w:cs="Palatino-Roman"/>
          <w:b/>
          <w:kern w:val="0"/>
          <w:sz w:val="24"/>
        </w:rPr>
        <w:t>will run for the amount of time listed. In answering</w:t>
      </w:r>
      <w:r w:rsidR="002520E2"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="002520E2" w:rsidRPr="00A57EBF">
        <w:rPr>
          <w:rFonts w:ascii="Palatino-Roman" w:hAnsi="Palatino-Roman" w:cs="Palatino-Roman"/>
          <w:b/>
          <w:kern w:val="0"/>
          <w:sz w:val="24"/>
        </w:rPr>
        <w:t>the questions, use nonpreemptive scheduling, and base all decisions</w:t>
      </w:r>
      <w:r w:rsidR="002520E2"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="002520E2" w:rsidRPr="00A57EBF">
        <w:rPr>
          <w:rFonts w:ascii="Palatino-Roman" w:hAnsi="Palatino-Roman" w:cs="Palatino-Roman"/>
          <w:b/>
          <w:kern w:val="0"/>
          <w:sz w:val="24"/>
        </w:rPr>
        <w:t>on the information you have at the time the decision must be made.</w:t>
      </w:r>
    </w:p>
    <w:p w:rsidR="002520E2" w:rsidRPr="00A57EBF" w:rsidRDefault="002520E2" w:rsidP="002520E2">
      <w:pPr>
        <w:autoSpaceDE w:val="0"/>
        <w:autoSpaceDN w:val="0"/>
        <w:adjustRightInd w:val="0"/>
        <w:jc w:val="center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Roman" w:hAnsi="Palatino-Roman" w:cs="Palatino-Roman"/>
          <w:b/>
          <w:kern w:val="0"/>
          <w:sz w:val="24"/>
        </w:rPr>
        <w:t xml:space="preserve">Process 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   </w:t>
      </w:r>
      <w:r w:rsidRPr="00A57EBF">
        <w:rPr>
          <w:rFonts w:ascii="Palatino-Roman" w:hAnsi="Palatino-Roman" w:cs="Palatino-Roman"/>
          <w:b/>
          <w:kern w:val="0"/>
          <w:sz w:val="24"/>
        </w:rPr>
        <w:t xml:space="preserve">Arrival Time 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  </w:t>
      </w:r>
      <w:r w:rsidRPr="00A57EBF">
        <w:rPr>
          <w:rFonts w:ascii="Palatino-Roman" w:hAnsi="Palatino-Roman" w:cs="Palatino-Roman"/>
          <w:b/>
          <w:kern w:val="0"/>
          <w:sz w:val="24"/>
        </w:rPr>
        <w:t>Burst Time</w:t>
      </w:r>
    </w:p>
    <w:p w:rsidR="002520E2" w:rsidRPr="00A57EBF" w:rsidRDefault="002520E2" w:rsidP="002520E2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Italic" w:hAnsi="Palatino-Italic" w:cs="Palatino-Italic" w:hint="eastAsia"/>
          <w:b/>
          <w:i/>
          <w:iCs/>
          <w:kern w:val="0"/>
          <w:sz w:val="24"/>
        </w:rPr>
        <w:t xml:space="preserve">                </w:t>
      </w:r>
      <w:r w:rsidR="0018373A" w:rsidRPr="00A57EBF">
        <w:rPr>
          <w:rFonts w:ascii="Palatino-Italic" w:hAnsi="Palatino-Italic" w:cs="Palatino-Italic" w:hint="eastAsia"/>
          <w:b/>
          <w:i/>
          <w:iCs/>
          <w:kern w:val="0"/>
          <w:sz w:val="24"/>
        </w:rPr>
        <w:t xml:space="preserve">   </w:t>
      </w:r>
      <w:r w:rsidRPr="00A57EBF">
        <w:rPr>
          <w:rFonts w:ascii="Palatino-Italic" w:hAnsi="Palatino-Italic" w:cs="Palatino-Italic"/>
          <w:b/>
          <w:i/>
          <w:iCs/>
          <w:kern w:val="0"/>
          <w:sz w:val="24"/>
        </w:rPr>
        <w:t>P</w:t>
      </w:r>
      <w:r w:rsidRPr="00A57EBF">
        <w:rPr>
          <w:rFonts w:ascii="Palatino-Roman" w:hAnsi="Palatino-Roman" w:cs="Palatino-Roman"/>
          <w:b/>
          <w:kern w:val="0"/>
          <w:sz w:val="24"/>
        </w:rPr>
        <w:t>1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            </w:t>
      </w:r>
      <w:r w:rsidRPr="00A57EBF">
        <w:rPr>
          <w:rFonts w:ascii="Palatino-Roman" w:hAnsi="Palatino-Roman" w:cs="Palatino-Roman"/>
          <w:b/>
          <w:kern w:val="0"/>
          <w:sz w:val="24"/>
        </w:rPr>
        <w:t xml:space="preserve">0.0 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        </w:t>
      </w:r>
      <w:r w:rsidRPr="00A57EBF">
        <w:rPr>
          <w:rFonts w:ascii="Palatino-Roman" w:hAnsi="Palatino-Roman" w:cs="Palatino-Roman"/>
          <w:b/>
          <w:kern w:val="0"/>
          <w:sz w:val="24"/>
        </w:rPr>
        <w:t>8</w:t>
      </w:r>
    </w:p>
    <w:p w:rsidR="002520E2" w:rsidRPr="00A57EBF" w:rsidRDefault="0018373A" w:rsidP="002520E2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Italic" w:hAnsi="Palatino-Italic" w:cs="Palatino-Italic" w:hint="eastAsia"/>
          <w:b/>
          <w:i/>
          <w:iCs/>
          <w:kern w:val="0"/>
          <w:sz w:val="24"/>
        </w:rPr>
        <w:t xml:space="preserve">                   </w:t>
      </w:r>
      <w:r w:rsidR="002520E2" w:rsidRPr="00A57EBF">
        <w:rPr>
          <w:rFonts w:ascii="Palatino-Italic" w:hAnsi="Palatino-Italic" w:cs="Palatino-Italic"/>
          <w:b/>
          <w:i/>
          <w:iCs/>
          <w:kern w:val="0"/>
          <w:sz w:val="24"/>
        </w:rPr>
        <w:t>P</w:t>
      </w:r>
      <w:r w:rsidR="002520E2" w:rsidRPr="00A57EBF">
        <w:rPr>
          <w:rFonts w:ascii="Palatino-Roman" w:hAnsi="Palatino-Roman" w:cs="Palatino-Roman"/>
          <w:b/>
          <w:kern w:val="0"/>
          <w:sz w:val="24"/>
        </w:rPr>
        <w:t>2</w:t>
      </w:r>
      <w:r w:rsidR="002520E2" w:rsidRPr="00A57EBF">
        <w:rPr>
          <w:rFonts w:ascii="Palatino-Roman" w:hAnsi="Palatino-Roman" w:cs="Palatino-Roman" w:hint="eastAsia"/>
          <w:b/>
          <w:kern w:val="0"/>
          <w:sz w:val="24"/>
        </w:rPr>
        <w:t xml:space="preserve">             </w:t>
      </w:r>
      <w:r w:rsidR="002520E2" w:rsidRPr="00A57EBF">
        <w:rPr>
          <w:rFonts w:ascii="Palatino-Roman" w:hAnsi="Palatino-Roman" w:cs="Palatino-Roman"/>
          <w:b/>
          <w:kern w:val="0"/>
          <w:sz w:val="24"/>
        </w:rPr>
        <w:t xml:space="preserve">0.4 </w:t>
      </w:r>
      <w:r w:rsidR="002520E2" w:rsidRPr="00A57EBF">
        <w:rPr>
          <w:rFonts w:ascii="Palatino-Roman" w:hAnsi="Palatino-Roman" w:cs="Palatino-Roman" w:hint="eastAsia"/>
          <w:b/>
          <w:kern w:val="0"/>
          <w:sz w:val="24"/>
        </w:rPr>
        <w:t xml:space="preserve">         </w:t>
      </w:r>
      <w:r w:rsidR="002520E2" w:rsidRPr="00A57EBF">
        <w:rPr>
          <w:rFonts w:ascii="Palatino-Roman" w:hAnsi="Palatino-Roman" w:cs="Palatino-Roman"/>
          <w:b/>
          <w:kern w:val="0"/>
          <w:sz w:val="24"/>
        </w:rPr>
        <w:t>4</w:t>
      </w:r>
    </w:p>
    <w:p w:rsidR="002520E2" w:rsidRPr="00A57EBF" w:rsidRDefault="002520E2" w:rsidP="002520E2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Italic" w:hAnsi="Palatino-Italic" w:cs="Palatino-Italic" w:hint="eastAsia"/>
          <w:b/>
          <w:i/>
          <w:iCs/>
          <w:kern w:val="0"/>
          <w:sz w:val="24"/>
        </w:rPr>
        <w:t xml:space="preserve">                   </w:t>
      </w:r>
      <w:r w:rsidRPr="00A57EBF">
        <w:rPr>
          <w:rFonts w:ascii="Palatino-Italic" w:hAnsi="Palatino-Italic" w:cs="Palatino-Italic"/>
          <w:b/>
          <w:i/>
          <w:iCs/>
          <w:kern w:val="0"/>
          <w:sz w:val="24"/>
        </w:rPr>
        <w:t>P</w:t>
      </w:r>
      <w:r w:rsidRPr="00A57EBF">
        <w:rPr>
          <w:rFonts w:ascii="Palatino-Roman" w:hAnsi="Palatino-Roman" w:cs="Palatino-Roman"/>
          <w:b/>
          <w:kern w:val="0"/>
          <w:sz w:val="24"/>
        </w:rPr>
        <w:t>3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            </w:t>
      </w:r>
      <w:r w:rsidRPr="00A57EBF">
        <w:rPr>
          <w:rFonts w:ascii="Palatino-Roman" w:hAnsi="Palatino-Roman" w:cs="Palatino-Roman"/>
          <w:b/>
          <w:kern w:val="0"/>
          <w:sz w:val="24"/>
        </w:rPr>
        <w:t xml:space="preserve">1.0 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        </w:t>
      </w:r>
      <w:r w:rsidRPr="00A57EBF">
        <w:rPr>
          <w:rFonts w:ascii="Palatino-Roman" w:hAnsi="Palatino-Roman" w:cs="Palatino-Roman"/>
          <w:b/>
          <w:kern w:val="0"/>
          <w:sz w:val="24"/>
        </w:rPr>
        <w:t>1</w:t>
      </w:r>
    </w:p>
    <w:p w:rsidR="002520E2" w:rsidRPr="00A57EBF" w:rsidRDefault="002520E2" w:rsidP="002520E2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Roman" w:hAnsi="Palatino-Roman" w:cs="Palatino-Roman" w:hint="eastAsia"/>
          <w:b/>
          <w:kern w:val="0"/>
          <w:sz w:val="24"/>
        </w:rPr>
        <w:tab/>
      </w:r>
      <w:r w:rsidRPr="00A57EBF">
        <w:rPr>
          <w:rFonts w:ascii="Palatino-Roman" w:hAnsi="Palatino-Roman" w:cs="Palatino-Roman"/>
          <w:b/>
          <w:kern w:val="0"/>
          <w:sz w:val="24"/>
        </w:rPr>
        <w:t>a. What is the average turnaround time for these processes with the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Pr="00A57EBF">
        <w:rPr>
          <w:rFonts w:ascii="Palatino-Roman" w:hAnsi="Palatino-Roman" w:cs="Palatino-Roman"/>
          <w:b/>
          <w:kern w:val="0"/>
          <w:sz w:val="24"/>
        </w:rPr>
        <w:t>FCFS scheduling algorithm?</w:t>
      </w:r>
    </w:p>
    <w:p w:rsidR="002520E2" w:rsidRPr="00A57EBF" w:rsidRDefault="002520E2" w:rsidP="002520E2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Roman" w:hAnsi="Palatino-Roman" w:cs="Palatino-Roman" w:hint="eastAsia"/>
          <w:b/>
          <w:kern w:val="0"/>
          <w:sz w:val="24"/>
        </w:rPr>
        <w:tab/>
      </w:r>
      <w:r w:rsidRPr="00A57EBF">
        <w:rPr>
          <w:rFonts w:ascii="Palatino-Roman" w:hAnsi="Palatino-Roman" w:cs="Palatino-Roman"/>
          <w:b/>
          <w:kern w:val="0"/>
          <w:sz w:val="24"/>
        </w:rPr>
        <w:t>b. What is the average turnaround time for these processes with the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Pr="00A57EBF">
        <w:rPr>
          <w:rFonts w:ascii="Palatino-Roman" w:hAnsi="Palatino-Roman" w:cs="Palatino-Roman"/>
          <w:b/>
          <w:kern w:val="0"/>
          <w:sz w:val="24"/>
        </w:rPr>
        <w:t>SJF scheduling algorithm?</w:t>
      </w:r>
    </w:p>
    <w:p w:rsidR="002520E2" w:rsidRPr="00A57EBF" w:rsidRDefault="002520E2" w:rsidP="002520E2">
      <w:pPr>
        <w:autoSpaceDE w:val="0"/>
        <w:autoSpaceDN w:val="0"/>
        <w:adjustRightInd w:val="0"/>
        <w:rPr>
          <w:rFonts w:ascii="Times-Roman" w:hAnsi="Times-Roman" w:cs="Times-Roman"/>
          <w:b/>
          <w:kern w:val="0"/>
          <w:sz w:val="24"/>
        </w:rPr>
      </w:pPr>
      <w:r w:rsidRPr="00A57EBF">
        <w:rPr>
          <w:rFonts w:ascii="Palatino-Roman" w:hAnsi="Palatino-Roman" w:cs="Palatino-Roman" w:hint="eastAsia"/>
          <w:b/>
          <w:kern w:val="0"/>
          <w:sz w:val="24"/>
        </w:rPr>
        <w:tab/>
      </w:r>
      <w:r w:rsidRPr="00A57EBF">
        <w:rPr>
          <w:rFonts w:ascii="Palatino-Roman" w:hAnsi="Palatino-Roman" w:cs="Palatino-Roman"/>
          <w:b/>
          <w:kern w:val="0"/>
          <w:sz w:val="24"/>
        </w:rPr>
        <w:t>c. The SJF algorithm is supposed to improve performance, but notice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Pr="00A57EBF">
        <w:rPr>
          <w:rFonts w:ascii="Palatino-Roman" w:hAnsi="Palatino-Roman" w:cs="Palatino-Roman"/>
          <w:b/>
          <w:kern w:val="0"/>
          <w:sz w:val="24"/>
        </w:rPr>
        <w:t xml:space="preserve">that we chose to run process </w:t>
      </w:r>
      <w:r w:rsidRPr="00A57EBF">
        <w:rPr>
          <w:rFonts w:ascii="Palatino-Italic" w:hAnsi="Palatino-Italic" w:cs="Palatino-Italic"/>
          <w:b/>
          <w:i/>
          <w:iCs/>
          <w:kern w:val="0"/>
          <w:sz w:val="24"/>
        </w:rPr>
        <w:t>P</w:t>
      </w:r>
      <w:r w:rsidRPr="00A57EBF">
        <w:rPr>
          <w:rFonts w:ascii="Palatino-Roman" w:hAnsi="Palatino-Roman" w:cs="Palatino-Roman"/>
          <w:b/>
          <w:kern w:val="0"/>
          <w:sz w:val="24"/>
        </w:rPr>
        <w:t>1 at time 0 because we did not know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Pr="00A57EBF">
        <w:rPr>
          <w:rFonts w:ascii="Palatino-Roman" w:hAnsi="Palatino-Roman" w:cs="Palatino-Roman"/>
          <w:b/>
          <w:kern w:val="0"/>
          <w:sz w:val="24"/>
        </w:rPr>
        <w:t>that two shorter processes would arrive soon. Compute what the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Pr="00A57EBF">
        <w:rPr>
          <w:rFonts w:ascii="Palatino-Roman" w:hAnsi="Palatino-Roman" w:cs="Palatino-Roman"/>
          <w:b/>
          <w:kern w:val="0"/>
          <w:sz w:val="24"/>
        </w:rPr>
        <w:t>average turnaround time will be if the CPU is left idle for the first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Pr="00A57EBF">
        <w:rPr>
          <w:rFonts w:ascii="Palatino-Roman" w:hAnsi="Palatino-Roman" w:cs="Palatino-Roman"/>
          <w:b/>
          <w:kern w:val="0"/>
          <w:sz w:val="24"/>
        </w:rPr>
        <w:t>1 unit and then SJF scheduling is used. Remember that processes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Pr="00A57EBF">
        <w:rPr>
          <w:rFonts w:ascii="Palatino-Italic" w:hAnsi="Palatino-Italic" w:cs="Palatino-Italic"/>
          <w:b/>
          <w:i/>
          <w:iCs/>
          <w:kern w:val="0"/>
          <w:sz w:val="24"/>
        </w:rPr>
        <w:t>P</w:t>
      </w:r>
      <w:r w:rsidRPr="00A57EBF">
        <w:rPr>
          <w:rFonts w:ascii="Palatino-Roman" w:hAnsi="Palatino-Roman" w:cs="Palatino-Roman"/>
          <w:b/>
          <w:kern w:val="0"/>
          <w:sz w:val="24"/>
        </w:rPr>
        <w:t xml:space="preserve">1 and </w:t>
      </w:r>
      <w:r w:rsidRPr="00A57EBF">
        <w:rPr>
          <w:rFonts w:ascii="Palatino-Italic" w:hAnsi="Palatino-Italic" w:cs="Palatino-Italic"/>
          <w:b/>
          <w:i/>
          <w:iCs/>
          <w:kern w:val="0"/>
          <w:sz w:val="24"/>
        </w:rPr>
        <w:t>P</w:t>
      </w:r>
      <w:r w:rsidRPr="00A57EBF">
        <w:rPr>
          <w:rFonts w:ascii="Palatino-Roman" w:hAnsi="Palatino-Roman" w:cs="Palatino-Roman"/>
          <w:b/>
          <w:kern w:val="0"/>
          <w:sz w:val="24"/>
        </w:rPr>
        <w:t>2 are waiting during this idle time, so their waiting time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Pr="00A57EBF">
        <w:rPr>
          <w:rFonts w:ascii="Palatino-Roman" w:hAnsi="Palatino-Roman" w:cs="Palatino-Roman"/>
          <w:b/>
          <w:kern w:val="0"/>
          <w:sz w:val="24"/>
        </w:rPr>
        <w:t>may increase. This algorithm could be known as future-knowledge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Pr="00A57EBF">
        <w:rPr>
          <w:rFonts w:ascii="Palatino-Roman" w:hAnsi="Palatino-Roman" w:cs="Palatino-Roman"/>
          <w:b/>
          <w:kern w:val="0"/>
          <w:sz w:val="24"/>
        </w:rPr>
        <w:t>scheduling.</w:t>
      </w:r>
    </w:p>
    <w:p w:rsidR="0018373A" w:rsidRPr="00A57EBF" w:rsidRDefault="0018373A" w:rsidP="003B268E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</w:p>
    <w:p w:rsidR="009A549E" w:rsidRPr="00A57EBF" w:rsidRDefault="009A549E" w:rsidP="003B268E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  <w:r w:rsidRPr="00A57EBF">
        <w:rPr>
          <w:rFonts w:ascii="Palatino-Roman" w:hAnsi="Palatino-Roman" w:cs="Palatino-Roman" w:hint="eastAsia"/>
          <w:b/>
          <w:color w:val="000000"/>
          <w:kern w:val="0"/>
          <w:sz w:val="28"/>
        </w:rPr>
        <w:t>3.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假设要在一台处理机上执行以下作业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,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且假定这些作业在时刻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0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以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1,2,3,4,5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的顺序到达。（题中时间单位均为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s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）</w:t>
      </w:r>
      <w:r w:rsidR="00A01619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.</w:t>
      </w:r>
    </w:p>
    <w:p w:rsidR="00A01619" w:rsidRPr="00A57EBF" w:rsidRDefault="00A01619" w:rsidP="00A01619">
      <w:pPr>
        <w:autoSpaceDE w:val="0"/>
        <w:autoSpaceDN w:val="0"/>
        <w:adjustRightInd w:val="0"/>
        <w:jc w:val="center"/>
        <w:rPr>
          <w:rFonts w:ascii="Palatino-Roman" w:hAnsi="Palatino-Roman" w:cs="Palatino-Roman"/>
          <w:b/>
          <w:color w:val="000000"/>
          <w:kern w:val="0"/>
          <w:sz w:val="24"/>
        </w:rPr>
      </w:pP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表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 xml:space="preserve">  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作业执行时间和优先级</w:t>
      </w:r>
    </w:p>
    <w:tbl>
      <w:tblPr>
        <w:tblW w:w="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620"/>
        <w:gridCol w:w="1620"/>
        <w:gridCol w:w="2340"/>
      </w:tblGrid>
      <w:tr w:rsidR="00A01619" w:rsidRPr="00A57EBF">
        <w:trPr>
          <w:jc w:val="center"/>
        </w:trPr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作业</w:t>
            </w:r>
          </w:p>
        </w:tc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执行时间（</w:t>
            </w: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s</w:t>
            </w: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）</w:t>
            </w:r>
          </w:p>
        </w:tc>
        <w:tc>
          <w:tcPr>
            <w:tcW w:w="117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优先级</w:t>
            </w:r>
          </w:p>
        </w:tc>
      </w:tr>
      <w:tr w:rsidR="00A01619" w:rsidRPr="00A57EBF">
        <w:trPr>
          <w:jc w:val="center"/>
        </w:trPr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1</w:t>
            </w:r>
          </w:p>
        </w:tc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10</w:t>
            </w:r>
          </w:p>
        </w:tc>
        <w:tc>
          <w:tcPr>
            <w:tcW w:w="117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3</w:t>
            </w:r>
          </w:p>
        </w:tc>
      </w:tr>
      <w:tr w:rsidR="00A01619" w:rsidRPr="00A57EBF">
        <w:trPr>
          <w:jc w:val="center"/>
        </w:trPr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2</w:t>
            </w:r>
          </w:p>
        </w:tc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1</w:t>
            </w:r>
          </w:p>
        </w:tc>
        <w:tc>
          <w:tcPr>
            <w:tcW w:w="117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1</w:t>
            </w:r>
          </w:p>
        </w:tc>
      </w:tr>
      <w:tr w:rsidR="00A01619" w:rsidRPr="00A57EBF">
        <w:trPr>
          <w:jc w:val="center"/>
        </w:trPr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3</w:t>
            </w:r>
          </w:p>
        </w:tc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2</w:t>
            </w:r>
          </w:p>
        </w:tc>
        <w:tc>
          <w:tcPr>
            <w:tcW w:w="117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3</w:t>
            </w:r>
          </w:p>
        </w:tc>
      </w:tr>
      <w:tr w:rsidR="00A01619" w:rsidRPr="00A57EBF">
        <w:trPr>
          <w:trHeight w:val="50"/>
          <w:jc w:val="center"/>
        </w:trPr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4</w:t>
            </w:r>
          </w:p>
        </w:tc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1</w:t>
            </w:r>
          </w:p>
        </w:tc>
        <w:tc>
          <w:tcPr>
            <w:tcW w:w="117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4</w:t>
            </w:r>
          </w:p>
        </w:tc>
      </w:tr>
      <w:tr w:rsidR="00A01619" w:rsidRPr="00A57EBF">
        <w:trPr>
          <w:jc w:val="center"/>
        </w:trPr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5</w:t>
            </w:r>
          </w:p>
        </w:tc>
        <w:tc>
          <w:tcPr>
            <w:tcW w:w="81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5</w:t>
            </w:r>
          </w:p>
        </w:tc>
        <w:tc>
          <w:tcPr>
            <w:tcW w:w="117pt" w:type="dxa"/>
            <w:shd w:val="clear" w:color="auto" w:fill="auto"/>
          </w:tcPr>
          <w:p w:rsidR="00A01619" w:rsidRPr="00A57EBF" w:rsidRDefault="00A01619" w:rsidP="002D53B6">
            <w:pPr>
              <w:autoSpaceDE w:val="0"/>
              <w:autoSpaceDN w:val="0"/>
              <w:adjustRightInd w:val="0"/>
              <w:jc w:val="center"/>
              <w:rPr>
                <w:rFonts w:ascii="Palatino-Roman" w:hAnsi="Palatino-Roman" w:cs="Palatino-Roman"/>
                <w:b/>
                <w:color w:val="000000"/>
                <w:kern w:val="0"/>
                <w:sz w:val="24"/>
              </w:rPr>
            </w:pPr>
            <w:r w:rsidRPr="00A57EBF">
              <w:rPr>
                <w:rFonts w:ascii="Palatino-Roman" w:hAnsi="Palatino-Roman" w:cs="Palatino-Roman" w:hint="eastAsia"/>
                <w:b/>
                <w:color w:val="000000"/>
                <w:kern w:val="0"/>
                <w:sz w:val="24"/>
              </w:rPr>
              <w:t>2</w:t>
            </w:r>
          </w:p>
        </w:tc>
      </w:tr>
    </w:tbl>
    <w:p w:rsidR="00A01619" w:rsidRPr="00A57EBF" w:rsidRDefault="00A01619" w:rsidP="00A01619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ab/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（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1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）给出分别使用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FCFS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（先来先服务）、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RR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（时间片轮转算法，时间片是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1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）、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SJF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（最短作业优先）以及非抢占优先调度算法（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1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的优先级最高），这些作业的执行顺序。画出甘特图。</w:t>
      </w:r>
    </w:p>
    <w:p w:rsidR="00A01619" w:rsidRPr="00A57EBF" w:rsidRDefault="00A01619" w:rsidP="00A92784">
      <w:pPr>
        <w:numPr>
          <w:ilvl w:val="0"/>
          <w:numId w:val="5"/>
        </w:num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针对上述每种调度算法，分别给出平均周转时间。</w:t>
      </w:r>
    </w:p>
    <w:p w:rsidR="00AB3778" w:rsidRPr="00A57EBF" w:rsidRDefault="00AB3778" w:rsidP="00A01619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</w:p>
    <w:p w:rsidR="005F7E45" w:rsidRPr="00A57EBF" w:rsidRDefault="007650BA" w:rsidP="009A549E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Roman" w:hAnsi="Palatino-Roman" w:cs="Palatino-Roman"/>
          <w:b/>
          <w:kern w:val="0"/>
          <w:sz w:val="28"/>
        </w:rPr>
        <w:t>4</w:t>
      </w:r>
      <w:r w:rsidR="005F7E45" w:rsidRPr="00A57EBF">
        <w:rPr>
          <w:rFonts w:ascii="Palatino-Roman" w:hAnsi="Palatino-Roman" w:cs="Palatino-Roman" w:hint="eastAsia"/>
          <w:b/>
          <w:kern w:val="0"/>
          <w:sz w:val="24"/>
        </w:rPr>
        <w:t>.</w:t>
      </w:r>
      <w:r w:rsidR="005F7E45" w:rsidRPr="00A57EBF">
        <w:rPr>
          <w:rFonts w:ascii="Palatino-Roman" w:hAnsi="Palatino-Roman" w:cs="Palatino-Roman"/>
          <w:b/>
          <w:kern w:val="0"/>
          <w:sz w:val="24"/>
        </w:rPr>
        <w:t>What (if any) relation holds between the</w:t>
      </w:r>
      <w:r w:rsidR="009A549E" w:rsidRPr="00A57EBF">
        <w:rPr>
          <w:rFonts w:ascii="Palatino-Roman" w:hAnsi="Palatino-Roman" w:cs="Palatino-Roman" w:hint="eastAsia"/>
          <w:b/>
          <w:kern w:val="0"/>
          <w:sz w:val="24"/>
        </w:rPr>
        <w:t xml:space="preserve"> </w:t>
      </w:r>
      <w:r w:rsidR="005F7E45" w:rsidRPr="00A57EBF">
        <w:rPr>
          <w:rFonts w:ascii="Palatino-Roman" w:hAnsi="Palatino-Roman" w:cs="Palatino-Roman"/>
          <w:b/>
          <w:kern w:val="0"/>
          <w:sz w:val="24"/>
        </w:rPr>
        <w:t>following pairs of algorithm sets?</w:t>
      </w:r>
    </w:p>
    <w:p w:rsidR="005F7E45" w:rsidRPr="00A57EBF" w:rsidRDefault="005F7E45" w:rsidP="005F7E45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Roman" w:hAnsi="Palatino-Roman" w:cs="Palatino-Roman"/>
          <w:b/>
          <w:kern w:val="0"/>
          <w:sz w:val="24"/>
        </w:rPr>
        <w:t>a. Priority and SJF</w:t>
      </w:r>
    </w:p>
    <w:p w:rsidR="005F7E45" w:rsidRPr="00A57EBF" w:rsidRDefault="005F7E45" w:rsidP="005F7E45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Roman" w:hAnsi="Palatino-Roman" w:cs="Palatino-Roman"/>
          <w:b/>
          <w:kern w:val="0"/>
          <w:sz w:val="24"/>
        </w:rPr>
        <w:t>b. Multilevel feedback queues and FCFS</w:t>
      </w:r>
    </w:p>
    <w:p w:rsidR="005F7E45" w:rsidRPr="00A57EBF" w:rsidRDefault="005F7E45" w:rsidP="005F7E45">
      <w:pPr>
        <w:autoSpaceDE w:val="0"/>
        <w:autoSpaceDN w:val="0"/>
        <w:adjustRightInd w:val="0"/>
        <w:jc w:val="start"/>
        <w:rPr>
          <w:rFonts w:ascii="Palatino-Roman" w:hAnsi="Palatino-Roman" w:cs="Palatino-Roman"/>
          <w:b/>
          <w:kern w:val="0"/>
          <w:sz w:val="24"/>
        </w:rPr>
      </w:pPr>
      <w:r w:rsidRPr="00A57EBF">
        <w:rPr>
          <w:rFonts w:ascii="Palatino-Roman" w:hAnsi="Palatino-Roman" w:cs="Palatino-Roman"/>
          <w:b/>
          <w:kern w:val="0"/>
          <w:sz w:val="24"/>
        </w:rPr>
        <w:lastRenderedPageBreak/>
        <w:t>c. Priority and FCFS</w:t>
      </w:r>
    </w:p>
    <w:p w:rsidR="002520E2" w:rsidRPr="00A57EBF" w:rsidRDefault="005F7E45" w:rsidP="005F7E45">
      <w:pPr>
        <w:autoSpaceDE w:val="0"/>
        <w:autoSpaceDN w:val="0"/>
        <w:adjustRightInd w:val="0"/>
        <w:jc w:val="start"/>
        <w:rPr>
          <w:rFonts w:ascii="Times-Roman" w:hAnsi="Times-Roman" w:cs="Times-Roman"/>
          <w:b/>
          <w:kern w:val="0"/>
          <w:sz w:val="24"/>
        </w:rPr>
      </w:pPr>
      <w:r w:rsidRPr="00A57EBF">
        <w:rPr>
          <w:rFonts w:ascii="Palatino-Roman" w:hAnsi="Palatino-Roman" w:cs="Palatino-Roman"/>
          <w:b/>
          <w:kern w:val="0"/>
          <w:sz w:val="24"/>
        </w:rPr>
        <w:t>d. RR and SJF</w:t>
      </w:r>
    </w:p>
    <w:p w:rsidR="0018373A" w:rsidRPr="00A57EBF" w:rsidRDefault="0018373A" w:rsidP="009A549E">
      <w:pPr>
        <w:autoSpaceDE w:val="0"/>
        <w:autoSpaceDN w:val="0"/>
        <w:adjustRightInd w:val="0"/>
        <w:jc w:val="start"/>
        <w:rPr>
          <w:rFonts w:ascii="Palatino-Bold" w:hAnsi="Palatino-Bold" w:cs="Palatino-Bold"/>
          <w:b/>
          <w:bCs/>
          <w:color w:val="00FFFF"/>
          <w:kern w:val="0"/>
          <w:sz w:val="24"/>
        </w:rPr>
      </w:pPr>
    </w:p>
    <w:p w:rsidR="00590F6E" w:rsidRPr="00A57EBF" w:rsidRDefault="007650BA" w:rsidP="00A57EBF">
      <w:pPr>
        <w:autoSpaceDE w:val="0"/>
        <w:autoSpaceDN w:val="0"/>
        <w:adjustRightInd w:val="0"/>
        <w:spacing w:line="18pt" w:lineRule="auto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  <w:r w:rsidRPr="00A57EBF">
        <w:rPr>
          <w:rFonts w:ascii="Palatino-Roman" w:hAnsi="Palatino-Roman" w:cs="Palatino-Roman"/>
          <w:b/>
          <w:color w:val="000000"/>
          <w:kern w:val="0"/>
          <w:sz w:val="24"/>
        </w:rPr>
        <w:t>5</w:t>
      </w:r>
      <w:r w:rsidR="00590F6E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 xml:space="preserve">. </w:t>
      </w:r>
      <w:r w:rsidR="00590F6E"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下面哪些算法会引起饥饿</w:t>
      </w:r>
    </w:p>
    <w:p w:rsidR="00590F6E" w:rsidRPr="00A57EBF" w:rsidRDefault="00590F6E" w:rsidP="00A57EBF">
      <w:pPr>
        <w:autoSpaceDE w:val="0"/>
        <w:autoSpaceDN w:val="0"/>
        <w:adjustRightInd w:val="0"/>
        <w:spacing w:line="18pt" w:lineRule="auto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  <w:r w:rsidRPr="00A57EBF">
        <w:rPr>
          <w:rFonts w:ascii="Palatino-Roman" w:hAnsi="Palatino-Roman" w:cs="Palatino-Roman"/>
          <w:b/>
          <w:color w:val="000000"/>
          <w:kern w:val="0"/>
          <w:sz w:val="24"/>
        </w:rPr>
        <w:t>a.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先来先服务</w:t>
      </w:r>
    </w:p>
    <w:p w:rsidR="00590F6E" w:rsidRPr="00A57EBF" w:rsidRDefault="00590F6E" w:rsidP="00A57EBF">
      <w:pPr>
        <w:autoSpaceDE w:val="0"/>
        <w:autoSpaceDN w:val="0"/>
        <w:adjustRightInd w:val="0"/>
        <w:spacing w:line="18pt" w:lineRule="auto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  <w:r w:rsidRPr="00A57EBF">
        <w:rPr>
          <w:rFonts w:ascii="Palatino-Roman" w:hAnsi="Palatino-Roman" w:cs="Palatino-Roman"/>
          <w:b/>
          <w:color w:val="000000"/>
          <w:kern w:val="0"/>
          <w:sz w:val="24"/>
        </w:rPr>
        <w:t>b.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最短工作优先调度</w:t>
      </w:r>
    </w:p>
    <w:p w:rsidR="00590F6E" w:rsidRPr="00A57EBF" w:rsidRDefault="00590F6E" w:rsidP="00A57EBF">
      <w:pPr>
        <w:autoSpaceDE w:val="0"/>
        <w:autoSpaceDN w:val="0"/>
        <w:adjustRightInd w:val="0"/>
        <w:spacing w:line="18pt" w:lineRule="auto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  <w:r w:rsidRPr="00A57EBF">
        <w:rPr>
          <w:rFonts w:ascii="Palatino-Roman" w:hAnsi="Palatino-Roman" w:cs="Palatino-Roman"/>
          <w:b/>
          <w:color w:val="000000"/>
          <w:kern w:val="0"/>
          <w:sz w:val="24"/>
        </w:rPr>
        <w:t>c.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轮换法调度</w:t>
      </w:r>
    </w:p>
    <w:p w:rsidR="00590F6E" w:rsidRPr="00A57EBF" w:rsidRDefault="00590F6E" w:rsidP="00A57EBF">
      <w:pPr>
        <w:autoSpaceDE w:val="0"/>
        <w:autoSpaceDN w:val="0"/>
        <w:adjustRightInd w:val="0"/>
        <w:spacing w:line="18pt" w:lineRule="auto"/>
        <w:jc w:val="start"/>
        <w:rPr>
          <w:rFonts w:ascii="Palatino-Roman" w:hAnsi="Palatino-Roman" w:cs="Palatino-Roman"/>
          <w:b/>
          <w:color w:val="000000"/>
          <w:kern w:val="0"/>
          <w:sz w:val="24"/>
        </w:rPr>
      </w:pPr>
      <w:r w:rsidRPr="00A57EBF">
        <w:rPr>
          <w:rFonts w:ascii="Palatino-Roman" w:hAnsi="Palatino-Roman" w:cs="Palatino-Roman"/>
          <w:b/>
          <w:color w:val="000000"/>
          <w:kern w:val="0"/>
          <w:sz w:val="24"/>
        </w:rPr>
        <w:t>d.</w:t>
      </w:r>
      <w:r w:rsidRPr="00A57EBF">
        <w:rPr>
          <w:rFonts w:ascii="Palatino-Roman" w:hAnsi="Palatino-Roman" w:cs="Palatino-Roman" w:hint="eastAsia"/>
          <w:b/>
          <w:color w:val="000000"/>
          <w:kern w:val="0"/>
          <w:sz w:val="24"/>
        </w:rPr>
        <w:t>优先级调度</w:t>
      </w:r>
    </w:p>
    <w:p w:rsidR="002B0B55" w:rsidRPr="00A57EBF" w:rsidRDefault="002B0B55" w:rsidP="002B0B55">
      <w:pPr>
        <w:autoSpaceDE w:val="0"/>
        <w:autoSpaceDN w:val="0"/>
        <w:adjustRightInd w:val="0"/>
        <w:jc w:val="start"/>
        <w:rPr>
          <w:rFonts w:ascii="宋体" w:hAnsi="宋体" w:cs="Palatino-Roman"/>
          <w:b/>
          <w:kern w:val="0"/>
          <w:sz w:val="24"/>
        </w:rPr>
      </w:pPr>
      <w:r w:rsidRPr="00A57EBF">
        <w:rPr>
          <w:rFonts w:hint="eastAsia"/>
          <w:b/>
          <w:sz w:val="28"/>
        </w:rPr>
        <w:t>6</w:t>
      </w:r>
      <w:r w:rsidRPr="00A57EBF">
        <w:rPr>
          <w:rFonts w:ascii="Palatino-Roman" w:hAnsi="Palatino-Roman" w:cs="Palatino-Roman"/>
          <w:b/>
          <w:kern w:val="0"/>
          <w:sz w:val="24"/>
        </w:rPr>
        <w:t xml:space="preserve"> </w:t>
      </w:r>
      <w:r w:rsidR="00A57EBF">
        <w:rPr>
          <w:rFonts w:ascii="Palatino-Roman" w:hAnsi="Palatino-Roman" w:cs="Palatino-Roman"/>
          <w:b/>
          <w:kern w:val="0"/>
          <w:sz w:val="24"/>
        </w:rPr>
        <w:t xml:space="preserve"> </w:t>
      </w:r>
      <w:r w:rsidRPr="00A57EBF">
        <w:rPr>
          <w:rFonts w:ascii="Palatino-Roman" w:hAnsi="Palatino-Roman" w:cs="Palatino-Roman"/>
          <w:b/>
          <w:kern w:val="0"/>
          <w:sz w:val="24"/>
        </w:rPr>
        <w:t>Distinguish between PCS and SCS scheduling</w:t>
      </w:r>
      <w:r w:rsidRPr="00A57EBF">
        <w:rPr>
          <w:rFonts w:ascii="Palatino-Roman" w:hAnsi="Palatino-Roman" w:cs="Palatino-Roman" w:hint="eastAsia"/>
          <w:b/>
          <w:kern w:val="0"/>
          <w:sz w:val="24"/>
        </w:rPr>
        <w:t>.</w:t>
      </w:r>
    </w:p>
    <w:sectPr w:rsidR="002B0B55" w:rsidRPr="00A57EBF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425E1F" w:rsidRDefault="00425E1F" w:rsidP="0018373A">
      <w:r>
        <w:separator/>
      </w:r>
    </w:p>
  </w:endnote>
  <w:endnote w:type="continuationSeparator" w:id="0">
    <w:p w:rsidR="00425E1F" w:rsidRDefault="00425E1F" w:rsidP="0018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Palatino-Roman">
    <w:altName w:val="Times New Roman"/>
    <w:panose1 w:val="00000000000000000000"/>
    <w:charset w:characterSet="iso-8859-1"/>
    <w:family w:val="roman"/>
    <w:notTrueType/>
    <w:pitch w:val="default"/>
    <w:sig w:usb0="00000007" w:usb1="00000000" w:usb2="00000000" w:usb3="00000000" w:csb0="00000003" w:csb1="00000000"/>
  </w:font>
  <w:font w:name="Times-Roman">
    <w:altName w:val="Times New Roman"/>
    <w:panose1 w:val="00000000000000000000"/>
    <w:charset w:characterSet="iso-8859-1"/>
    <w:family w:val="auto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characterSet="iso-8859-1"/>
    <w:family w:val="roman"/>
    <w:notTrueType/>
    <w:pitch w:val="default"/>
    <w:sig w:usb0="00000003" w:usb1="080E0000" w:usb2="00000010" w:usb3="00000000" w:csb0="00040001" w:csb1="00000000"/>
  </w:font>
  <w:font w:name="Palatino-Bold">
    <w:altName w:val="Times New Roman"/>
    <w:panose1 w:val="00000000000000000000"/>
    <w:charset w:characterSet="iso-8859-1"/>
    <w:family w:val="roman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425E1F" w:rsidRDefault="00425E1F" w:rsidP="0018373A">
      <w:r>
        <w:separator/>
      </w:r>
    </w:p>
  </w:footnote>
  <w:footnote w:type="continuationSeparator" w:id="0">
    <w:p w:rsidR="00425E1F" w:rsidRDefault="00425E1F" w:rsidP="0018373A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449582A"/>
    <w:multiLevelType w:val="hybridMultilevel"/>
    <w:tmpl w:val="11961808"/>
    <w:lvl w:ilvl="0" w:tplc="340C1F32">
      <w:start w:val="1"/>
      <w:numFmt w:val="bullet"/>
      <w:lvlText w:val="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2DCEB76C" w:tentative="1">
      <w:start w:val="1"/>
      <w:numFmt w:val="bullet"/>
      <w:lvlText w:val="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3970D234" w:tentative="1">
      <w:start w:val="1"/>
      <w:numFmt w:val="bullet"/>
      <w:lvlText w:val="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9D9E228A" w:tentative="1">
      <w:start w:val="1"/>
      <w:numFmt w:val="bullet"/>
      <w:lvlText w:val="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496ACF9A" w:tentative="1">
      <w:start w:val="1"/>
      <w:numFmt w:val="bullet"/>
      <w:lvlText w:val="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DA2A2FF2" w:tentative="1">
      <w:start w:val="1"/>
      <w:numFmt w:val="bullet"/>
      <w:lvlText w:val="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DD54A43C" w:tentative="1">
      <w:start w:val="1"/>
      <w:numFmt w:val="bullet"/>
      <w:lvlText w:val="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21DE84CA" w:tentative="1">
      <w:start w:val="1"/>
      <w:numFmt w:val="bullet"/>
      <w:lvlText w:val="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CFF2F0A6" w:tentative="1">
      <w:start w:val="1"/>
      <w:numFmt w:val="bullet"/>
      <w:lvlText w:val="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">
    <w:nsid w:val="1D4941EA"/>
    <w:multiLevelType w:val="hybridMultilevel"/>
    <w:tmpl w:val="8CCCFB4A"/>
    <w:lvl w:ilvl="0" w:tplc="AF74A528">
      <w:start w:val="1"/>
      <w:numFmt w:val="decimal"/>
      <w:lvlText w:val="(%1)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2">
    <w:nsid w:val="34554D35"/>
    <w:multiLevelType w:val="hybridMultilevel"/>
    <w:tmpl w:val="0A8633DC"/>
    <w:lvl w:ilvl="0" w:tplc="A70CF4FC">
      <w:start w:val="1"/>
      <w:numFmt w:val="decimal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3">
    <w:nsid w:val="349F03C8"/>
    <w:multiLevelType w:val="hybridMultilevel"/>
    <w:tmpl w:val="D68653B4"/>
    <w:lvl w:ilvl="0" w:tplc="799011A8">
      <w:start w:val="1"/>
      <w:numFmt w:val="lowerLetter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4">
    <w:nsid w:val="4D3D64E8"/>
    <w:multiLevelType w:val="hybridMultilevel"/>
    <w:tmpl w:val="A62C8CEA"/>
    <w:lvl w:ilvl="0" w:tplc="04090001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5">
    <w:nsid w:val="57E8241D"/>
    <w:multiLevelType w:val="hybridMultilevel"/>
    <w:tmpl w:val="4F222BE2"/>
    <w:lvl w:ilvl="0" w:tplc="E7BA47B0">
      <w:start w:val="1"/>
      <w:numFmt w:val="bullet"/>
      <w:lvlText w:val="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92CE8450" w:tentative="1">
      <w:start w:val="1"/>
      <w:numFmt w:val="bullet"/>
      <w:lvlText w:val="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601A1D70" w:tentative="1">
      <w:start w:val="1"/>
      <w:numFmt w:val="bullet"/>
      <w:lvlText w:val="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B1B649E0" w:tentative="1">
      <w:start w:val="1"/>
      <w:numFmt w:val="bullet"/>
      <w:lvlText w:val="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74F68EA2" w:tentative="1">
      <w:start w:val="1"/>
      <w:numFmt w:val="bullet"/>
      <w:lvlText w:val="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4FE2224C" w:tentative="1">
      <w:start w:val="1"/>
      <w:numFmt w:val="bullet"/>
      <w:lvlText w:val="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1C147294" w:tentative="1">
      <w:start w:val="1"/>
      <w:numFmt w:val="bullet"/>
      <w:lvlText w:val="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080282C8" w:tentative="1">
      <w:start w:val="1"/>
      <w:numFmt w:val="bullet"/>
      <w:lvlText w:val="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9FBEECCE" w:tentative="1">
      <w:start w:val="1"/>
      <w:numFmt w:val="bullet"/>
      <w:lvlText w:val="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6">
    <w:nsid w:val="5FBA1E3F"/>
    <w:multiLevelType w:val="hybridMultilevel"/>
    <w:tmpl w:val="6EB2055A"/>
    <w:lvl w:ilvl="0" w:tplc="3F3AEC22">
      <w:start w:val="1"/>
      <w:numFmt w:val="lowerLetter"/>
      <w:lvlText w:val="%1."/>
      <w:lvlJc w:val="start"/>
      <w:pPr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ind w:start="189pt" w:hanging="21pt"/>
      </w:pPr>
    </w:lvl>
  </w:abstractNum>
  <w:abstractNum w:abstractNumId="7">
    <w:nsid w:val="63BF5549"/>
    <w:multiLevelType w:val="hybridMultilevel"/>
    <w:tmpl w:val="45E60818"/>
    <w:lvl w:ilvl="0" w:tplc="CA62865C">
      <w:start w:val="1"/>
      <w:numFmt w:val="bullet"/>
      <w:lvlText w:val="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F5542EAA" w:tentative="1">
      <w:start w:val="1"/>
      <w:numFmt w:val="bullet"/>
      <w:lvlText w:val="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C084F858" w:tentative="1">
      <w:start w:val="1"/>
      <w:numFmt w:val="bullet"/>
      <w:lvlText w:val="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24152A" w:tentative="1">
      <w:start w:val="1"/>
      <w:numFmt w:val="bullet"/>
      <w:lvlText w:val="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45F07368" w:tentative="1">
      <w:start w:val="1"/>
      <w:numFmt w:val="bullet"/>
      <w:lvlText w:val="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E80CC968" w:tentative="1">
      <w:start w:val="1"/>
      <w:numFmt w:val="bullet"/>
      <w:lvlText w:val="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352AE1C2" w:tentative="1">
      <w:start w:val="1"/>
      <w:numFmt w:val="bullet"/>
      <w:lvlText w:val="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67D23FF4" w:tentative="1">
      <w:start w:val="1"/>
      <w:numFmt w:val="bullet"/>
      <w:lvlText w:val="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C4F0AD18" w:tentative="1">
      <w:start w:val="1"/>
      <w:numFmt w:val="bullet"/>
      <w:lvlText w:val="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8">
    <w:nsid w:val="69B3358A"/>
    <w:multiLevelType w:val="hybridMultilevel"/>
    <w:tmpl w:val="350C6B80"/>
    <w:lvl w:ilvl="0" w:tplc="ACFAA6D6">
      <w:start w:val="1"/>
      <w:numFmt w:val="bullet"/>
      <w:lvlText w:val="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D3A2826A" w:tentative="1">
      <w:start w:val="1"/>
      <w:numFmt w:val="bullet"/>
      <w:lvlText w:val="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7FF0AD04" w:tentative="1">
      <w:start w:val="1"/>
      <w:numFmt w:val="bullet"/>
      <w:lvlText w:val="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F942F568" w:tentative="1">
      <w:start w:val="1"/>
      <w:numFmt w:val="bullet"/>
      <w:lvlText w:val="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2F065158" w:tentative="1">
      <w:start w:val="1"/>
      <w:numFmt w:val="bullet"/>
      <w:lvlText w:val="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17A2E9AA" w:tentative="1">
      <w:start w:val="1"/>
      <w:numFmt w:val="bullet"/>
      <w:lvlText w:val="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A1EA27B0" w:tentative="1">
      <w:start w:val="1"/>
      <w:numFmt w:val="bullet"/>
      <w:lvlText w:val="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FB06D33A" w:tentative="1">
      <w:start w:val="1"/>
      <w:numFmt w:val="bullet"/>
      <w:lvlText w:val="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CECCE08E" w:tentative="1">
      <w:start w:val="1"/>
      <w:numFmt w:val="bullet"/>
      <w:lvlText w:val="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>
    <w:nsid w:val="6A8C5C6A"/>
    <w:multiLevelType w:val="hybridMultilevel"/>
    <w:tmpl w:val="F3C2F15E"/>
    <w:lvl w:ilvl="0" w:tplc="2460DC52">
      <w:start w:val="2"/>
      <w:numFmt w:val="decimal"/>
      <w:lvlText w:val="（%1）"/>
      <w:lvlJc w:val="start"/>
      <w:pPr>
        <w:ind w:start="57pt" w:hanging="36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ind w:start="63pt" w:hanging="21pt"/>
      </w:pPr>
    </w:lvl>
    <w:lvl w:ilvl="2" w:tplc="0409001B" w:tentative="1">
      <w:start w:val="1"/>
      <w:numFmt w:val="lowerRoman"/>
      <w:lvlText w:val="%3."/>
      <w:lvlJc w:val="end"/>
      <w:pPr>
        <w:ind w:start="84pt" w:hanging="21pt"/>
      </w:pPr>
    </w:lvl>
    <w:lvl w:ilvl="3" w:tplc="0409000F" w:tentative="1">
      <w:start w:val="1"/>
      <w:numFmt w:val="decimal"/>
      <w:lvlText w:val="%4."/>
      <w:lvlJc w:val="start"/>
      <w:pPr>
        <w:ind w:start="105pt" w:hanging="21pt"/>
      </w:pPr>
    </w:lvl>
    <w:lvl w:ilvl="4" w:tplc="04090019" w:tentative="1">
      <w:start w:val="1"/>
      <w:numFmt w:val="lowerLetter"/>
      <w:lvlText w:val="%5)"/>
      <w:lvlJc w:val="start"/>
      <w:pPr>
        <w:ind w:start="126pt" w:hanging="21pt"/>
      </w:pPr>
    </w:lvl>
    <w:lvl w:ilvl="5" w:tplc="0409001B" w:tentative="1">
      <w:start w:val="1"/>
      <w:numFmt w:val="lowerRoman"/>
      <w:lvlText w:val="%6."/>
      <w:lvlJc w:val="end"/>
      <w:pPr>
        <w:ind w:start="147pt" w:hanging="21pt"/>
      </w:pPr>
    </w:lvl>
    <w:lvl w:ilvl="6" w:tplc="0409000F" w:tentative="1">
      <w:start w:val="1"/>
      <w:numFmt w:val="decimal"/>
      <w:lvlText w:val="%7."/>
      <w:lvlJc w:val="start"/>
      <w:pPr>
        <w:ind w:start="168pt" w:hanging="21pt"/>
      </w:pPr>
    </w:lvl>
    <w:lvl w:ilvl="7" w:tplc="04090019" w:tentative="1">
      <w:start w:val="1"/>
      <w:numFmt w:val="lowerLetter"/>
      <w:lvlText w:val="%8)"/>
      <w:lvlJc w:val="start"/>
      <w:pPr>
        <w:ind w:start="189pt" w:hanging="21pt"/>
      </w:pPr>
    </w:lvl>
    <w:lvl w:ilvl="8" w:tplc="0409001B" w:tentative="1">
      <w:start w:val="1"/>
      <w:numFmt w:val="lowerRoman"/>
      <w:lvlText w:val="%9."/>
      <w:lvlJc w:val="end"/>
      <w:pPr>
        <w:ind w:start="210pt" w:hanging="21pt"/>
      </w:pPr>
    </w:lvl>
  </w:abstractNum>
  <w:abstractNum w:abstractNumId="10">
    <w:nsid w:val="6B5B540C"/>
    <w:multiLevelType w:val="hybridMultilevel"/>
    <w:tmpl w:val="6E9005C6"/>
    <w:lvl w:ilvl="0" w:tplc="35661608">
      <w:start w:val="1"/>
      <w:numFmt w:val="decimal"/>
      <w:lvlText w:val="%1."/>
      <w:lvlJc w:val="start"/>
      <w:pPr>
        <w:tabs>
          <w:tab w:val="num" w:pos="55.50pt"/>
        </w:tabs>
        <w:ind w:start="55.50pt" w:hanging="19.50pt"/>
      </w:pPr>
      <w:rPr>
        <w:rFonts w:hint="default"/>
      </w:rPr>
    </w:lvl>
    <w:lvl w:ilvl="1" w:tplc="04090001">
      <w:start w:val="1"/>
      <w:numFmt w:val="bullet"/>
      <w:lvlText w:val=""/>
      <w:lvlJc w:val="start"/>
      <w:pPr>
        <w:tabs>
          <w:tab w:val="num" w:pos="60pt"/>
        </w:tabs>
        <w:ind w:start="60pt" w:hanging="21pt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81pt"/>
        </w:tabs>
        <w:ind w:start="81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2pt"/>
        </w:tabs>
        <w:ind w:start="102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3pt"/>
        </w:tabs>
        <w:ind w:start="123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5pt"/>
        </w:tabs>
        <w:ind w:start="16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6pt"/>
        </w:tabs>
        <w:ind w:start="186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7pt"/>
        </w:tabs>
        <w:ind w:start="207pt" w:hanging="21pt"/>
      </w:pPr>
    </w:lvl>
  </w:abstractNum>
  <w:abstractNum w:abstractNumId="11">
    <w:nsid w:val="7586581B"/>
    <w:multiLevelType w:val="hybridMultilevel"/>
    <w:tmpl w:val="8800009C"/>
    <w:lvl w:ilvl="0" w:tplc="A1002104">
      <w:start w:val="1"/>
      <w:numFmt w:val="bullet"/>
      <w:lvlText w:val="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1E0E698C">
      <w:start w:val="161"/>
      <w:numFmt w:val="bullet"/>
      <w:lvlText w:val="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974E1974" w:tentative="1">
      <w:start w:val="1"/>
      <w:numFmt w:val="bullet"/>
      <w:lvlText w:val="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B95CB340" w:tentative="1">
      <w:start w:val="1"/>
      <w:numFmt w:val="bullet"/>
      <w:lvlText w:val="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33BCFA6E" w:tentative="1">
      <w:start w:val="1"/>
      <w:numFmt w:val="bullet"/>
      <w:lvlText w:val="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0E5E9878" w:tentative="1">
      <w:start w:val="1"/>
      <w:numFmt w:val="bullet"/>
      <w:lvlText w:val="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BDF4ADDE" w:tentative="1">
      <w:start w:val="1"/>
      <w:numFmt w:val="bullet"/>
      <w:lvlText w:val="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C5585292" w:tentative="1">
      <w:start w:val="1"/>
      <w:numFmt w:val="bullet"/>
      <w:lvlText w:val="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043E3EBC" w:tentative="1">
      <w:start w:val="1"/>
      <w:numFmt w:val="bullet"/>
      <w:lvlText w:val="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>
    <w:nsid w:val="780930AD"/>
    <w:multiLevelType w:val="hybridMultilevel"/>
    <w:tmpl w:val="80BAD5F8"/>
    <w:lvl w:ilvl="0" w:tplc="04090001">
      <w:start w:val="1"/>
      <w:numFmt w:val="bullet"/>
      <w:lvlText w:val=""/>
      <w:lvlJc w:val="start"/>
      <w:pPr>
        <w:tabs>
          <w:tab w:val="num" w:pos="21pt"/>
        </w:tabs>
        <w:ind w:start="21pt" w:hanging="21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start"/>
      <w:pPr>
        <w:tabs>
          <w:tab w:val="num" w:pos="42pt"/>
        </w:tabs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tabs>
          <w:tab w:val="num" w:pos="63pt"/>
        </w:tabs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tabs>
          <w:tab w:val="num" w:pos="84pt"/>
        </w:tabs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tabs>
          <w:tab w:val="num" w:pos="105pt"/>
        </w:tabs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tabs>
          <w:tab w:val="num" w:pos="126pt"/>
        </w:tabs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tabs>
          <w:tab w:val="num" w:pos="147pt"/>
        </w:tabs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tabs>
          <w:tab w:val="num" w:pos="168pt"/>
        </w:tabs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tabs>
          <w:tab w:val="num" w:pos="189pt"/>
        </w:tabs>
        <w:ind w:start="189pt" w:hanging="21pt"/>
      </w:pPr>
      <w:rPr>
        <w:rFonts w:ascii="Wingdings" w:hAnsi="Wingdings" w:hint="default"/>
      </w:rPr>
    </w:lvl>
  </w:abstractNum>
  <w:abstractNum w:abstractNumId="13">
    <w:nsid w:val="7BAE0A8E"/>
    <w:multiLevelType w:val="hybridMultilevel"/>
    <w:tmpl w:val="11B0FCEA"/>
    <w:lvl w:ilvl="0" w:tplc="5CCA4F64">
      <w:start w:val="1"/>
      <w:numFmt w:val="lowerLetter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1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embedSystemFont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1D"/>
    <w:rsid w:val="00011B64"/>
    <w:rsid w:val="00044829"/>
    <w:rsid w:val="000665FA"/>
    <w:rsid w:val="0008079D"/>
    <w:rsid w:val="000873C5"/>
    <w:rsid w:val="000D1D7F"/>
    <w:rsid w:val="00106978"/>
    <w:rsid w:val="00112CAB"/>
    <w:rsid w:val="001130D9"/>
    <w:rsid w:val="001159D3"/>
    <w:rsid w:val="00153F6A"/>
    <w:rsid w:val="00166F8F"/>
    <w:rsid w:val="00181CF8"/>
    <w:rsid w:val="0018373A"/>
    <w:rsid w:val="001A35FF"/>
    <w:rsid w:val="001B3431"/>
    <w:rsid w:val="001B7415"/>
    <w:rsid w:val="002055E5"/>
    <w:rsid w:val="00233672"/>
    <w:rsid w:val="00251B08"/>
    <w:rsid w:val="002520E2"/>
    <w:rsid w:val="00255F2F"/>
    <w:rsid w:val="0027488E"/>
    <w:rsid w:val="00283E41"/>
    <w:rsid w:val="00291BC1"/>
    <w:rsid w:val="00296D09"/>
    <w:rsid w:val="002A26C4"/>
    <w:rsid w:val="002A4E60"/>
    <w:rsid w:val="002B0B55"/>
    <w:rsid w:val="002B14C6"/>
    <w:rsid w:val="002B158A"/>
    <w:rsid w:val="002B6921"/>
    <w:rsid w:val="002C0637"/>
    <w:rsid w:val="002D53B6"/>
    <w:rsid w:val="002F7203"/>
    <w:rsid w:val="00330E0F"/>
    <w:rsid w:val="00396841"/>
    <w:rsid w:val="003B268E"/>
    <w:rsid w:val="003E6D05"/>
    <w:rsid w:val="004047FA"/>
    <w:rsid w:val="00406546"/>
    <w:rsid w:val="00407B22"/>
    <w:rsid w:val="00425E1F"/>
    <w:rsid w:val="004609FA"/>
    <w:rsid w:val="00492A8B"/>
    <w:rsid w:val="00493C6F"/>
    <w:rsid w:val="0049759B"/>
    <w:rsid w:val="004A2E42"/>
    <w:rsid w:val="004B427F"/>
    <w:rsid w:val="004D06C1"/>
    <w:rsid w:val="004F0F17"/>
    <w:rsid w:val="005030C4"/>
    <w:rsid w:val="00527A92"/>
    <w:rsid w:val="0053132C"/>
    <w:rsid w:val="00550574"/>
    <w:rsid w:val="0055439A"/>
    <w:rsid w:val="00574210"/>
    <w:rsid w:val="00575139"/>
    <w:rsid w:val="00590F6E"/>
    <w:rsid w:val="005965ED"/>
    <w:rsid w:val="005A0D4E"/>
    <w:rsid w:val="005F7E45"/>
    <w:rsid w:val="00604A26"/>
    <w:rsid w:val="00615B37"/>
    <w:rsid w:val="00634B51"/>
    <w:rsid w:val="00677F11"/>
    <w:rsid w:val="006A32F6"/>
    <w:rsid w:val="006A361B"/>
    <w:rsid w:val="006B379C"/>
    <w:rsid w:val="006B4A30"/>
    <w:rsid w:val="006C3075"/>
    <w:rsid w:val="006C539F"/>
    <w:rsid w:val="006F2AEA"/>
    <w:rsid w:val="00700DD6"/>
    <w:rsid w:val="0072535C"/>
    <w:rsid w:val="0075618D"/>
    <w:rsid w:val="007650BA"/>
    <w:rsid w:val="007B7846"/>
    <w:rsid w:val="007D410A"/>
    <w:rsid w:val="008117A6"/>
    <w:rsid w:val="00865FB3"/>
    <w:rsid w:val="00882635"/>
    <w:rsid w:val="00893CA5"/>
    <w:rsid w:val="008D33D1"/>
    <w:rsid w:val="0091465C"/>
    <w:rsid w:val="00936DE3"/>
    <w:rsid w:val="00956B98"/>
    <w:rsid w:val="009678D4"/>
    <w:rsid w:val="009A549E"/>
    <w:rsid w:val="009B711D"/>
    <w:rsid w:val="009E6273"/>
    <w:rsid w:val="009F4059"/>
    <w:rsid w:val="009F55A9"/>
    <w:rsid w:val="009F64C9"/>
    <w:rsid w:val="00A01619"/>
    <w:rsid w:val="00A218FF"/>
    <w:rsid w:val="00A42CFC"/>
    <w:rsid w:val="00A47CE7"/>
    <w:rsid w:val="00A57EBF"/>
    <w:rsid w:val="00A62BE5"/>
    <w:rsid w:val="00A66DD8"/>
    <w:rsid w:val="00A738B0"/>
    <w:rsid w:val="00A92784"/>
    <w:rsid w:val="00AB3778"/>
    <w:rsid w:val="00AC4B8D"/>
    <w:rsid w:val="00AD426D"/>
    <w:rsid w:val="00AE2A4D"/>
    <w:rsid w:val="00AE44E4"/>
    <w:rsid w:val="00AF06D6"/>
    <w:rsid w:val="00B1757F"/>
    <w:rsid w:val="00B5167B"/>
    <w:rsid w:val="00B60155"/>
    <w:rsid w:val="00B804ED"/>
    <w:rsid w:val="00BA104F"/>
    <w:rsid w:val="00BA176B"/>
    <w:rsid w:val="00BA7AA6"/>
    <w:rsid w:val="00BB722D"/>
    <w:rsid w:val="00BC769B"/>
    <w:rsid w:val="00BF6896"/>
    <w:rsid w:val="00C24DC4"/>
    <w:rsid w:val="00C2603B"/>
    <w:rsid w:val="00C37E61"/>
    <w:rsid w:val="00C472A0"/>
    <w:rsid w:val="00C74E1E"/>
    <w:rsid w:val="00C962B7"/>
    <w:rsid w:val="00CA4D89"/>
    <w:rsid w:val="00CB545D"/>
    <w:rsid w:val="00CF29BB"/>
    <w:rsid w:val="00D25741"/>
    <w:rsid w:val="00D36F91"/>
    <w:rsid w:val="00D46A04"/>
    <w:rsid w:val="00D55BB3"/>
    <w:rsid w:val="00D7058B"/>
    <w:rsid w:val="00D73737"/>
    <w:rsid w:val="00D74613"/>
    <w:rsid w:val="00DC608D"/>
    <w:rsid w:val="00DE5337"/>
    <w:rsid w:val="00E23BD2"/>
    <w:rsid w:val="00E526F3"/>
    <w:rsid w:val="00E776FD"/>
    <w:rsid w:val="00E955EB"/>
    <w:rsid w:val="00EE1241"/>
    <w:rsid w:val="00EE62BC"/>
    <w:rsid w:val="00EE69E0"/>
    <w:rsid w:val="00EF6A1A"/>
    <w:rsid w:val="00F03FE1"/>
    <w:rsid w:val="00F1020D"/>
    <w:rsid w:val="00F42A8D"/>
    <w:rsid w:val="00F73862"/>
    <w:rsid w:val="00F87F54"/>
    <w:rsid w:val="00F955FB"/>
    <w:rsid w:val="00FB1F85"/>
    <w:rsid w:val="00FB540A"/>
    <w:rsid w:val="00FD4ED8"/>
    <w:rsid w:val="00FE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C39FA20-5B24-4F96-B859-BE08AF3032E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D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1619"/>
    <w:pPr>
      <w:widowControl w:val="0"/>
      <w:jc w:val="both"/>
    </w:p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a4">
    <w:name w:val="header"/>
    <w:basedOn w:val="a"/>
    <w:link w:val="Char"/>
    <w:rsid w:val="0018373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8373A"/>
    <w:rPr>
      <w:kern w:val="2"/>
      <w:sz w:val="18"/>
      <w:szCs w:val="18"/>
    </w:rPr>
  </w:style>
  <w:style w:type="paragraph" w:styleId="a5">
    <w:name w:val="footer"/>
    <w:basedOn w:val="a"/>
    <w:link w:val="Char0"/>
    <w:rsid w:val="0018373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Char0">
    <w:name w:val="页脚 Char"/>
    <w:link w:val="a5"/>
    <w:rsid w:val="0018373A"/>
    <w:rPr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BB722D"/>
    <w:pPr>
      <w:widowControl/>
      <w:spacing w:before="5pt" w:beforeAutospacing="1" w:after="5pt" w:afterAutospacing="1"/>
      <w:jc w:val="start"/>
    </w:pPr>
    <w:rPr>
      <w:rFonts w:ascii="宋体" w:hAnsi="宋体" w:cs="宋体"/>
      <w:kern w:val="0"/>
      <w:sz w:val="24"/>
    </w:rPr>
  </w:style>
  <w:style w:type="paragraph" w:styleId="a7">
    <w:name w:val="No Spacing"/>
    <w:uiPriority w:val="1"/>
    <w:qFormat/>
    <w:rsid w:val="000D1D7F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15090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42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45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3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888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6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6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6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55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6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7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2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8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61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69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2</Pages>
  <Words>257</Words>
  <Characters>1466</Characters>
  <Application>Microsoft Office Word</Application>
  <DocSecurity>0</DocSecurity>
  <Lines>12</Lines>
  <Paragraphs>3</Paragraphs>
  <ScaleCrop>false</ScaleCrop>
  <Company>Microsoft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read chapter 4 and then do the following exercise yourself</dc:title>
  <dc:subject/>
  <dc:creator>qhy</dc:creator>
  <cp:keywords/>
  <cp:lastModifiedBy>qhy</cp:lastModifiedBy>
  <cp:revision>4</cp:revision>
  <dcterms:created xsi:type="dcterms:W3CDTF">2020-05-05T04:09:00Z</dcterms:created>
  <dcterms:modified xsi:type="dcterms:W3CDTF">2020-05-05T04:13:00Z</dcterms:modified>
</cp:coreProperties>
</file>