
<file path=[Content_Types].xml><?xml version="1.0" encoding="utf-8"?>
<Types xmlns="http://schemas.openxmlformats.org/package/2006/content-types">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76671" w:rsidRDefault="00D76671" w:rsidP="00D76671">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1" o:spid="_x0000_s1047" type="#_x0000_t75" style="position:absolute;left:0;text-align:left;margin-left:103.1pt;margin-top:13.1pt;width:310.1pt;height:78pt;z-index:21;visibility:visible;mso-wrap-style:square;mso-wrap-distance-left:0;mso-wrap-distance-top:0;mso-wrap-distance-right:0;mso-wrap-distance-bottom:0;mso-position-horizontal:absolute;mso-position-horizontal-relative:text;mso-position-vertical:absolute;mso-position-vertical-relative:text">
            <v:imagedata r:id="rId4" o:title="" gain="2.5" grayscale="t" bilevel="t"/>
          </v:shape>
        </w:pict>
      </w:r>
    </w:p>
    <w:p w:rsidR="00D76671" w:rsidRDefault="00D76671" w:rsidP="00D76671">
      <w:pPr>
        <w:rPr>
          <w:sz w:val="24"/>
        </w:rPr>
      </w:pPr>
      <w:r w:rsidRPr="00D76671">
        <w:rPr>
          <w:noProof/>
          <w:sz w:val="24"/>
        </w:rPr>
        <w:pict>
          <v:shape id="图片 1" o:spid="_x0000_i1026" type="#_x0000_t75" style="width:81.75pt;height:74.25pt;visibility:visible;mso-wrap-style:square">
            <v:imagedata r:id="rId5" o:title=""/>
          </v:shape>
        </w:pict>
      </w:r>
    </w:p>
    <w:p w:rsidR="00D76671" w:rsidRDefault="00D76671" w:rsidP="00D76671">
      <w:pPr>
        <w:ind w:firstLineChars="600" w:firstLine="1680"/>
      </w:pPr>
      <w:r>
        <w:rPr>
          <w:rFonts w:hint="eastAsia"/>
          <w:sz w:val="28"/>
        </w:rPr>
        <w:t>CHANGSHA UNIVERSITY OF SCIENCE &amp; TECHNOLOGY</w:t>
      </w:r>
    </w:p>
    <w:p w:rsidR="00D76671" w:rsidRDefault="00D76671" w:rsidP="00D76671">
      <w:r>
        <w:rPr>
          <w:rFonts w:hint="eastAsia"/>
        </w:rPr>
        <w:t xml:space="preserve">                      </w:t>
      </w:r>
    </w:p>
    <w:p w:rsidR="00D76671" w:rsidRDefault="00D76671" w:rsidP="00D76671"/>
    <w:p w:rsidR="00D76671" w:rsidRDefault="00D76671" w:rsidP="00D76671">
      <w:pPr>
        <w:jc w:val="center"/>
        <w:rPr>
          <w:rFonts w:ascii="黑体" w:eastAsia="黑体" w:hAnsi="黑体"/>
          <w:sz w:val="48"/>
          <w:szCs w:val="48"/>
        </w:rPr>
      </w:pPr>
      <w:r>
        <w:rPr>
          <w:rFonts w:hint="eastAsia"/>
        </w:rPr>
        <w:t xml:space="preserve">          </w:t>
      </w:r>
      <w:r>
        <w:rPr>
          <w:rFonts w:ascii="黑体" w:eastAsia="黑体" w:hAnsi="黑体" w:hint="eastAsia"/>
          <w:sz w:val="48"/>
          <w:szCs w:val="48"/>
        </w:rPr>
        <w:t>《数学分析二》课程学习报告</w:t>
      </w:r>
    </w:p>
    <w:p w:rsidR="00D76671" w:rsidRDefault="00D76671" w:rsidP="00D76671">
      <w:pPr>
        <w:rPr>
          <w:rFonts w:ascii="宋体" w:hAnsi="宋体"/>
          <w:sz w:val="30"/>
          <w:szCs w:val="30"/>
        </w:rPr>
      </w:pPr>
    </w:p>
    <w:p w:rsidR="00D76671" w:rsidRPr="003530B0" w:rsidRDefault="00D76671" w:rsidP="00D76671">
      <w:pPr>
        <w:rPr>
          <w:rFonts w:ascii="宋体" w:hAnsi="宋体"/>
          <w:sz w:val="30"/>
          <w:szCs w:val="30"/>
        </w:rPr>
      </w:pPr>
    </w:p>
    <w:p w:rsidR="00D76671" w:rsidRDefault="00D76671" w:rsidP="00D76671">
      <w:pPr>
        <w:ind w:firstLineChars="400" w:firstLine="1200"/>
        <w:rPr>
          <w:rFonts w:ascii="黑体" w:eastAsia="黑体" w:hAnsi="黑体"/>
          <w:sz w:val="30"/>
          <w:szCs w:val="30"/>
          <w:u w:val="single"/>
        </w:rPr>
      </w:pPr>
      <w:r>
        <w:rPr>
          <w:rFonts w:ascii="黑体" w:eastAsia="黑体" w:hAnsi="黑体" w:hint="eastAsia"/>
          <w:sz w:val="30"/>
          <w:szCs w:val="30"/>
        </w:rPr>
        <w:t xml:space="preserve">姓 </w:t>
      </w:r>
      <w:r>
        <w:rPr>
          <w:rFonts w:ascii="黑体" w:eastAsia="黑体" w:hAnsi="黑体"/>
          <w:sz w:val="30"/>
          <w:szCs w:val="30"/>
        </w:rPr>
        <w:t xml:space="preserve">   </w:t>
      </w:r>
      <w:r>
        <w:rPr>
          <w:rFonts w:ascii="黑体" w:eastAsia="黑体" w:hAnsi="黑体" w:hint="eastAsia"/>
          <w:sz w:val="30"/>
          <w:szCs w:val="30"/>
        </w:rPr>
        <w:t>名：</w:t>
      </w:r>
      <w:r>
        <w:rPr>
          <w:rFonts w:ascii="黑体" w:eastAsia="黑体" w:hAnsi="黑体" w:hint="eastAsia"/>
          <w:sz w:val="30"/>
          <w:szCs w:val="30"/>
          <w:u w:val="single"/>
        </w:rPr>
        <w:t xml:space="preserve"> </w:t>
      </w:r>
      <w:r>
        <w:rPr>
          <w:rFonts w:ascii="黑体" w:eastAsia="黑体" w:hAnsi="黑体"/>
          <w:sz w:val="30"/>
          <w:szCs w:val="30"/>
          <w:u w:val="single"/>
        </w:rPr>
        <w:t xml:space="preserve">           </w:t>
      </w:r>
      <w:r>
        <w:rPr>
          <w:rFonts w:ascii="黑体" w:eastAsia="黑体" w:hAnsi="黑体" w:hint="eastAsia"/>
          <w:sz w:val="30"/>
          <w:szCs w:val="30"/>
          <w:u w:val="single"/>
        </w:rPr>
        <w:t xml:space="preserve">          </w:t>
      </w:r>
    </w:p>
    <w:p w:rsidR="00D76671" w:rsidRDefault="00D76671" w:rsidP="00D76671">
      <w:pPr>
        <w:ind w:firstLineChars="400" w:firstLine="1200"/>
        <w:rPr>
          <w:rFonts w:ascii="黑体" w:eastAsia="黑体" w:hAnsi="黑体"/>
          <w:sz w:val="30"/>
          <w:szCs w:val="30"/>
          <w:u w:val="single"/>
        </w:rPr>
      </w:pPr>
      <w:r>
        <w:rPr>
          <w:rFonts w:ascii="黑体" w:eastAsia="黑体" w:hAnsi="黑体" w:hint="eastAsia"/>
          <w:sz w:val="30"/>
          <w:szCs w:val="30"/>
        </w:rPr>
        <w:t xml:space="preserve">学 </w:t>
      </w:r>
      <w:r>
        <w:rPr>
          <w:rFonts w:ascii="黑体" w:eastAsia="黑体" w:hAnsi="黑体"/>
          <w:sz w:val="30"/>
          <w:szCs w:val="30"/>
        </w:rPr>
        <w:t xml:space="preserve">   </w:t>
      </w:r>
      <w:r>
        <w:rPr>
          <w:rFonts w:ascii="黑体" w:eastAsia="黑体" w:hAnsi="黑体" w:hint="eastAsia"/>
          <w:sz w:val="30"/>
          <w:szCs w:val="30"/>
        </w:rPr>
        <w:t>号：</w:t>
      </w:r>
      <w:r>
        <w:rPr>
          <w:rFonts w:ascii="黑体" w:eastAsia="黑体" w:hAnsi="黑体"/>
          <w:sz w:val="30"/>
          <w:szCs w:val="30"/>
          <w:u w:val="single"/>
        </w:rPr>
        <w:t xml:space="preserve">    </w:t>
      </w:r>
      <w:r>
        <w:rPr>
          <w:rFonts w:ascii="黑体" w:eastAsia="黑体" w:hAnsi="黑体"/>
          <w:sz w:val="30"/>
          <w:szCs w:val="30"/>
          <w:u w:val="single"/>
        </w:rPr>
        <w:t xml:space="preserve">          </w:t>
      </w:r>
      <w:r>
        <w:rPr>
          <w:rFonts w:ascii="黑体" w:eastAsia="黑体" w:hAnsi="黑体" w:hint="eastAsia"/>
          <w:sz w:val="30"/>
          <w:szCs w:val="30"/>
          <w:u w:val="single"/>
        </w:rPr>
        <w:t xml:space="preserve">        </w:t>
      </w:r>
    </w:p>
    <w:p w:rsidR="00D76671" w:rsidRDefault="00D76671" w:rsidP="00D76671">
      <w:pPr>
        <w:ind w:firstLineChars="400" w:firstLine="1200"/>
        <w:rPr>
          <w:rFonts w:ascii="黑体" w:eastAsia="黑体" w:hAnsi="黑体"/>
          <w:sz w:val="30"/>
          <w:szCs w:val="30"/>
          <w:u w:val="single"/>
        </w:rPr>
      </w:pPr>
      <w:r>
        <w:rPr>
          <w:rFonts w:ascii="黑体" w:eastAsia="黑体" w:hAnsi="黑体" w:hint="eastAsia"/>
          <w:sz w:val="30"/>
          <w:szCs w:val="30"/>
        </w:rPr>
        <w:t xml:space="preserve">班 </w:t>
      </w:r>
      <w:r>
        <w:rPr>
          <w:rFonts w:ascii="黑体" w:eastAsia="黑体" w:hAnsi="黑体"/>
          <w:sz w:val="30"/>
          <w:szCs w:val="30"/>
        </w:rPr>
        <w:t xml:space="preserve">   </w:t>
      </w:r>
      <w:r>
        <w:rPr>
          <w:rFonts w:ascii="黑体" w:eastAsia="黑体" w:hAnsi="黑体" w:hint="eastAsia"/>
          <w:sz w:val="30"/>
          <w:szCs w:val="30"/>
        </w:rPr>
        <w:t>级：</w:t>
      </w:r>
      <w:r>
        <w:rPr>
          <w:rFonts w:ascii="黑体" w:eastAsia="黑体" w:hAnsi="黑体" w:hint="eastAsia"/>
          <w:sz w:val="30"/>
          <w:szCs w:val="30"/>
          <w:u w:val="single"/>
        </w:rPr>
        <w:t xml:space="preserve"> </w:t>
      </w:r>
      <w:r>
        <w:rPr>
          <w:rFonts w:ascii="黑体" w:eastAsia="黑体" w:hAnsi="黑体"/>
          <w:sz w:val="30"/>
          <w:szCs w:val="30"/>
          <w:u w:val="single"/>
        </w:rPr>
        <w:t xml:space="preserve">  </w:t>
      </w:r>
      <w:r>
        <w:rPr>
          <w:rFonts w:ascii="黑体" w:eastAsia="黑体" w:hAnsi="黑体" w:hint="eastAsia"/>
          <w:sz w:val="30"/>
          <w:szCs w:val="30"/>
          <w:u w:val="single"/>
        </w:rPr>
        <w:t xml:space="preserve">     </w:t>
      </w:r>
      <w:r>
        <w:rPr>
          <w:rFonts w:ascii="黑体" w:eastAsia="黑体" w:hAnsi="黑体"/>
          <w:sz w:val="30"/>
          <w:szCs w:val="30"/>
          <w:u w:val="single"/>
        </w:rPr>
        <w:t xml:space="preserve">     </w:t>
      </w:r>
      <w:r>
        <w:rPr>
          <w:rFonts w:ascii="黑体" w:eastAsia="黑体" w:hAnsi="黑体" w:hint="eastAsia"/>
          <w:sz w:val="30"/>
          <w:szCs w:val="30"/>
          <w:u w:val="single"/>
        </w:rPr>
        <w:t xml:space="preserve">         </w:t>
      </w:r>
    </w:p>
    <w:p w:rsidR="00D76671" w:rsidRDefault="00D76671" w:rsidP="00D76671">
      <w:pPr>
        <w:ind w:firstLineChars="400" w:firstLine="1200"/>
        <w:rPr>
          <w:rFonts w:ascii="黑体" w:eastAsia="黑体" w:hAnsi="黑体"/>
          <w:sz w:val="30"/>
          <w:szCs w:val="30"/>
          <w:u w:val="single"/>
        </w:rPr>
      </w:pPr>
      <w:r>
        <w:rPr>
          <w:rFonts w:ascii="黑体" w:eastAsia="黑体" w:hAnsi="黑体" w:hint="eastAsia"/>
          <w:sz w:val="30"/>
          <w:szCs w:val="30"/>
        </w:rPr>
        <w:t>所选章节：</w:t>
      </w:r>
      <w:r>
        <w:rPr>
          <w:rFonts w:ascii="黑体" w:eastAsia="黑体" w:hAnsi="黑体" w:hint="eastAsia"/>
          <w:sz w:val="30"/>
          <w:szCs w:val="30"/>
          <w:u w:val="single"/>
        </w:rPr>
        <w:t xml:space="preserve"> </w:t>
      </w:r>
      <w:r>
        <w:rPr>
          <w:rFonts w:ascii="黑体" w:eastAsia="黑体" w:hAnsi="黑体" w:hint="eastAsia"/>
          <w:sz w:val="30"/>
          <w:szCs w:val="30"/>
          <w:u w:val="single"/>
        </w:rPr>
        <w:t xml:space="preserve">                </w:t>
      </w:r>
      <w:r>
        <w:rPr>
          <w:rFonts w:ascii="黑体" w:eastAsia="黑体" w:hAnsi="黑体"/>
          <w:sz w:val="30"/>
          <w:szCs w:val="30"/>
          <w:u w:val="single"/>
        </w:rPr>
        <w:t xml:space="preserve">     </w:t>
      </w:r>
    </w:p>
    <w:p w:rsidR="00D76671" w:rsidRDefault="00D76671" w:rsidP="00D76671">
      <w:pPr>
        <w:ind w:firstLineChars="400" w:firstLine="1200"/>
        <w:rPr>
          <w:rFonts w:ascii="黑体" w:eastAsia="黑体" w:hAnsi="黑体"/>
          <w:sz w:val="30"/>
          <w:szCs w:val="30"/>
          <w:u w:val="single"/>
        </w:rPr>
      </w:pPr>
      <w:r>
        <w:rPr>
          <w:rFonts w:ascii="黑体" w:eastAsia="黑体" w:hAnsi="黑体" w:hint="eastAsia"/>
          <w:sz w:val="30"/>
          <w:szCs w:val="30"/>
        </w:rPr>
        <w:t>指导老师：</w:t>
      </w:r>
      <w:bookmarkStart w:id="0" w:name="_GoBack"/>
      <w:r>
        <w:rPr>
          <w:rFonts w:ascii="黑体" w:eastAsia="黑体" w:hAnsi="黑体" w:hint="eastAsia"/>
          <w:sz w:val="30"/>
          <w:szCs w:val="30"/>
          <w:u w:val="single"/>
        </w:rPr>
        <w:t xml:space="preserve"> </w:t>
      </w:r>
      <w:r>
        <w:rPr>
          <w:rFonts w:ascii="黑体" w:eastAsia="黑体" w:hAnsi="黑体"/>
          <w:sz w:val="30"/>
          <w:szCs w:val="30"/>
          <w:u w:val="single"/>
        </w:rPr>
        <w:t xml:space="preserve">   </w:t>
      </w:r>
      <w:r>
        <w:rPr>
          <w:rFonts w:ascii="黑体" w:eastAsia="黑体" w:hAnsi="黑体" w:hint="eastAsia"/>
          <w:sz w:val="30"/>
          <w:szCs w:val="30"/>
          <w:u w:val="single"/>
        </w:rPr>
        <w:t xml:space="preserve">          </w:t>
      </w:r>
      <w:r>
        <w:rPr>
          <w:rFonts w:ascii="黑体" w:eastAsia="黑体" w:hAnsi="黑体"/>
          <w:sz w:val="30"/>
          <w:szCs w:val="30"/>
          <w:u w:val="single"/>
        </w:rPr>
        <w:t xml:space="preserve">        </w:t>
      </w:r>
      <w:bookmarkEnd w:id="0"/>
    </w:p>
    <w:p w:rsidR="00D76671" w:rsidRDefault="00D76671" w:rsidP="00D76671">
      <w:pPr>
        <w:rPr>
          <w:rFonts w:ascii="黑体" w:eastAsia="黑体" w:hAnsi="黑体"/>
          <w:sz w:val="30"/>
          <w:szCs w:val="30"/>
          <w:u w:val="single"/>
        </w:rPr>
      </w:pPr>
    </w:p>
    <w:p w:rsidR="00D76671" w:rsidRDefault="00D76671" w:rsidP="00D76671">
      <w:r>
        <w:rPr>
          <w:rFonts w:hint="eastAsia"/>
        </w:rPr>
        <w:t xml:space="preserve">    </w:t>
      </w:r>
    </w:p>
    <w:p w:rsidR="00D76671" w:rsidRDefault="00D76671" w:rsidP="00D76671">
      <w:r>
        <w:rPr>
          <w:rFonts w:hint="eastAsia"/>
        </w:rPr>
        <w:t xml:space="preserve">     </w:t>
      </w:r>
    </w:p>
    <w:p w:rsidR="00D76671" w:rsidRDefault="00D76671" w:rsidP="00D76671"/>
    <w:p w:rsidR="00D76671" w:rsidRDefault="00D76671" w:rsidP="00D76671">
      <w:r>
        <w:rPr>
          <w:rFonts w:hint="eastAsia"/>
        </w:rPr>
        <w:t xml:space="preserve">             </w:t>
      </w:r>
    </w:p>
    <w:p w:rsidR="00D76671" w:rsidRDefault="00D76671" w:rsidP="00D76671"/>
    <w:p w:rsidR="00D76671" w:rsidRDefault="00D76671" w:rsidP="00D76671"/>
    <w:p w:rsidR="00D76671" w:rsidRDefault="00D76671" w:rsidP="00D76671"/>
    <w:p w:rsidR="00D76671" w:rsidRDefault="00D76671" w:rsidP="00D76671"/>
    <w:p w:rsidR="00D76671" w:rsidRDefault="00D76671" w:rsidP="00D76671"/>
    <w:p w:rsidR="00D76671" w:rsidRDefault="00D76671" w:rsidP="00D76671"/>
    <w:p w:rsidR="00D76671" w:rsidRDefault="00D76671" w:rsidP="00D76671"/>
    <w:p w:rsidR="00D76671" w:rsidRDefault="00D76671" w:rsidP="00D76671"/>
    <w:p w:rsidR="00D76671" w:rsidRDefault="00D76671" w:rsidP="00D76671"/>
    <w:p w:rsidR="00D76671" w:rsidRDefault="00D76671" w:rsidP="00D76671">
      <w:r>
        <w:rPr>
          <w:rFonts w:hint="eastAsia"/>
        </w:rPr>
        <w:t xml:space="preserve">                                             </w:t>
      </w:r>
      <w:r>
        <w:rPr>
          <w:rFonts w:hint="eastAsia"/>
        </w:rPr>
        <w:t xml:space="preserve">             </w:t>
      </w:r>
      <w:r w:rsidRPr="00D76671">
        <w:rPr>
          <w:rFonts w:hint="eastAsia"/>
          <w:b/>
          <w:sz w:val="28"/>
          <w:szCs w:val="28"/>
        </w:rPr>
        <w:t>完成</w:t>
      </w:r>
      <w:r w:rsidRPr="00D76671">
        <w:rPr>
          <w:rFonts w:hint="eastAsia"/>
          <w:b/>
          <w:sz w:val="28"/>
          <w:szCs w:val="28"/>
        </w:rPr>
        <w:t>时间</w:t>
      </w:r>
      <w:r>
        <w:rPr>
          <w:rFonts w:hint="eastAsia"/>
        </w:rPr>
        <w:t>：</w:t>
      </w:r>
      <w:r>
        <w:t xml:space="preserve"> </w:t>
      </w:r>
    </w:p>
    <w:p w:rsidR="00D76671" w:rsidRPr="00D76671" w:rsidRDefault="00D76671" w:rsidP="00D76671">
      <w:pPr>
        <w:tabs>
          <w:tab w:val="left" w:pos="2550"/>
        </w:tabs>
        <w:jc w:val="center"/>
        <w:rPr>
          <w:rFonts w:ascii="Times New Roman" w:eastAsia="黑体" w:hAnsi="Times New Roman" w:hint="eastAsia"/>
          <w:b/>
          <w:bCs/>
          <w:sz w:val="32"/>
          <w:szCs w:val="24"/>
        </w:rPr>
      </w:pPr>
    </w:p>
    <w:p w:rsidR="00D76671" w:rsidRPr="00D76671" w:rsidRDefault="00D76671" w:rsidP="00D76671">
      <w:pPr>
        <w:tabs>
          <w:tab w:val="left" w:pos="2550"/>
        </w:tabs>
        <w:jc w:val="center"/>
        <w:rPr>
          <w:rFonts w:ascii="Times New Roman" w:eastAsia="黑体" w:hAnsi="Times New Roman" w:hint="eastAsia"/>
          <w:bCs/>
          <w:sz w:val="32"/>
          <w:szCs w:val="30"/>
        </w:rPr>
      </w:pPr>
      <w:r w:rsidRPr="00D76671">
        <w:rPr>
          <w:rFonts w:ascii="Times New Roman" w:eastAsia="黑体" w:hAnsi="Times New Roman" w:hint="eastAsia"/>
          <w:bCs/>
          <w:snapToGrid w:val="0"/>
          <w:kern w:val="0"/>
          <w:sz w:val="32"/>
          <w:szCs w:val="28"/>
        </w:rPr>
        <w:lastRenderedPageBreak/>
        <w:t>一些约束体系量子哈密顿中算符次序问题</w:t>
      </w:r>
    </w:p>
    <w:p w:rsidR="00D76671" w:rsidRPr="00D76671" w:rsidRDefault="00D76671" w:rsidP="00D76671">
      <w:pPr>
        <w:tabs>
          <w:tab w:val="left" w:pos="2550"/>
        </w:tabs>
        <w:jc w:val="center"/>
        <w:rPr>
          <w:rFonts w:ascii="Times New Roman" w:eastAsia="黑体" w:hAnsi="Times New Roman" w:hint="eastAsia"/>
          <w:b/>
          <w:bCs/>
          <w:sz w:val="32"/>
          <w:szCs w:val="24"/>
        </w:rPr>
      </w:pPr>
      <w:r w:rsidRPr="00D76671">
        <w:rPr>
          <w:rFonts w:ascii="黑体" w:eastAsia="黑体" w:hAnsi="Times New Roman"/>
          <w:noProof/>
          <w:sz w:val="44"/>
          <w:szCs w:val="44"/>
        </w:rPr>
        <w:pict>
          <v:shapetype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_x0000_s1026" type="#_x0000_t62" style="position:absolute;left:0;text-align:left;margin-left:99pt;margin-top:10.2pt;width:81pt;height:27.1pt;rotation:180;z-index:1" adj="-7600,-6616" strokecolor="red">
            <v:textbox>
              <w:txbxContent>
                <w:p w:rsidR="00D76671" w:rsidRDefault="00D76671" w:rsidP="00D76671">
                  <w:pPr>
                    <w:jc w:val="center"/>
                    <w:rPr>
                      <w:rFonts w:hint="eastAsia"/>
                      <w:color w:val="FF0000"/>
                      <w:sz w:val="18"/>
                    </w:rPr>
                  </w:pPr>
                  <w:r>
                    <w:rPr>
                      <w:rFonts w:hint="eastAsia"/>
                      <w:color w:val="FF0000"/>
                      <w:sz w:val="18"/>
                    </w:rPr>
                    <w:t>小三号黑体</w:t>
                  </w:r>
                </w:p>
              </w:txbxContent>
            </v:textbox>
          </v:shape>
        </w:pict>
      </w:r>
      <w:r w:rsidRPr="00D76671">
        <w:rPr>
          <w:rFonts w:ascii="Times New Roman" w:eastAsia="黑体" w:hAnsi="Times New Roman"/>
          <w:bCs/>
          <w:noProof/>
          <w:sz w:val="20"/>
          <w:szCs w:val="28"/>
        </w:rPr>
        <w:pict>
          <v:shape id="_x0000_s1031" type="#_x0000_t62" style="position:absolute;left:0;text-align:left;margin-left:306pt;margin-top:18pt;width:135pt;height:42.7pt;rotation:180;z-index:6" adj="32760,20385" strokecolor="red">
            <v:textbox>
              <w:txbxContent>
                <w:p w:rsidR="00D76671" w:rsidRDefault="00D76671" w:rsidP="00D76671">
                  <w:pPr>
                    <w:rPr>
                      <w:rFonts w:hint="eastAsia"/>
                      <w:color w:val="FF0000"/>
                      <w:sz w:val="18"/>
                    </w:rPr>
                  </w:pPr>
                  <w:r>
                    <w:rPr>
                      <w:rFonts w:hint="eastAsia"/>
                      <w:color w:val="FF0000"/>
                      <w:sz w:val="18"/>
                    </w:rPr>
                    <w:t>摘要前需有论文题目，三号黑体居中，上下各空一行。</w:t>
                  </w:r>
                </w:p>
              </w:txbxContent>
            </v:textbox>
          </v:shape>
        </w:pict>
      </w:r>
    </w:p>
    <w:p w:rsidR="00D76671" w:rsidRPr="00D76671" w:rsidRDefault="00D76671" w:rsidP="00D76671">
      <w:pPr>
        <w:tabs>
          <w:tab w:val="left" w:pos="2550"/>
        </w:tabs>
        <w:jc w:val="center"/>
        <w:rPr>
          <w:rFonts w:ascii="Times New Roman" w:eastAsia="黑体" w:hAnsi="Times New Roman" w:hint="eastAsia"/>
          <w:bCs/>
          <w:sz w:val="30"/>
          <w:szCs w:val="32"/>
        </w:rPr>
      </w:pPr>
      <w:bookmarkStart w:id="1" w:name="_Toc105491688"/>
      <w:r w:rsidRPr="00D76671">
        <w:rPr>
          <w:rFonts w:ascii="Times New Roman" w:eastAsia="黑体" w:hAnsi="Times New Roman"/>
          <w:bCs/>
          <w:noProof/>
          <w:sz w:val="30"/>
          <w:szCs w:val="32"/>
        </w:rPr>
        <w:pict>
          <v:shape id="_x0000_s1032" type="#_x0000_t62" style="position:absolute;left:0;text-align:left;margin-left:99pt;margin-top:26.65pt;width:81pt;height:23.4pt;rotation:180;z-index:7" adj="-11987,784" strokecolor="red">
            <v:textbox style="mso-next-textbox:#_x0000_s1032">
              <w:txbxContent>
                <w:p w:rsidR="00D76671" w:rsidRDefault="00D76671" w:rsidP="00D76671">
                  <w:pPr>
                    <w:jc w:val="center"/>
                    <w:rPr>
                      <w:rFonts w:hint="eastAsia"/>
                      <w:color w:val="FF0000"/>
                      <w:sz w:val="18"/>
                    </w:rPr>
                  </w:pPr>
                  <w:r>
                    <w:rPr>
                      <w:rFonts w:hint="eastAsia"/>
                      <w:color w:val="FF0000"/>
                      <w:sz w:val="18"/>
                    </w:rPr>
                    <w:t>空一行</w:t>
                  </w:r>
                </w:p>
              </w:txbxContent>
            </v:textbox>
          </v:shape>
        </w:pict>
      </w:r>
      <w:r w:rsidRPr="00D76671">
        <w:rPr>
          <w:rFonts w:ascii="Times New Roman" w:eastAsia="黑体" w:hAnsi="Times New Roman" w:hint="eastAsia"/>
          <w:bCs/>
          <w:sz w:val="30"/>
          <w:szCs w:val="32"/>
        </w:rPr>
        <w:t>摘要</w:t>
      </w:r>
      <w:bookmarkEnd w:id="1"/>
    </w:p>
    <w:p w:rsidR="00D76671" w:rsidRPr="00D76671" w:rsidRDefault="00D76671" w:rsidP="00D76671">
      <w:pPr>
        <w:tabs>
          <w:tab w:val="left" w:pos="2550"/>
        </w:tabs>
        <w:jc w:val="center"/>
        <w:rPr>
          <w:rFonts w:ascii="Times New Roman" w:eastAsia="黑体" w:hAnsi="Times New Roman" w:hint="eastAsia"/>
          <w:bCs/>
          <w:sz w:val="28"/>
          <w:szCs w:val="28"/>
        </w:rPr>
      </w:pPr>
    </w:p>
    <w:p w:rsidR="00D76671" w:rsidRPr="00D76671" w:rsidRDefault="00D76671" w:rsidP="00D76671">
      <w:pPr>
        <w:spacing w:line="360" w:lineRule="auto"/>
        <w:ind w:firstLineChars="200" w:firstLine="480"/>
        <w:rPr>
          <w:rFonts w:ascii="Times New Roman" w:hAnsi="Times New Roman" w:hint="eastAsia"/>
          <w:sz w:val="24"/>
          <w:szCs w:val="24"/>
        </w:rPr>
      </w:pPr>
      <w:r w:rsidRPr="00D76671">
        <w:rPr>
          <w:rFonts w:ascii="Times New Roman" w:hAnsi="Times New Roman" w:hint="eastAsia"/>
          <w:sz w:val="24"/>
          <w:szCs w:val="24"/>
        </w:rPr>
        <w:t>根据微分几何中的曲面论，用两个变量就可以完全参数化一个二维曲面。也就是，当一个粒子约束在曲面上运动时，只需要两个独立的变量就可以完全刻画粒子的运动。</w:t>
      </w:r>
    </w:p>
    <w:p w:rsidR="00D76671" w:rsidRPr="00D76671" w:rsidRDefault="00D76671" w:rsidP="00D76671">
      <w:pPr>
        <w:spacing w:line="360" w:lineRule="auto"/>
        <w:jc w:val="center"/>
        <w:rPr>
          <w:rFonts w:ascii="Times New Roman" w:hAnsi="Times New Roman" w:hint="eastAsia"/>
          <w:sz w:val="24"/>
          <w:szCs w:val="24"/>
        </w:rPr>
      </w:pPr>
      <w:r w:rsidRPr="00D76671">
        <w:rPr>
          <w:rFonts w:ascii="Times New Roman" w:hAnsi="Times New Roman" w:hint="eastAsia"/>
          <w:sz w:val="24"/>
          <w:szCs w:val="24"/>
        </w:rPr>
        <w:t>……</w:t>
      </w:r>
    </w:p>
    <w:p w:rsidR="00D76671" w:rsidRPr="00D76671" w:rsidRDefault="00D76671" w:rsidP="00D76671">
      <w:pPr>
        <w:spacing w:line="360" w:lineRule="auto"/>
        <w:jc w:val="center"/>
        <w:rPr>
          <w:rFonts w:ascii="Times New Roman" w:hAnsi="Times New Roman" w:hint="eastAsia"/>
          <w:sz w:val="24"/>
          <w:szCs w:val="24"/>
        </w:rPr>
      </w:pPr>
      <w:r w:rsidRPr="00D76671">
        <w:rPr>
          <w:rFonts w:ascii="Times New Roman" w:hAnsi="宋体" w:hint="eastAsia"/>
          <w:bCs/>
          <w:noProof/>
          <w:szCs w:val="24"/>
        </w:rPr>
        <w:pict>
          <v:shape id="_x0000_s1027" type="#_x0000_t62" style="position:absolute;left:0;text-align:left;margin-left:369pt;margin-top:18pt;width:90pt;height:85.8pt;rotation:180;z-index:2" adj="14640,28535" strokecolor="red">
            <v:textbox style="mso-next-textbox:#_x0000_s1027">
              <w:txbxContent>
                <w:p w:rsidR="00D76671" w:rsidRDefault="00D76671" w:rsidP="00D76671">
                  <w:pPr>
                    <w:spacing w:line="360" w:lineRule="exact"/>
                    <w:rPr>
                      <w:rFonts w:hint="eastAsia"/>
                      <w:color w:val="FF0000"/>
                    </w:rPr>
                  </w:pPr>
                  <w:r>
                    <w:rPr>
                      <w:rFonts w:hint="eastAsia"/>
                      <w:color w:val="FF0000"/>
                      <w:sz w:val="18"/>
                    </w:rPr>
                    <w:t>摘要正文小四号宋体，首行缩进二个字，字数</w:t>
                  </w:r>
                  <w:r>
                    <w:rPr>
                      <w:rFonts w:hint="eastAsia"/>
                      <w:color w:val="FF0000"/>
                      <w:sz w:val="18"/>
                    </w:rPr>
                    <w:t>300</w:t>
                  </w:r>
                  <w:r>
                    <w:rPr>
                      <w:rFonts w:hint="eastAsia"/>
                      <w:color w:val="FF0000"/>
                      <w:sz w:val="18"/>
                    </w:rPr>
                    <w:t>左右，</w:t>
                  </w:r>
                  <w:r>
                    <w:rPr>
                      <w:rFonts w:hint="eastAsia"/>
                      <w:color w:val="FF0000"/>
                      <w:sz w:val="18"/>
                    </w:rPr>
                    <w:t>1.5</w:t>
                  </w:r>
                  <w:r>
                    <w:rPr>
                      <w:rFonts w:hint="eastAsia"/>
                      <w:color w:val="FF0000"/>
                      <w:sz w:val="18"/>
                    </w:rPr>
                    <w:t>倍行距。</w:t>
                  </w:r>
                </w:p>
              </w:txbxContent>
            </v:textbox>
          </v:shape>
        </w:pict>
      </w:r>
      <w:r w:rsidRPr="00D76671">
        <w:rPr>
          <w:rFonts w:ascii="Times New Roman" w:hAnsi="Times New Roman" w:hint="eastAsia"/>
          <w:sz w:val="24"/>
          <w:szCs w:val="24"/>
        </w:rPr>
        <w:t>……</w:t>
      </w:r>
    </w:p>
    <w:p w:rsidR="00D76671" w:rsidRPr="00D76671" w:rsidRDefault="00D76671" w:rsidP="00D76671">
      <w:pPr>
        <w:tabs>
          <w:tab w:val="left" w:pos="2550"/>
        </w:tabs>
        <w:spacing w:line="360" w:lineRule="auto"/>
        <w:ind w:firstLineChars="200" w:firstLine="480"/>
        <w:rPr>
          <w:rFonts w:ascii="宋体" w:hAnsi="宋体" w:hint="eastAsia"/>
          <w:bCs/>
          <w:sz w:val="24"/>
          <w:szCs w:val="24"/>
        </w:rPr>
      </w:pPr>
      <w:r w:rsidRPr="00D76671">
        <w:rPr>
          <w:rFonts w:ascii="Times New Roman" w:hAnsi="Times New Roman" w:hint="eastAsia"/>
          <w:sz w:val="24"/>
          <w:szCs w:val="24"/>
        </w:rPr>
        <w:t>……发现规范相因子会自然出现在动能算符中。</w:t>
      </w:r>
    </w:p>
    <w:p w:rsidR="00D76671" w:rsidRPr="00D76671" w:rsidRDefault="00D76671" w:rsidP="00D76671">
      <w:pPr>
        <w:tabs>
          <w:tab w:val="left" w:pos="2550"/>
        </w:tabs>
        <w:spacing w:line="360" w:lineRule="auto"/>
        <w:ind w:firstLine="540"/>
        <w:rPr>
          <w:rFonts w:ascii="宋体" w:hAnsi="宋体" w:hint="eastAsia"/>
          <w:bCs/>
          <w:sz w:val="32"/>
          <w:szCs w:val="32"/>
        </w:rPr>
      </w:pPr>
      <w:r w:rsidRPr="00D76671">
        <w:rPr>
          <w:rFonts w:ascii="宋体" w:hAnsi="宋体" w:hint="eastAsia"/>
          <w:bCs/>
          <w:noProof/>
          <w:sz w:val="32"/>
          <w:szCs w:val="32"/>
        </w:rPr>
        <w:pict>
          <v:shape id="_x0000_s1030" type="#_x0000_t62" style="position:absolute;left:0;text-align:left;margin-left:99pt;margin-top:3.2pt;width:81pt;height:23.9pt;rotation:180;z-index:5" adj="39200,8585" strokecolor="red">
            <v:textbox style="mso-next-textbox:#_x0000_s1030">
              <w:txbxContent>
                <w:p w:rsidR="00D76671" w:rsidRDefault="00D76671" w:rsidP="00D76671">
                  <w:pPr>
                    <w:jc w:val="center"/>
                    <w:rPr>
                      <w:rFonts w:hint="eastAsia"/>
                      <w:color w:val="FF0000"/>
                      <w:sz w:val="18"/>
                    </w:rPr>
                  </w:pPr>
                  <w:r>
                    <w:rPr>
                      <w:rFonts w:hint="eastAsia"/>
                      <w:color w:val="FF0000"/>
                      <w:sz w:val="18"/>
                    </w:rPr>
                    <w:t>空一行</w:t>
                  </w:r>
                </w:p>
              </w:txbxContent>
            </v:textbox>
          </v:shape>
        </w:pict>
      </w:r>
    </w:p>
    <w:p w:rsidR="00D76671" w:rsidRPr="00D76671" w:rsidRDefault="00D76671" w:rsidP="00D76671">
      <w:pPr>
        <w:tabs>
          <w:tab w:val="left" w:pos="2550"/>
        </w:tabs>
        <w:spacing w:line="360" w:lineRule="auto"/>
        <w:ind w:left="1120" w:hangingChars="400" w:hanging="1120"/>
        <w:rPr>
          <w:rFonts w:ascii="黑体" w:eastAsia="黑体" w:hAnsi="宋体" w:hint="eastAsia"/>
          <w:bCs/>
          <w:szCs w:val="28"/>
        </w:rPr>
      </w:pPr>
      <w:r w:rsidRPr="00D76671">
        <w:rPr>
          <w:rFonts w:ascii="黑体" w:eastAsia="黑体" w:hAnsi="宋体" w:hint="eastAsia"/>
          <w:bCs/>
          <w:sz w:val="28"/>
          <w:szCs w:val="28"/>
        </w:rPr>
        <w:t>关键词</w:t>
      </w:r>
      <w:r w:rsidRPr="00D76671">
        <w:rPr>
          <w:rFonts w:ascii="黑体" w:eastAsia="黑体" w:hAnsi="宋体" w:hint="eastAsia"/>
          <w:bCs/>
          <w:sz w:val="24"/>
          <w:szCs w:val="28"/>
        </w:rPr>
        <w:t>：</w:t>
      </w:r>
      <w:r w:rsidRPr="00D76671">
        <w:rPr>
          <w:rFonts w:ascii="宋体" w:hAnsi="Times New Roman" w:hint="eastAsia"/>
          <w:sz w:val="24"/>
          <w:szCs w:val="24"/>
        </w:rPr>
        <w:t>量子力学；算符次序；</w:t>
      </w:r>
      <w:proofErr w:type="gramStart"/>
      <w:r w:rsidRPr="00D76671">
        <w:rPr>
          <w:rFonts w:ascii="宋体" w:hAnsi="Times New Roman" w:hint="eastAsia"/>
          <w:sz w:val="24"/>
          <w:szCs w:val="24"/>
        </w:rPr>
        <w:t>厄</w:t>
      </w:r>
      <w:proofErr w:type="gramEnd"/>
      <w:r w:rsidRPr="00D76671">
        <w:rPr>
          <w:rFonts w:ascii="宋体" w:hAnsi="Times New Roman" w:hint="eastAsia"/>
          <w:sz w:val="24"/>
          <w:szCs w:val="24"/>
        </w:rPr>
        <w:t>密算符；正则量子化；规范变换</w:t>
      </w:r>
    </w:p>
    <w:p w:rsidR="00D76671" w:rsidRPr="00D76671" w:rsidRDefault="00D76671" w:rsidP="00D76671">
      <w:pPr>
        <w:spacing w:line="360" w:lineRule="auto"/>
        <w:ind w:left="150" w:rightChars="12" w:right="25"/>
        <w:jc w:val="center"/>
        <w:outlineLvl w:val="0"/>
        <w:rPr>
          <w:rFonts w:ascii="黑体" w:eastAsia="黑体" w:hAnsi="Times New Roman" w:hint="eastAsia"/>
          <w:sz w:val="30"/>
          <w:szCs w:val="24"/>
        </w:rPr>
      </w:pPr>
      <w:r w:rsidRPr="00D76671">
        <w:rPr>
          <w:rFonts w:ascii="Times New Roman" w:hAnsi="宋体" w:hint="eastAsia"/>
          <w:bCs/>
          <w:noProof/>
          <w:szCs w:val="24"/>
        </w:rPr>
        <w:pict>
          <v:shape id="_x0000_s1029" type="#_x0000_t62" style="position:absolute;left:0;text-align:left;margin-left:252pt;margin-top:49.2pt;width:108pt;height:62.4pt;rotation:180;z-index:4" adj="20760,40084" strokecolor="red">
            <v:textbox style="mso-next-textbox:#_x0000_s1029">
              <w:txbxContent>
                <w:p w:rsidR="00D76671" w:rsidRDefault="00D76671" w:rsidP="00D76671">
                  <w:pPr>
                    <w:rPr>
                      <w:rFonts w:hint="eastAsia"/>
                      <w:color w:val="FF0000"/>
                    </w:rPr>
                  </w:pPr>
                  <w:r>
                    <w:rPr>
                      <w:rFonts w:hint="eastAsia"/>
                      <w:color w:val="FF0000"/>
                      <w:sz w:val="18"/>
                    </w:rPr>
                    <w:t>小四号宋体，分号分开，最后一个关键词后面无标点符号。</w:t>
                  </w:r>
                </w:p>
              </w:txbxContent>
            </v:textbox>
          </v:shape>
        </w:pict>
      </w:r>
      <w:r w:rsidRPr="00D76671">
        <w:rPr>
          <w:rFonts w:ascii="Times New Roman" w:hAnsi="宋体"/>
          <w:bCs/>
          <w:noProof/>
          <w:sz w:val="20"/>
          <w:szCs w:val="24"/>
        </w:rPr>
        <w:pict>
          <v:shapetype id="_x0000_t172" coordsize="21600,21600" o:spt="172" adj="12000" path="m0@0l21600,m,21600l21600@1e">
            <v:formulas>
              <v:f eqn="val #0"/>
              <v:f eqn="sum 21600 0 @0"/>
              <v:f eqn="prod #0 1 2"/>
              <v:f eqn="sum @2 10800 0"/>
              <v:f eqn="prod @1 1 2"/>
              <v:f eqn="sum @4 10800 0"/>
            </v:formulas>
            <v:path textpathok="t" o:connecttype="custom" o:connectlocs="10800,@2;0,@3;10800,@5;21600,@4" o:connectangles="270,180,90,0"/>
            <v:textpath on="t" fitshape="t"/>
            <v:handles>
              <v:h position="topLeft,#0" yrange="0,15429"/>
            </v:handles>
            <o:lock v:ext="edit" text="t" shapetype="t"/>
          </v:shapetype>
          <v:shape id="_x0000_s1034" type="#_x0000_t172" style="position:absolute;left:0;text-align:left;margin-left:108pt;margin-top:2.4pt;width:150pt;height:135pt;z-index:-14;mso-wrap-edited:f" fillcolor="silver" stroked="f">
            <v:shadow color="#868686"/>
            <v:textpath style="font-family:&quot;宋体&quot;;font-size:60pt;font-style:italic;v-text-kern:t" trim="t" fitpath="t" string="样张2"/>
          </v:shape>
        </w:pict>
      </w:r>
      <w:r w:rsidRPr="00D76671">
        <w:rPr>
          <w:rFonts w:ascii="Times New Roman" w:hAnsi="宋体" w:hint="eastAsia"/>
          <w:bCs/>
          <w:noProof/>
          <w:szCs w:val="24"/>
        </w:rPr>
        <w:pict>
          <v:shape id="_x0000_s1028" type="#_x0000_t62" style="position:absolute;left:0;text-align:left;margin-left:90pt;margin-top:18pt;width:81pt;height:23.4pt;rotation:180;z-index:3" adj="37600,45692" strokecolor="red">
            <v:textbox style="mso-next-textbox:#_x0000_s1028">
              <w:txbxContent>
                <w:p w:rsidR="00D76671" w:rsidRDefault="00D76671" w:rsidP="00D76671">
                  <w:pPr>
                    <w:jc w:val="center"/>
                    <w:rPr>
                      <w:rFonts w:hint="eastAsia"/>
                      <w:color w:val="FF0000"/>
                      <w:sz w:val="18"/>
                    </w:rPr>
                  </w:pPr>
                  <w:r>
                    <w:rPr>
                      <w:rFonts w:hint="eastAsia"/>
                      <w:color w:val="FF0000"/>
                      <w:sz w:val="18"/>
                    </w:rPr>
                    <w:t>四号黑体</w:t>
                  </w:r>
                </w:p>
              </w:txbxContent>
            </v:textbox>
          </v:shape>
        </w:pict>
      </w:r>
      <w:r w:rsidRPr="00D76671">
        <w:rPr>
          <w:rFonts w:ascii="黑体" w:eastAsia="黑体" w:hAnsi="Times New Roman"/>
          <w:sz w:val="44"/>
          <w:szCs w:val="44"/>
        </w:rPr>
        <w:br w:type="page"/>
      </w:r>
      <w:r w:rsidRPr="00D76671">
        <w:rPr>
          <w:rFonts w:ascii="黑体" w:eastAsia="黑体" w:hAnsi="Times New Roman" w:hint="eastAsia"/>
          <w:sz w:val="30"/>
          <w:szCs w:val="24"/>
        </w:rPr>
        <w:lastRenderedPageBreak/>
        <w:t xml:space="preserve">3  </w:t>
      </w:r>
      <w:r w:rsidRPr="00D76671">
        <w:rPr>
          <w:rFonts w:ascii="Times New Roman" w:eastAsia="黑体" w:hAnsi="Times New Roman" w:hint="eastAsia"/>
          <w:sz w:val="30"/>
          <w:szCs w:val="24"/>
        </w:rPr>
        <w:t>I</w:t>
      </w:r>
      <w:proofErr w:type="gramStart"/>
      <w:r w:rsidRPr="00D76671">
        <w:rPr>
          <w:rFonts w:ascii="黑体" w:eastAsia="黑体" w:hAnsi="Times New Roman" w:hint="eastAsia"/>
          <w:sz w:val="30"/>
          <w:szCs w:val="24"/>
        </w:rPr>
        <w:t>级叶</w:t>
      </w:r>
      <w:proofErr w:type="gramEnd"/>
      <w:r w:rsidRPr="00D76671">
        <w:rPr>
          <w:rFonts w:ascii="黑体" w:eastAsia="黑体" w:hAnsi="Times New Roman" w:hint="eastAsia"/>
          <w:sz w:val="30"/>
          <w:szCs w:val="24"/>
        </w:rPr>
        <w:t>/盘转子</w:t>
      </w:r>
      <w:proofErr w:type="gramStart"/>
      <w:r w:rsidRPr="00D76671">
        <w:rPr>
          <w:rFonts w:ascii="黑体" w:eastAsia="黑体" w:hAnsi="Times New Roman" w:hint="eastAsia"/>
          <w:sz w:val="30"/>
          <w:szCs w:val="24"/>
        </w:rPr>
        <w:t>错频方案</w:t>
      </w:r>
      <w:proofErr w:type="gramEnd"/>
      <w:r w:rsidRPr="00D76671">
        <w:rPr>
          <w:rFonts w:ascii="黑体" w:eastAsia="黑体" w:hAnsi="Times New Roman" w:hint="eastAsia"/>
          <w:sz w:val="30"/>
          <w:szCs w:val="24"/>
        </w:rPr>
        <w:t>的对比分析</w:t>
      </w:r>
    </w:p>
    <w:p w:rsidR="00D76671" w:rsidRPr="00D76671" w:rsidRDefault="00D76671" w:rsidP="00D76671">
      <w:pPr>
        <w:spacing w:line="360" w:lineRule="auto"/>
        <w:ind w:left="150" w:rightChars="12" w:right="25"/>
        <w:jc w:val="center"/>
        <w:outlineLvl w:val="0"/>
        <w:rPr>
          <w:rFonts w:ascii="黑体" w:eastAsia="黑体" w:hAnsi="宋体" w:hint="eastAsia"/>
          <w:bCs/>
          <w:sz w:val="30"/>
          <w:szCs w:val="32"/>
        </w:rPr>
      </w:pPr>
    </w:p>
    <w:p w:rsidR="00D76671" w:rsidRPr="00D76671" w:rsidRDefault="00D76671" w:rsidP="00D76671">
      <w:pPr>
        <w:spacing w:line="360" w:lineRule="auto"/>
        <w:ind w:firstLineChars="200" w:firstLine="482"/>
        <w:rPr>
          <w:rFonts w:ascii="宋体" w:hAnsi="宋体" w:hint="eastAsia"/>
          <w:sz w:val="24"/>
          <w:szCs w:val="24"/>
        </w:rPr>
      </w:pPr>
      <w:bookmarkStart w:id="2" w:name="_Toc105491690"/>
      <w:r w:rsidRPr="00D76671">
        <w:rPr>
          <w:rFonts w:ascii="黑体" w:eastAsia="黑体" w:hAnsi="宋体" w:hint="eastAsia"/>
          <w:b/>
          <w:noProof/>
          <w:sz w:val="24"/>
          <w:szCs w:val="24"/>
        </w:rPr>
        <w:pict>
          <v:shape id="_x0000_s1036" type="#_x0000_t62" style="position:absolute;left:0;text-align:left;margin-left:5in;margin-top:41.4pt;width:86.15pt;height:55.3pt;rotation:180;z-index:10" adj="47487,20721" strokecolor="red">
            <v:textbox style="mso-next-textbox:#_x0000_s1036">
              <w:txbxContent>
                <w:p w:rsidR="00D76671" w:rsidRDefault="00D76671" w:rsidP="00D76671">
                  <w:pPr>
                    <w:rPr>
                      <w:rFonts w:hint="eastAsia"/>
                      <w:color w:val="FF0000"/>
                      <w:sz w:val="18"/>
                    </w:rPr>
                  </w:pPr>
                  <w:r>
                    <w:rPr>
                      <w:rFonts w:hint="eastAsia"/>
                      <w:color w:val="FF0000"/>
                      <w:sz w:val="18"/>
                    </w:rPr>
                    <w:t>参考文献标注用中括号，以上标的形式标注。</w:t>
                  </w:r>
                </w:p>
              </w:txbxContent>
            </v:textbox>
          </v:shape>
        </w:pict>
      </w:r>
      <w:bookmarkEnd w:id="2"/>
      <w:r w:rsidRPr="00D76671">
        <w:rPr>
          <w:rFonts w:ascii="Times New Roman" w:hAnsi="Times New Roman" w:hint="eastAsia"/>
          <w:sz w:val="24"/>
          <w:szCs w:val="24"/>
        </w:rPr>
        <w:t>在叶轮机械领域，对一个实际的叶盘转子，</w:t>
      </w:r>
      <w:proofErr w:type="gramStart"/>
      <w:r w:rsidRPr="00D76671">
        <w:rPr>
          <w:rFonts w:ascii="Times New Roman" w:hAnsi="Times New Roman" w:hint="eastAsia"/>
          <w:sz w:val="24"/>
          <w:szCs w:val="24"/>
        </w:rPr>
        <w:t>错频是</w:t>
      </w:r>
      <w:proofErr w:type="gramEnd"/>
      <w:r w:rsidRPr="00D76671">
        <w:rPr>
          <w:rFonts w:ascii="Times New Roman" w:hAnsi="Times New Roman" w:hint="eastAsia"/>
          <w:sz w:val="24"/>
          <w:szCs w:val="24"/>
        </w:rPr>
        <w:t>指由于单个叶片之间因几何上或结构上的不同而造成的其在固有频率上的差异</w:t>
      </w:r>
      <w:r w:rsidRPr="00D76671">
        <w:rPr>
          <w:rFonts w:ascii="Times New Roman" w:hAnsi="Times New Roman" w:hint="eastAsia"/>
          <w:sz w:val="24"/>
          <w:szCs w:val="24"/>
          <w:vertAlign w:val="superscript"/>
        </w:rPr>
        <w:t>[2]</w:t>
      </w:r>
      <w:r w:rsidRPr="00D76671">
        <w:rPr>
          <w:rFonts w:ascii="Times New Roman" w:hAnsi="Times New Roman" w:hint="eastAsia"/>
          <w:sz w:val="24"/>
          <w:szCs w:val="24"/>
        </w:rPr>
        <w:t>。</w:t>
      </w:r>
      <w:r w:rsidRPr="00D76671">
        <w:rPr>
          <w:rFonts w:ascii="宋体" w:hAnsi="宋体"/>
          <w:sz w:val="24"/>
          <w:szCs w:val="24"/>
        </w:rPr>
        <w:t>……</w:t>
      </w:r>
    </w:p>
    <w:p w:rsidR="00D76671" w:rsidRPr="00D76671" w:rsidRDefault="00D76671" w:rsidP="00D76671">
      <w:pPr>
        <w:spacing w:line="360" w:lineRule="auto"/>
        <w:ind w:firstLineChars="200" w:firstLine="600"/>
        <w:rPr>
          <w:rFonts w:ascii="宋体" w:hAnsi="宋体" w:hint="eastAsia"/>
          <w:szCs w:val="24"/>
        </w:rPr>
      </w:pPr>
      <w:r w:rsidRPr="00D76671">
        <w:rPr>
          <w:rFonts w:ascii="宋体" w:hAnsi="宋体" w:hint="eastAsia"/>
          <w:bCs/>
          <w:noProof/>
          <w:sz w:val="30"/>
          <w:szCs w:val="24"/>
        </w:rPr>
        <w:pict>
          <v:shape id="_x0000_s1035" type="#_x0000_t62" style="position:absolute;left:0;text-align:left;margin-left:90pt;margin-top:2.4pt;width:2in;height:39pt;rotation:180;z-index:9" adj="28612,-6065" strokecolor="red">
            <v:textbox style="mso-next-textbox:#_x0000_s1035">
              <w:txbxContent>
                <w:p w:rsidR="00D76671" w:rsidRDefault="00D76671" w:rsidP="00D76671">
                  <w:pPr>
                    <w:rPr>
                      <w:color w:val="FF0000"/>
                    </w:rPr>
                  </w:pPr>
                  <w:r>
                    <w:rPr>
                      <w:rFonts w:hint="eastAsia"/>
                      <w:color w:val="FF0000"/>
                      <w:sz w:val="18"/>
                      <w:szCs w:val="21"/>
                    </w:rPr>
                    <w:t>二级标题序数顶格写，空一格写标题，黑体四号，</w:t>
                  </w:r>
                  <w:r>
                    <w:rPr>
                      <w:rFonts w:hint="eastAsia"/>
                      <w:color w:val="FF0000"/>
                      <w:sz w:val="18"/>
                      <w:szCs w:val="21"/>
                    </w:rPr>
                    <w:t>1.5</w:t>
                  </w:r>
                  <w:r>
                    <w:rPr>
                      <w:rFonts w:hint="eastAsia"/>
                      <w:color w:val="FF0000"/>
                      <w:sz w:val="18"/>
                      <w:szCs w:val="21"/>
                    </w:rPr>
                    <w:t>倍行距。</w:t>
                  </w:r>
                </w:p>
              </w:txbxContent>
            </v:textbox>
          </v:shape>
        </w:pict>
      </w:r>
      <w:r w:rsidRPr="00D76671">
        <w:rPr>
          <w:rFonts w:ascii="宋体" w:hAnsi="宋体"/>
          <w:szCs w:val="24"/>
        </w:rPr>
        <w:t>……</w:t>
      </w:r>
    </w:p>
    <w:p w:rsidR="00D76671" w:rsidRPr="00D76671" w:rsidRDefault="00D76671" w:rsidP="00D76671">
      <w:pPr>
        <w:spacing w:line="360" w:lineRule="auto"/>
        <w:ind w:firstLineChars="300" w:firstLine="630"/>
        <w:rPr>
          <w:rFonts w:ascii="宋体" w:hAnsi="宋体" w:hint="eastAsia"/>
          <w:szCs w:val="24"/>
        </w:rPr>
      </w:pPr>
      <w:r w:rsidRPr="00D76671">
        <w:rPr>
          <w:rFonts w:ascii="宋体" w:hAnsi="宋体"/>
          <w:szCs w:val="24"/>
        </w:rPr>
        <w:t>……</w:t>
      </w:r>
    </w:p>
    <w:p w:rsidR="00D76671" w:rsidRPr="00D76671" w:rsidRDefault="00D76671" w:rsidP="00D76671">
      <w:pPr>
        <w:spacing w:line="360" w:lineRule="auto"/>
        <w:rPr>
          <w:rFonts w:ascii="黑体" w:eastAsia="黑体" w:hAnsi="Times New Roman" w:hint="eastAsia"/>
          <w:sz w:val="28"/>
          <w:szCs w:val="24"/>
        </w:rPr>
      </w:pPr>
      <w:r w:rsidRPr="00D76671">
        <w:rPr>
          <w:rFonts w:ascii="黑体" w:eastAsia="黑体" w:hAnsi="Times New Roman" w:hint="eastAsia"/>
          <w:sz w:val="28"/>
          <w:szCs w:val="24"/>
        </w:rPr>
        <w:t>3.5 多自由度系统的强迫响应分析</w:t>
      </w:r>
    </w:p>
    <w:p w:rsidR="00D76671" w:rsidRPr="00D76671" w:rsidRDefault="00D76671" w:rsidP="00D76671">
      <w:pPr>
        <w:spacing w:line="360" w:lineRule="auto"/>
        <w:ind w:firstLine="480"/>
        <w:rPr>
          <w:rFonts w:ascii="Times New Roman" w:hAnsi="Times New Roman" w:hint="eastAsia"/>
          <w:sz w:val="24"/>
          <w:szCs w:val="24"/>
        </w:rPr>
      </w:pPr>
      <w:r w:rsidRPr="00D76671">
        <w:rPr>
          <w:rFonts w:ascii="Times New Roman" w:hAnsi="Times New Roman" w:hint="eastAsia"/>
          <w:sz w:val="24"/>
          <w:szCs w:val="24"/>
        </w:rPr>
        <w:t>由前面的分析可知，响应分析在数学上是一个具有</w:t>
      </w:r>
      <w:r w:rsidRPr="00D76671">
        <w:rPr>
          <w:rFonts w:ascii="Times New Roman" w:hAnsi="Times New Roman" w:hint="eastAsia"/>
          <w:sz w:val="24"/>
          <w:szCs w:val="24"/>
        </w:rPr>
        <w:t>38</w:t>
      </w:r>
      <w:r w:rsidRPr="00D76671">
        <w:rPr>
          <w:rFonts w:ascii="Times New Roman" w:hAnsi="Times New Roman" w:hint="eastAsia"/>
          <w:sz w:val="24"/>
          <w:szCs w:val="24"/>
        </w:rPr>
        <w:t>个自由度的二阶线性微分方程的数值积分问题</w:t>
      </w:r>
      <w:r w:rsidRPr="00D76671">
        <w:rPr>
          <w:rFonts w:ascii="Times New Roman" w:hAnsi="Times New Roman" w:hint="eastAsia"/>
          <w:sz w:val="24"/>
          <w:szCs w:val="24"/>
          <w:vertAlign w:val="superscript"/>
        </w:rPr>
        <w:t>[3, 6-9]</w:t>
      </w:r>
      <w:r w:rsidRPr="00D76671">
        <w:rPr>
          <w:rFonts w:ascii="Times New Roman" w:hAnsi="Times New Roman" w:hint="eastAsia"/>
          <w:sz w:val="24"/>
          <w:szCs w:val="24"/>
        </w:rPr>
        <w:t>。</w:t>
      </w:r>
      <w:r w:rsidRPr="00D76671">
        <w:rPr>
          <w:rFonts w:ascii="宋体" w:hAnsi="宋体"/>
          <w:sz w:val="24"/>
          <w:szCs w:val="24"/>
        </w:rPr>
        <w:t>……</w:t>
      </w:r>
    </w:p>
    <w:p w:rsidR="00D76671" w:rsidRPr="00D76671" w:rsidRDefault="00D76671" w:rsidP="00D76671">
      <w:pPr>
        <w:spacing w:beforeLines="50" w:before="156" w:afterLines="50" w:after="156" w:line="360" w:lineRule="auto"/>
        <w:ind w:firstLineChars="200" w:firstLine="480"/>
        <w:rPr>
          <w:rFonts w:ascii="黑体" w:eastAsia="黑体" w:hAnsi="Times New Roman" w:hint="eastAsia"/>
          <w:sz w:val="24"/>
          <w:szCs w:val="24"/>
        </w:rPr>
      </w:pPr>
      <w:r w:rsidRPr="00D76671">
        <w:rPr>
          <w:rFonts w:ascii="黑体" w:eastAsia="黑体" w:hAnsi="宋体" w:hint="eastAsia"/>
          <w:noProof/>
          <w:sz w:val="24"/>
          <w:szCs w:val="24"/>
        </w:rPr>
        <w:pict>
          <v:shape id="_x0000_s1037" type="#_x0000_t62" style="position:absolute;left:0;text-align:left;margin-left:3in;margin-top:2.4pt;width:126pt;height:62.4pt;rotation:180;z-index:11" adj="30164,9666" strokecolor="red">
            <v:textbox style="mso-next-textbox:#_x0000_s1037">
              <w:txbxContent>
                <w:p w:rsidR="00D76671" w:rsidRDefault="00D76671" w:rsidP="00D76671">
                  <w:pPr>
                    <w:rPr>
                      <w:rFonts w:hint="eastAsia"/>
                      <w:color w:val="FF0000"/>
                      <w:sz w:val="18"/>
                      <w:szCs w:val="21"/>
                    </w:rPr>
                  </w:pPr>
                  <w:r>
                    <w:rPr>
                      <w:color w:val="FF0000"/>
                      <w:sz w:val="18"/>
                      <w:szCs w:val="21"/>
                    </w:rPr>
                    <w:t>第三级和第四级</w:t>
                  </w:r>
                  <w:proofErr w:type="gramStart"/>
                  <w:r>
                    <w:rPr>
                      <w:color w:val="FF0000"/>
                      <w:sz w:val="18"/>
                      <w:szCs w:val="21"/>
                    </w:rPr>
                    <w:t>标题均空两</w:t>
                  </w:r>
                  <w:proofErr w:type="gramEnd"/>
                  <w:r>
                    <w:rPr>
                      <w:color w:val="FF0000"/>
                      <w:sz w:val="18"/>
                      <w:szCs w:val="21"/>
                    </w:rPr>
                    <w:t>格书写序数，空一格写标题</w:t>
                  </w:r>
                  <w:r>
                    <w:rPr>
                      <w:rFonts w:hint="eastAsia"/>
                      <w:color w:val="FF0000"/>
                      <w:sz w:val="18"/>
                      <w:szCs w:val="21"/>
                    </w:rPr>
                    <w:t>，用小四</w:t>
                  </w:r>
                  <w:r>
                    <w:rPr>
                      <w:rFonts w:ascii="宋体" w:hAnsi="宋体" w:hint="eastAsia"/>
                      <w:color w:val="FF0000"/>
                      <w:sz w:val="18"/>
                      <w:szCs w:val="21"/>
                    </w:rPr>
                    <w:t>黑</w:t>
                  </w:r>
                  <w:r>
                    <w:rPr>
                      <w:rFonts w:hint="eastAsia"/>
                      <w:color w:val="FF0000"/>
                      <w:sz w:val="18"/>
                      <w:szCs w:val="21"/>
                    </w:rPr>
                    <w:t>体书写。</w:t>
                  </w:r>
                </w:p>
              </w:txbxContent>
            </v:textbox>
          </v:shape>
        </w:pict>
      </w:r>
      <w:smartTag w:uri="urn:schemas-microsoft-com:office:smarttags" w:element="chsdate">
        <w:smartTagPr>
          <w:attr w:name="IsROCDate" w:val="False"/>
          <w:attr w:name="IsLunarDate" w:val="False"/>
          <w:attr w:name="Day" w:val="30"/>
          <w:attr w:name="Month" w:val="12"/>
          <w:attr w:name="Year" w:val="1899"/>
        </w:smartTagPr>
        <w:r w:rsidRPr="00D76671">
          <w:rPr>
            <w:rFonts w:ascii="黑体" w:eastAsia="黑体" w:hAnsi="Times New Roman" w:hint="eastAsia"/>
            <w:sz w:val="24"/>
            <w:szCs w:val="24"/>
          </w:rPr>
          <w:t>3.5.1</w:t>
        </w:r>
      </w:smartTag>
      <w:r w:rsidRPr="00D76671">
        <w:rPr>
          <w:rFonts w:ascii="黑体" w:eastAsia="黑体" w:hAnsi="Times New Roman" w:hint="eastAsia"/>
          <w:sz w:val="24"/>
          <w:szCs w:val="24"/>
        </w:rPr>
        <w:t xml:space="preserve"> 动态响应的计算方法</w:t>
      </w:r>
    </w:p>
    <w:p w:rsidR="00D76671" w:rsidRPr="00D76671" w:rsidRDefault="00D76671" w:rsidP="00D76671">
      <w:pPr>
        <w:spacing w:beforeLines="50" w:before="156" w:afterLines="50" w:after="156" w:line="360" w:lineRule="auto"/>
        <w:ind w:firstLineChars="200" w:firstLine="480"/>
        <w:rPr>
          <w:rFonts w:ascii="黑体" w:eastAsia="黑体" w:hAnsi="Times New Roman" w:hint="eastAsia"/>
          <w:sz w:val="24"/>
          <w:szCs w:val="24"/>
        </w:rPr>
      </w:pPr>
      <w:smartTag w:uri="urn:schemas-microsoft-com:office:smarttags" w:element="chsdate">
        <w:smartTagPr>
          <w:attr w:name="IsROCDate" w:val="False"/>
          <w:attr w:name="IsLunarDate" w:val="False"/>
          <w:attr w:name="Day" w:val="30"/>
          <w:attr w:name="Month" w:val="12"/>
          <w:attr w:name="Year" w:val="1899"/>
        </w:smartTagPr>
        <w:r w:rsidRPr="00D76671">
          <w:rPr>
            <w:rFonts w:ascii="黑体" w:eastAsia="黑体" w:hAnsi="Times New Roman" w:hint="eastAsia"/>
            <w:sz w:val="24"/>
            <w:szCs w:val="24"/>
          </w:rPr>
          <w:t>3.5.1</w:t>
        </w:r>
      </w:smartTag>
      <w:r w:rsidRPr="00D76671">
        <w:rPr>
          <w:rFonts w:ascii="黑体" w:eastAsia="黑体" w:hAnsi="Times New Roman" w:hint="eastAsia"/>
          <w:sz w:val="24"/>
          <w:szCs w:val="24"/>
        </w:rPr>
        <w:t>.1 系统的运动方程</w:t>
      </w:r>
      <w:r w:rsidRPr="00D76671">
        <w:rPr>
          <w:rFonts w:ascii="黑体" w:eastAsia="黑体" w:hAnsi="Times New Roman"/>
          <w:sz w:val="24"/>
          <w:szCs w:val="24"/>
        </w:rPr>
        <w:tab/>
      </w:r>
    </w:p>
    <w:p w:rsidR="00D76671" w:rsidRPr="00D76671" w:rsidRDefault="00D76671" w:rsidP="00D76671">
      <w:pPr>
        <w:spacing w:line="360" w:lineRule="auto"/>
        <w:ind w:firstLine="480"/>
        <w:rPr>
          <w:rFonts w:ascii="宋体" w:hAnsi="宋体" w:hint="eastAsia"/>
          <w:sz w:val="24"/>
          <w:szCs w:val="24"/>
        </w:rPr>
      </w:pPr>
      <w:r w:rsidRPr="00D76671">
        <w:rPr>
          <w:rFonts w:ascii="Times New Roman" w:hAnsi="Times New Roman" w:hint="eastAsia"/>
          <w:sz w:val="24"/>
          <w:szCs w:val="24"/>
        </w:rPr>
        <w:t>多自由度系统运动微分方程的一般形式为：</w:t>
      </w:r>
      <w:r w:rsidRPr="00D76671">
        <w:rPr>
          <w:rFonts w:ascii="宋体" w:hAnsi="宋体"/>
          <w:sz w:val="24"/>
          <w:szCs w:val="24"/>
        </w:rPr>
        <w:t>……</w:t>
      </w:r>
    </w:p>
    <w:p w:rsidR="00D76671" w:rsidRPr="00D76671" w:rsidRDefault="00D76671" w:rsidP="00D76671">
      <w:pPr>
        <w:spacing w:line="360" w:lineRule="auto"/>
        <w:ind w:firstLine="482"/>
        <w:rPr>
          <w:rFonts w:ascii="宋体" w:hAnsi="宋体" w:hint="eastAsia"/>
          <w:sz w:val="24"/>
          <w:szCs w:val="24"/>
        </w:rPr>
      </w:pPr>
      <w:r w:rsidRPr="00D76671">
        <w:rPr>
          <w:rFonts w:ascii="宋体" w:hAnsi="Times New Roman" w:hint="eastAsia"/>
          <w:noProof/>
          <w:color w:val="000000"/>
          <w:kern w:val="0"/>
          <w:sz w:val="24"/>
          <w:szCs w:val="24"/>
        </w:rPr>
        <w:pict>
          <v:shape id="_x0000_s1038" type="#_x0000_t62" style="position:absolute;left:0;text-align:left;margin-left:108pt;margin-top:0;width:2in;height:39pt;rotation:180;z-index:12" adj="25837,13513" strokecolor="red">
            <v:textbox style="mso-next-textbox:#_x0000_s1038">
              <w:txbxContent>
                <w:p w:rsidR="00D76671" w:rsidRDefault="00D76671" w:rsidP="00D76671">
                  <w:pPr>
                    <w:rPr>
                      <w:rFonts w:hint="eastAsia"/>
                      <w:color w:val="FF0000"/>
                      <w:sz w:val="18"/>
                      <w:szCs w:val="21"/>
                    </w:rPr>
                  </w:pPr>
                  <w:r>
                    <w:rPr>
                      <w:color w:val="FF0000"/>
                      <w:sz w:val="18"/>
                      <w:szCs w:val="21"/>
                    </w:rPr>
                    <w:t>对总项包括的分项采用（</w:t>
                  </w:r>
                  <w:r>
                    <w:rPr>
                      <w:color w:val="FF0000"/>
                      <w:sz w:val="18"/>
                      <w:szCs w:val="21"/>
                    </w:rPr>
                    <w:t>1</w:t>
                  </w:r>
                  <w:r>
                    <w:rPr>
                      <w:color w:val="FF0000"/>
                      <w:sz w:val="18"/>
                      <w:szCs w:val="21"/>
                    </w:rPr>
                    <w:t>）、</w:t>
                  </w:r>
                  <w:r>
                    <w:rPr>
                      <w:rFonts w:hint="eastAsia"/>
                      <w:color w:val="FF0000"/>
                      <w:sz w:val="18"/>
                      <w:szCs w:val="21"/>
                    </w:rPr>
                    <w:t>(</w:t>
                  </w:r>
                  <w:r>
                    <w:rPr>
                      <w:color w:val="FF0000"/>
                      <w:sz w:val="18"/>
                      <w:szCs w:val="21"/>
                    </w:rPr>
                    <w:t>2</w:t>
                  </w:r>
                  <w:r>
                    <w:rPr>
                      <w:rFonts w:hint="eastAsia"/>
                      <w:color w:val="FF0000"/>
                      <w:sz w:val="18"/>
                      <w:szCs w:val="21"/>
                    </w:rPr>
                    <w:t>)</w:t>
                  </w:r>
                  <w:r>
                    <w:rPr>
                      <w:color w:val="FF0000"/>
                      <w:sz w:val="18"/>
                      <w:szCs w:val="21"/>
                    </w:rPr>
                    <w:t>、（</w:t>
                  </w:r>
                  <w:r>
                    <w:rPr>
                      <w:color w:val="FF0000"/>
                      <w:sz w:val="18"/>
                      <w:szCs w:val="21"/>
                    </w:rPr>
                    <w:t>3</w:t>
                  </w:r>
                  <w:r>
                    <w:rPr>
                      <w:color w:val="FF0000"/>
                      <w:sz w:val="18"/>
                      <w:szCs w:val="21"/>
                    </w:rPr>
                    <w:t>）</w:t>
                  </w:r>
                  <w:r>
                    <w:rPr>
                      <w:color w:val="FF0000"/>
                      <w:sz w:val="18"/>
                      <w:szCs w:val="21"/>
                    </w:rPr>
                    <w:t>…</w:t>
                  </w:r>
                  <w:r>
                    <w:rPr>
                      <w:color w:val="FF0000"/>
                      <w:sz w:val="18"/>
                      <w:szCs w:val="21"/>
                    </w:rPr>
                    <w:t>的序号</w:t>
                  </w:r>
                  <w:r>
                    <w:rPr>
                      <w:rFonts w:hint="eastAsia"/>
                      <w:color w:val="FF0000"/>
                      <w:sz w:val="18"/>
                      <w:szCs w:val="21"/>
                    </w:rPr>
                    <w:t>。</w:t>
                  </w:r>
                </w:p>
              </w:txbxContent>
            </v:textbox>
          </v:shape>
        </w:pict>
      </w:r>
      <w:r w:rsidRPr="00D76671">
        <w:rPr>
          <w:rFonts w:ascii="宋体" w:hAnsi="宋体" w:hint="eastAsia"/>
          <w:sz w:val="24"/>
          <w:szCs w:val="24"/>
        </w:rPr>
        <w:t>(1)</w:t>
      </w:r>
      <w:r w:rsidRPr="00D76671">
        <w:rPr>
          <w:rFonts w:ascii="宋体" w:hAnsi="宋体"/>
          <w:sz w:val="24"/>
          <w:szCs w:val="24"/>
        </w:rPr>
        <w:t>……</w:t>
      </w:r>
    </w:p>
    <w:p w:rsidR="00D76671" w:rsidRPr="00D76671" w:rsidRDefault="00D76671" w:rsidP="00D76671">
      <w:pPr>
        <w:tabs>
          <w:tab w:val="left" w:pos="6300"/>
        </w:tabs>
        <w:spacing w:line="360" w:lineRule="auto"/>
        <w:ind w:firstLine="482"/>
        <w:rPr>
          <w:rFonts w:ascii="宋体" w:hAnsi="宋体" w:hint="eastAsia"/>
          <w:sz w:val="24"/>
          <w:szCs w:val="24"/>
        </w:rPr>
      </w:pPr>
      <w:r w:rsidRPr="00D76671">
        <w:rPr>
          <w:rFonts w:ascii="黑体" w:eastAsia="黑体" w:hAnsi="Times New Roman"/>
          <w:noProof/>
          <w:sz w:val="20"/>
          <w:szCs w:val="24"/>
        </w:rPr>
        <w:pict>
          <v:shape id="_x0000_s1042" type="#_x0000_t172" style="position:absolute;left:0;text-align:left;margin-left:198pt;margin-top:18pt;width:150pt;height:135pt;z-index:-6;mso-wrap-edited:f" fillcolor="silver" stroked="f">
            <v:shadow color="#868686"/>
            <v:textpath style="font-family:&quot;宋体&quot;;font-size:60pt;font-style:italic;v-text-kern:t" trim="t" fitpath="t" string="样张5"/>
          </v:shape>
        </w:pict>
      </w:r>
      <w:r w:rsidRPr="00D76671">
        <w:rPr>
          <w:rFonts w:ascii="宋体" w:hAnsi="宋体" w:hint="eastAsia"/>
          <w:sz w:val="24"/>
          <w:szCs w:val="24"/>
        </w:rPr>
        <w:t>(2)</w:t>
      </w:r>
      <w:r w:rsidRPr="00D76671">
        <w:rPr>
          <w:rFonts w:ascii="宋体" w:hAnsi="宋体"/>
          <w:sz w:val="24"/>
          <w:szCs w:val="24"/>
        </w:rPr>
        <w:t>……</w:t>
      </w:r>
      <w:r w:rsidRPr="00D76671">
        <w:rPr>
          <w:rFonts w:ascii="宋体" w:hAnsi="宋体"/>
          <w:sz w:val="24"/>
          <w:szCs w:val="24"/>
        </w:rPr>
        <w:tab/>
      </w:r>
    </w:p>
    <w:p w:rsidR="00D76671" w:rsidRPr="00D76671" w:rsidRDefault="00D76671" w:rsidP="00D76671">
      <w:pPr>
        <w:tabs>
          <w:tab w:val="left" w:pos="5940"/>
        </w:tabs>
        <w:spacing w:beforeLines="50" w:before="156" w:afterLines="50" w:after="156" w:line="360" w:lineRule="auto"/>
        <w:ind w:firstLineChars="200" w:firstLine="480"/>
        <w:rPr>
          <w:rFonts w:ascii="Times New Roman" w:hAnsi="Times New Roman" w:hint="eastAsia"/>
          <w:sz w:val="24"/>
          <w:szCs w:val="24"/>
        </w:rPr>
      </w:pPr>
      <w:smartTag w:uri="urn:schemas-microsoft-com:office:smarttags" w:element="chsdate">
        <w:smartTagPr>
          <w:attr w:name="IsROCDate" w:val="False"/>
          <w:attr w:name="IsLunarDate" w:val="False"/>
          <w:attr w:name="Day" w:val="30"/>
          <w:attr w:name="Month" w:val="12"/>
          <w:attr w:name="Year" w:val="1899"/>
        </w:smartTagPr>
        <w:r w:rsidRPr="00D76671">
          <w:rPr>
            <w:rFonts w:ascii="黑体" w:eastAsia="黑体" w:hAnsi="Times New Roman" w:hint="eastAsia"/>
            <w:sz w:val="24"/>
            <w:szCs w:val="24"/>
          </w:rPr>
          <w:t>3.5.1</w:t>
        </w:r>
      </w:smartTag>
      <w:r w:rsidRPr="00D76671">
        <w:rPr>
          <w:rFonts w:ascii="黑体" w:eastAsia="黑体" w:hAnsi="Times New Roman" w:hint="eastAsia"/>
          <w:sz w:val="24"/>
          <w:szCs w:val="24"/>
        </w:rPr>
        <w:t>.</w:t>
      </w:r>
      <w:r w:rsidRPr="00D76671">
        <w:rPr>
          <w:rFonts w:ascii="黑体" w:eastAsia="黑体" w:hAnsi="Times New Roman"/>
          <w:sz w:val="24"/>
          <w:szCs w:val="24"/>
        </w:rPr>
        <w:t>2</w:t>
      </w:r>
      <w:r w:rsidRPr="00D76671">
        <w:rPr>
          <w:rFonts w:ascii="黑体" w:eastAsia="黑体" w:hAnsi="Times New Roman" w:hint="eastAsia"/>
          <w:sz w:val="24"/>
          <w:szCs w:val="24"/>
        </w:rPr>
        <w:t xml:space="preserve"> 微分方程组的数值积分</w:t>
      </w:r>
      <w:r w:rsidRPr="00D76671">
        <w:rPr>
          <w:rFonts w:ascii="黑体" w:eastAsia="黑体" w:hAnsi="Times New Roman"/>
          <w:sz w:val="24"/>
          <w:szCs w:val="24"/>
        </w:rPr>
        <w:tab/>
      </w:r>
    </w:p>
    <w:p w:rsidR="00D76671" w:rsidRPr="00D76671" w:rsidRDefault="00D76671" w:rsidP="00D76671">
      <w:pPr>
        <w:spacing w:line="360" w:lineRule="auto"/>
        <w:ind w:firstLine="420"/>
        <w:rPr>
          <w:rFonts w:ascii="Times New Roman" w:hAnsi="Times New Roman" w:hint="eastAsia"/>
          <w:sz w:val="24"/>
          <w:szCs w:val="18"/>
        </w:rPr>
      </w:pPr>
      <w:proofErr w:type="gramStart"/>
      <w:r w:rsidRPr="00D76671">
        <w:rPr>
          <w:rFonts w:ascii="Times New Roman" w:hAnsi="Times New Roman" w:hint="eastAsia"/>
          <w:sz w:val="24"/>
          <w:szCs w:val="18"/>
        </w:rPr>
        <w:t>一阶常系数</w:t>
      </w:r>
      <w:proofErr w:type="gramEnd"/>
      <w:r w:rsidRPr="00D76671">
        <w:rPr>
          <w:rFonts w:ascii="Times New Roman" w:hAnsi="Times New Roman" w:hint="eastAsia"/>
          <w:sz w:val="24"/>
          <w:szCs w:val="18"/>
        </w:rPr>
        <w:t>微分方程组的初值问题可表述为：</w:t>
      </w:r>
      <w:r w:rsidRPr="00D76671">
        <w:rPr>
          <w:rFonts w:ascii="宋体" w:hAnsi="宋体"/>
          <w:sz w:val="24"/>
          <w:szCs w:val="18"/>
        </w:rPr>
        <w:t>……</w:t>
      </w:r>
    </w:p>
    <w:p w:rsidR="00D76671" w:rsidRPr="00D76671" w:rsidRDefault="00D76671" w:rsidP="00D76671">
      <w:pPr>
        <w:autoSpaceDE w:val="0"/>
        <w:autoSpaceDN w:val="0"/>
        <w:adjustRightInd w:val="0"/>
        <w:spacing w:beforeLines="50" w:before="156" w:afterLines="50" w:after="156" w:line="360" w:lineRule="auto"/>
        <w:ind w:rightChars="-3" w:right="-6" w:firstLineChars="200" w:firstLine="400"/>
        <w:jc w:val="left"/>
        <w:textAlignment w:val="center"/>
        <w:rPr>
          <w:rFonts w:ascii="黑体" w:eastAsia="黑体" w:hAnsi="Times New Roman" w:hint="eastAsia"/>
          <w:sz w:val="24"/>
          <w:szCs w:val="24"/>
        </w:rPr>
      </w:pPr>
      <w:r w:rsidRPr="00D76671">
        <w:rPr>
          <w:rFonts w:ascii="宋体" w:hAnsi="宋体"/>
          <w:noProof/>
          <w:sz w:val="20"/>
          <w:szCs w:val="21"/>
        </w:rPr>
        <w:pict>
          <v:shape id="_x0000_s1041" type="#_x0000_t62" style="position:absolute;left:0;text-align:left;margin-left:-36pt;margin-top:33.6pt;width:111.95pt;height:226.2pt;z-index:15" adj="23848,6761" strokecolor="red">
            <v:textbox>
              <w:txbxContent>
                <w:p w:rsidR="00D76671" w:rsidRDefault="00D76671" w:rsidP="00D76671">
                  <w:r>
                    <w:rPr>
                      <w:rFonts w:hint="eastAsia"/>
                      <w:color w:val="FF0000"/>
                      <w:sz w:val="18"/>
                      <w:szCs w:val="21"/>
                    </w:rPr>
                    <w:t>公式应另起一行，正文中的公式、算式或方程式等应编排序号</w:t>
                  </w:r>
                  <w:r>
                    <w:rPr>
                      <w:color w:val="FF0000"/>
                      <w:sz w:val="18"/>
                      <w:szCs w:val="21"/>
                    </w:rPr>
                    <w:t>，</w:t>
                  </w:r>
                  <w:r>
                    <w:rPr>
                      <w:color w:val="FF0000"/>
                      <w:sz w:val="18"/>
                      <w:szCs w:val="20"/>
                    </w:rPr>
                    <w:t>公式的编号用圆括号括起</w:t>
                  </w:r>
                  <w:r>
                    <w:rPr>
                      <w:rFonts w:hint="eastAsia"/>
                      <w:color w:val="FF0000"/>
                      <w:sz w:val="18"/>
                      <w:szCs w:val="20"/>
                    </w:rPr>
                    <w:t>，</w:t>
                  </w:r>
                  <w:r>
                    <w:rPr>
                      <w:color w:val="FF0000"/>
                      <w:sz w:val="18"/>
                      <w:szCs w:val="21"/>
                    </w:rPr>
                    <w:t>序号标注于该式所在行</w:t>
                  </w:r>
                  <w:r>
                    <w:rPr>
                      <w:color w:val="FF0000"/>
                      <w:sz w:val="18"/>
                      <w:szCs w:val="21"/>
                    </w:rPr>
                    <w:t>(</w:t>
                  </w:r>
                  <w:r>
                    <w:rPr>
                      <w:color w:val="FF0000"/>
                      <w:sz w:val="18"/>
                      <w:szCs w:val="21"/>
                    </w:rPr>
                    <w:t>当有续行时，应标注于最后一行</w:t>
                  </w:r>
                  <w:r>
                    <w:rPr>
                      <w:color w:val="FF0000"/>
                      <w:sz w:val="18"/>
                      <w:szCs w:val="21"/>
                    </w:rPr>
                    <w:t>)</w:t>
                  </w:r>
                  <w:r>
                    <w:rPr>
                      <w:color w:val="FF0000"/>
                      <w:sz w:val="18"/>
                      <w:szCs w:val="21"/>
                    </w:rPr>
                    <w:t>的</w:t>
                  </w:r>
                  <w:r>
                    <w:rPr>
                      <w:rFonts w:hint="eastAsia"/>
                      <w:color w:val="FF0000"/>
                      <w:sz w:val="18"/>
                      <w:szCs w:val="21"/>
                    </w:rPr>
                    <w:t>行末</w:t>
                  </w:r>
                  <w:r>
                    <w:rPr>
                      <w:color w:val="FF0000"/>
                      <w:sz w:val="18"/>
                      <w:szCs w:val="21"/>
                    </w:rPr>
                    <w:t>。</w:t>
                  </w:r>
                  <w:r>
                    <w:rPr>
                      <w:rFonts w:hint="eastAsia"/>
                      <w:color w:val="FF0000"/>
                      <w:sz w:val="18"/>
                      <w:szCs w:val="21"/>
                    </w:rPr>
                    <w:t>公式可按章节顺序编号或按全文统一编号。</w:t>
                  </w:r>
                  <w:r>
                    <w:rPr>
                      <w:color w:val="FF0000"/>
                      <w:sz w:val="18"/>
                      <w:szCs w:val="20"/>
                    </w:rPr>
                    <w:t>公式序号必须连续，不得重复或跳缺。重复引用的公式不得另编新序号。</w:t>
                  </w:r>
                </w:p>
              </w:txbxContent>
            </v:textbox>
          </v:shape>
        </w:pict>
      </w:r>
      <w:smartTag w:uri="urn:schemas-microsoft-com:office:smarttags" w:element="chsdate">
        <w:smartTagPr>
          <w:attr w:name="IsROCDate" w:val="False"/>
          <w:attr w:name="IsLunarDate" w:val="False"/>
          <w:attr w:name="Day" w:val="30"/>
          <w:attr w:name="Month" w:val="12"/>
          <w:attr w:name="Year" w:val="1899"/>
        </w:smartTagPr>
        <w:r w:rsidRPr="00D76671">
          <w:rPr>
            <w:rFonts w:ascii="黑体" w:eastAsia="黑体" w:hAnsi="Times New Roman"/>
            <w:sz w:val="24"/>
            <w:szCs w:val="24"/>
          </w:rPr>
          <w:t>3.5.2</w:t>
        </w:r>
      </w:smartTag>
      <w:r w:rsidRPr="00D76671">
        <w:rPr>
          <w:rFonts w:ascii="黑体" w:eastAsia="黑体" w:hAnsi="Times New Roman" w:hint="eastAsia"/>
          <w:sz w:val="24"/>
          <w:szCs w:val="24"/>
        </w:rPr>
        <w:t xml:space="preserve"> 强迫响应分析前的准备工作</w:t>
      </w:r>
    </w:p>
    <w:p w:rsidR="00D76671" w:rsidRPr="00D76671" w:rsidRDefault="00D76671" w:rsidP="00D76671">
      <w:pPr>
        <w:autoSpaceDE w:val="0"/>
        <w:autoSpaceDN w:val="0"/>
        <w:adjustRightInd w:val="0"/>
        <w:spacing w:beforeLines="50" w:before="156" w:line="360" w:lineRule="auto"/>
        <w:ind w:rightChars="-3" w:right="-6" w:firstLineChars="200" w:firstLine="480"/>
        <w:jc w:val="left"/>
        <w:textAlignment w:val="center"/>
        <w:rPr>
          <w:rFonts w:ascii="Times New Roman" w:hAnsi="Times New Roman" w:hint="eastAsia"/>
          <w:kern w:val="0"/>
          <w:sz w:val="24"/>
          <w:szCs w:val="20"/>
        </w:rPr>
      </w:pPr>
      <w:r w:rsidRPr="00D76671">
        <w:rPr>
          <w:rFonts w:ascii="宋体" w:hAnsi="宋体"/>
          <w:sz w:val="24"/>
          <w:szCs w:val="24"/>
        </w:rPr>
        <w:t>……</w:t>
      </w:r>
    </w:p>
    <w:p w:rsidR="00D76671" w:rsidRPr="00D76671" w:rsidRDefault="00D76671" w:rsidP="00D76671">
      <w:pPr>
        <w:rPr>
          <w:rFonts w:ascii="Times New Roman" w:hAnsi="Times New Roman"/>
          <w:szCs w:val="24"/>
        </w:rPr>
      </w:pPr>
    </w:p>
    <w:p w:rsidR="00D76671" w:rsidRPr="00D76671" w:rsidRDefault="00D76671" w:rsidP="00D76671">
      <w:pPr>
        <w:spacing w:line="360" w:lineRule="auto"/>
        <w:ind w:rightChars="12" w:right="25"/>
        <w:jc w:val="center"/>
        <w:rPr>
          <w:rFonts w:ascii="黑体" w:eastAsia="黑体" w:hAnsi="宋体" w:hint="eastAsia"/>
          <w:b/>
          <w:sz w:val="32"/>
          <w:szCs w:val="32"/>
        </w:rPr>
      </w:pPr>
      <w:r w:rsidRPr="00D76671">
        <w:rPr>
          <w:rFonts w:ascii="宋体" w:hAnsi="宋体"/>
          <w:noProof/>
          <w:sz w:val="20"/>
          <w:szCs w:val="20"/>
        </w:rPr>
        <w:pict>
          <v:shape id="_x0000_s1040" type="#_x0000_t62" style="position:absolute;left:0;text-align:left;margin-left:266.35pt;margin-top:50.25pt;width:156.45pt;height:90.7pt;rotation:180;z-index:14" adj="25886,17051" strokecolor="red">
            <v:textbox style="mso-next-textbox:#_x0000_s1040">
              <w:txbxContent>
                <w:p w:rsidR="00D76671" w:rsidRDefault="00D76671" w:rsidP="00D76671">
                  <w:pPr>
                    <w:rPr>
                      <w:sz w:val="18"/>
                      <w:szCs w:val="21"/>
                    </w:rPr>
                  </w:pPr>
                  <w:r>
                    <w:rPr>
                      <w:rFonts w:hint="eastAsia"/>
                      <w:color w:val="FF0000"/>
                      <w:sz w:val="18"/>
                      <w:szCs w:val="21"/>
                    </w:rPr>
                    <w:t>较长的公式，如必须转行时，最好在等号处转行</w:t>
                  </w:r>
                  <w:r>
                    <w:rPr>
                      <w:rFonts w:hint="eastAsia"/>
                      <w:color w:val="FF0000"/>
                      <w:sz w:val="18"/>
                      <w:szCs w:val="21"/>
                    </w:rPr>
                    <w:t>,</w:t>
                  </w:r>
                  <w:r>
                    <w:rPr>
                      <w:rFonts w:hint="eastAsia"/>
                      <w:color w:val="FF0000"/>
                      <w:sz w:val="18"/>
                      <w:szCs w:val="21"/>
                    </w:rPr>
                    <w:t>如做不到这一点</w:t>
                  </w:r>
                  <w:r>
                    <w:rPr>
                      <w:rFonts w:hint="eastAsia"/>
                      <w:color w:val="FF0000"/>
                      <w:sz w:val="18"/>
                      <w:szCs w:val="21"/>
                    </w:rPr>
                    <w:t>,</w:t>
                  </w:r>
                  <w:r>
                    <w:rPr>
                      <w:rFonts w:hint="eastAsia"/>
                      <w:color w:val="FF0000"/>
                      <w:sz w:val="18"/>
                      <w:szCs w:val="21"/>
                    </w:rPr>
                    <w:t>要在</w:t>
                  </w:r>
                  <w:r>
                    <w:rPr>
                      <w:color w:val="FF0000"/>
                      <w:sz w:val="18"/>
                      <w:szCs w:val="21"/>
                    </w:rPr>
                    <w:t>+</w:t>
                  </w:r>
                  <w:r>
                    <w:rPr>
                      <w:color w:val="FF0000"/>
                      <w:sz w:val="18"/>
                      <w:szCs w:val="21"/>
                    </w:rPr>
                    <w:t>，</w:t>
                  </w:r>
                  <w:r>
                    <w:rPr>
                      <w:color w:val="FF0000"/>
                      <w:sz w:val="18"/>
                      <w:szCs w:val="21"/>
                    </w:rPr>
                    <w:t>-</w:t>
                  </w:r>
                  <w:r>
                    <w:rPr>
                      <w:color w:val="FF0000"/>
                      <w:sz w:val="18"/>
                      <w:szCs w:val="21"/>
                    </w:rPr>
                    <w:t>，</w:t>
                  </w:r>
                  <w:r>
                    <w:rPr>
                      <w:color w:val="FF0000"/>
                      <w:sz w:val="18"/>
                      <w:szCs w:val="21"/>
                    </w:rPr>
                    <w:t>×</w:t>
                  </w:r>
                  <w:r>
                    <w:rPr>
                      <w:color w:val="FF0000"/>
                      <w:sz w:val="18"/>
                      <w:szCs w:val="21"/>
                    </w:rPr>
                    <w:t>，</w:t>
                  </w:r>
                  <w:r>
                    <w:rPr>
                      <w:color w:val="FF0000"/>
                      <w:sz w:val="18"/>
                      <w:szCs w:val="21"/>
                    </w:rPr>
                    <w:t>÷</w:t>
                  </w:r>
                  <w:r>
                    <w:rPr>
                      <w:rFonts w:hint="eastAsia"/>
                      <w:color w:val="FF0000"/>
                      <w:sz w:val="18"/>
                      <w:szCs w:val="21"/>
                    </w:rPr>
                    <w:t>等数学符号</w:t>
                  </w:r>
                  <w:r>
                    <w:rPr>
                      <w:color w:val="FF0000"/>
                      <w:sz w:val="18"/>
                      <w:szCs w:val="21"/>
                    </w:rPr>
                    <w:t>处转行。</w:t>
                  </w:r>
                  <w:r>
                    <w:rPr>
                      <w:rFonts w:hint="eastAsia"/>
                      <w:color w:val="FF0000"/>
                      <w:sz w:val="18"/>
                      <w:szCs w:val="21"/>
                    </w:rPr>
                    <w:t>数学符号应写在转行处的行首。</w:t>
                  </w:r>
                  <w:r>
                    <w:rPr>
                      <w:color w:val="FF0000"/>
                      <w:sz w:val="18"/>
                      <w:szCs w:val="21"/>
                    </w:rPr>
                    <w:t>上下式尽可能在等号</w:t>
                  </w:r>
                  <w:r>
                    <w:rPr>
                      <w:color w:val="FF0000"/>
                      <w:sz w:val="18"/>
                      <w:szCs w:val="21"/>
                    </w:rPr>
                    <w:t>“</w:t>
                  </w:r>
                  <w:r>
                    <w:rPr>
                      <w:color w:val="FF0000"/>
                      <w:sz w:val="18"/>
                      <w:szCs w:val="21"/>
                    </w:rPr>
                    <w:t>＝</w:t>
                  </w:r>
                  <w:r>
                    <w:rPr>
                      <w:color w:val="FF0000"/>
                      <w:sz w:val="18"/>
                      <w:szCs w:val="21"/>
                    </w:rPr>
                    <w:t>”</w:t>
                  </w:r>
                  <w:r>
                    <w:rPr>
                      <w:color w:val="FF0000"/>
                      <w:sz w:val="18"/>
                      <w:szCs w:val="21"/>
                    </w:rPr>
                    <w:t>处对齐。</w:t>
                  </w:r>
                </w:p>
              </w:txbxContent>
            </v:textbox>
          </v:shape>
        </w:pict>
      </w:r>
      <w:r w:rsidRPr="00D76671">
        <w:rPr>
          <w:rFonts w:ascii="Times New Roman" w:hAnsi="Times New Roman" w:hint="eastAsia"/>
          <w:kern w:val="0"/>
          <w:sz w:val="20"/>
          <w:szCs w:val="20"/>
        </w:rPr>
        <w:t xml:space="preserve">       </w:t>
      </w:r>
      <w:r w:rsidRPr="00D76671">
        <w:rPr>
          <w:rFonts w:ascii="Times New Roman" w:hAnsi="Times New Roman" w:hint="eastAsia"/>
          <w:kern w:val="0"/>
          <w:sz w:val="20"/>
          <w:szCs w:val="20"/>
          <w:lang w:val="zh-CN"/>
        </w:rPr>
        <w:pict>
          <v:shape id="_x0000_i1025" type="#_x0000_t75" style="width:128.25pt;height:42pt">
            <v:imagedata r:id="rId6" o:title=""/>
          </v:shape>
        </w:pict>
      </w:r>
      <w:r w:rsidRPr="00D76671">
        <w:rPr>
          <w:rFonts w:ascii="Times New Roman" w:hAnsi="Times New Roman" w:hint="eastAsia"/>
          <w:kern w:val="0"/>
          <w:sz w:val="20"/>
          <w:szCs w:val="20"/>
        </w:rPr>
        <w:t xml:space="preserve">                           </w:t>
      </w:r>
      <w:r w:rsidRPr="00D76671">
        <w:rPr>
          <w:rFonts w:ascii="Times New Roman" w:hAnsi="Times New Roman" w:hint="eastAsia"/>
          <w:kern w:val="0"/>
          <w:sz w:val="24"/>
          <w:szCs w:val="20"/>
        </w:rPr>
        <w:t>（</w:t>
      </w:r>
      <w:r w:rsidRPr="00D76671">
        <w:rPr>
          <w:rFonts w:ascii="Times New Roman" w:hAnsi="Times New Roman" w:hint="eastAsia"/>
          <w:kern w:val="0"/>
          <w:sz w:val="24"/>
          <w:szCs w:val="20"/>
        </w:rPr>
        <w:t>3</w:t>
      </w:r>
      <w:r w:rsidRPr="00D76671">
        <w:rPr>
          <w:rFonts w:ascii="宋体" w:hAnsi="宋体" w:hint="eastAsia"/>
          <w:sz w:val="24"/>
          <w:szCs w:val="30"/>
        </w:rPr>
        <w:t>-</w:t>
      </w:r>
      <w:r w:rsidRPr="00D76671">
        <w:rPr>
          <w:rFonts w:ascii="Times New Roman" w:hAnsi="Times New Roman" w:hint="eastAsia"/>
          <w:kern w:val="0"/>
          <w:sz w:val="24"/>
          <w:szCs w:val="20"/>
        </w:rPr>
        <w:t>1</w:t>
      </w:r>
      <w:r w:rsidRPr="00D76671">
        <w:rPr>
          <w:rFonts w:ascii="Times New Roman" w:hAnsi="Times New Roman" w:hint="eastAsia"/>
          <w:kern w:val="0"/>
          <w:sz w:val="24"/>
          <w:szCs w:val="20"/>
        </w:rPr>
        <w:t>）</w:t>
      </w:r>
    </w:p>
    <w:p w:rsidR="00D76671" w:rsidRPr="00D76671" w:rsidRDefault="00D76671" w:rsidP="00D76671">
      <w:pPr>
        <w:spacing w:line="360" w:lineRule="auto"/>
        <w:ind w:rightChars="12" w:right="25"/>
        <w:outlineLvl w:val="1"/>
        <w:rPr>
          <w:rFonts w:ascii="黑体" w:eastAsia="黑体" w:hAnsi="宋体" w:hint="eastAsia"/>
          <w:sz w:val="28"/>
          <w:szCs w:val="28"/>
        </w:rPr>
      </w:pPr>
      <w:r w:rsidRPr="00D76671">
        <w:rPr>
          <w:rFonts w:ascii="黑体" w:eastAsia="黑体" w:hAnsi="宋体" w:hint="eastAsia"/>
          <w:sz w:val="28"/>
          <w:szCs w:val="28"/>
        </w:rPr>
        <w:t xml:space="preserve"> </w:t>
      </w:r>
    </w:p>
    <w:p w:rsidR="00D76671" w:rsidRPr="00D76671" w:rsidRDefault="00D76671" w:rsidP="00D76671">
      <w:pPr>
        <w:autoSpaceDE w:val="0"/>
        <w:autoSpaceDN w:val="0"/>
        <w:adjustRightInd w:val="0"/>
        <w:spacing w:line="360" w:lineRule="auto"/>
        <w:ind w:firstLineChars="198" w:firstLine="475"/>
        <w:jc w:val="left"/>
        <w:rPr>
          <w:rFonts w:ascii="宋体" w:hAnsi="Times New Roman" w:hint="eastAsia"/>
          <w:kern w:val="0"/>
          <w:sz w:val="24"/>
          <w:szCs w:val="24"/>
        </w:rPr>
      </w:pPr>
    </w:p>
    <w:p w:rsidR="00D76671" w:rsidRPr="00D76671" w:rsidRDefault="00D76671" w:rsidP="00D76671">
      <w:pPr>
        <w:spacing w:line="360" w:lineRule="auto"/>
        <w:ind w:rightChars="12" w:right="25" w:firstLineChars="200" w:firstLine="480"/>
        <w:rPr>
          <w:rFonts w:ascii="宋体" w:hAnsi="宋体" w:hint="eastAsia"/>
          <w:sz w:val="24"/>
          <w:szCs w:val="24"/>
        </w:rPr>
      </w:pPr>
      <w:r w:rsidRPr="00D76671">
        <w:rPr>
          <w:rFonts w:ascii="Times New Roman" w:hAnsi="Times New Roman"/>
          <w:noProof/>
          <w:sz w:val="24"/>
          <w:szCs w:val="24"/>
        </w:rPr>
        <w:pict>
          <v:shape id="_x0000_s1039" type="#_x0000_t62" style="position:absolute;left:0;text-align:left;margin-left:126pt;margin-top:10.2pt;width:99pt;height:31.2pt;flip:y;z-index:13" adj="17378,-7027" strokecolor="red">
            <v:textbox style="mso-next-textbox:#_x0000_s1039" inset="0,0,0,0">
              <w:txbxContent>
                <w:p w:rsidR="00D76671" w:rsidRDefault="00D76671" w:rsidP="00D76671">
                  <w:pPr>
                    <w:rPr>
                      <w:color w:val="FF0000"/>
                      <w:sz w:val="18"/>
                      <w:szCs w:val="21"/>
                    </w:rPr>
                  </w:pPr>
                  <w:r>
                    <w:rPr>
                      <w:rFonts w:hint="eastAsia"/>
                      <w:color w:val="FF0000"/>
                      <w:sz w:val="18"/>
                      <w:szCs w:val="21"/>
                    </w:rPr>
                    <w:t>页脚为页码，小</w:t>
                  </w:r>
                  <w:r>
                    <w:rPr>
                      <w:rFonts w:hint="eastAsia"/>
                      <w:color w:val="FF0000"/>
                      <w:sz w:val="18"/>
                      <w:szCs w:val="21"/>
                    </w:rPr>
                    <w:t>5</w:t>
                  </w:r>
                  <w:r>
                    <w:rPr>
                      <w:rFonts w:hint="eastAsia"/>
                      <w:color w:val="FF0000"/>
                      <w:sz w:val="18"/>
                      <w:szCs w:val="21"/>
                    </w:rPr>
                    <w:t>号宋体，居中。</w:t>
                  </w:r>
                </w:p>
              </w:txbxContent>
            </v:textbox>
          </v:shape>
        </w:pict>
      </w:r>
    </w:p>
    <w:p w:rsidR="00D76671" w:rsidRDefault="00D76671" w:rsidP="00D76671">
      <w:pPr>
        <w:spacing w:line="360" w:lineRule="auto"/>
        <w:ind w:rightChars="12" w:right="25"/>
        <w:outlineLvl w:val="1"/>
        <w:rPr>
          <w:rFonts w:ascii="黑体" w:eastAsia="黑体" w:hAnsi="宋体" w:hint="eastAsia"/>
          <w:sz w:val="28"/>
          <w:szCs w:val="28"/>
        </w:rPr>
      </w:pPr>
    </w:p>
    <w:p w:rsidR="00D76671" w:rsidRPr="00D76671" w:rsidRDefault="00D76671" w:rsidP="00D76671">
      <w:pPr>
        <w:spacing w:line="360" w:lineRule="auto"/>
        <w:ind w:rightChars="12" w:right="25"/>
        <w:outlineLvl w:val="1"/>
        <w:rPr>
          <w:rFonts w:ascii="黑体" w:eastAsia="黑体" w:hAnsi="宋体" w:hint="eastAsia"/>
          <w:sz w:val="28"/>
          <w:szCs w:val="28"/>
        </w:rPr>
      </w:pPr>
    </w:p>
    <w:p w:rsidR="00D76671" w:rsidRPr="00D76671" w:rsidRDefault="00D76671" w:rsidP="00D76671">
      <w:pPr>
        <w:spacing w:line="360" w:lineRule="auto"/>
        <w:ind w:rightChars="12" w:right="25"/>
        <w:jc w:val="center"/>
        <w:outlineLvl w:val="0"/>
        <w:rPr>
          <w:rFonts w:ascii="黑体" w:eastAsia="黑体" w:hAnsi="宋体" w:hint="eastAsia"/>
          <w:sz w:val="30"/>
          <w:szCs w:val="32"/>
        </w:rPr>
      </w:pPr>
      <w:bookmarkStart w:id="3" w:name="_Toc105561598"/>
      <w:r w:rsidRPr="00D76671">
        <w:rPr>
          <w:rFonts w:ascii="黑体" w:eastAsia="黑体" w:hAnsi="宋体" w:hint="eastAsia"/>
          <w:noProof/>
          <w:sz w:val="30"/>
          <w:szCs w:val="32"/>
        </w:rPr>
        <w:lastRenderedPageBreak/>
        <w:pict>
          <v:shape id="_x0000_s1043" type="#_x0000_t62" style="position:absolute;left:0;text-align:left;margin-left:4in;margin-top:-26.85pt;width:1in;height:60.45pt;rotation:180;z-index:17" adj="30899,6771" strokecolor="red">
            <v:textbox style="mso-next-textbox:#_x0000_s1043">
              <w:txbxContent>
                <w:p w:rsidR="00D76671" w:rsidRDefault="00D76671" w:rsidP="00D76671">
                  <w:pPr>
                    <w:rPr>
                      <w:rFonts w:hint="eastAsia"/>
                      <w:color w:val="FF0000"/>
                      <w:sz w:val="18"/>
                    </w:rPr>
                  </w:pPr>
                  <w:r>
                    <w:rPr>
                      <w:rFonts w:hint="eastAsia"/>
                      <w:color w:val="FF0000"/>
                      <w:sz w:val="18"/>
                    </w:rPr>
                    <w:t>小三号黑体居中，上下各空一行</w:t>
                  </w:r>
                </w:p>
              </w:txbxContent>
            </v:textbox>
          </v:shape>
        </w:pict>
      </w:r>
      <w:r w:rsidRPr="00D76671">
        <w:rPr>
          <w:rFonts w:ascii="Arial" w:hAnsi="Arial" w:cs="Arial" w:hint="eastAsia"/>
          <w:noProof/>
          <w:color w:val="222222"/>
          <w:sz w:val="30"/>
          <w:szCs w:val="21"/>
        </w:rPr>
        <w:pict>
          <v:shape id="_x0000_s1044" type="#_x0000_t62" style="position:absolute;left:0;text-align:left;margin-left:369pt;margin-top:-5.4pt;width:114.25pt;height:70.2pt;z-index:18" adj="-5215,21846" strokecolor="red">
            <v:textbox style="mso-next-textbox:#_x0000_s1044">
              <w:txbxContent>
                <w:p w:rsidR="00D76671" w:rsidRDefault="00D76671" w:rsidP="00D76671">
                  <w:pPr>
                    <w:rPr>
                      <w:rFonts w:hint="eastAsia"/>
                    </w:rPr>
                  </w:pPr>
                  <w:r>
                    <w:rPr>
                      <w:rFonts w:ascii="Arial" w:hAnsi="Arial" w:cs="Arial" w:hint="eastAsia"/>
                      <w:color w:val="FF0000"/>
                      <w:sz w:val="18"/>
                      <w:szCs w:val="21"/>
                    </w:rPr>
                    <w:t>专著：</w:t>
                  </w:r>
                  <w:r>
                    <w:rPr>
                      <w:rFonts w:ascii="Arial" w:hAnsi="Arial" w:cs="Arial"/>
                      <w:color w:val="FF0000"/>
                      <w:sz w:val="18"/>
                      <w:szCs w:val="21"/>
                    </w:rPr>
                    <w:t>主要责任者．文献题名</w:t>
                  </w:r>
                  <w:r>
                    <w:rPr>
                      <w:rFonts w:ascii="Arial" w:hAnsi="Arial" w:cs="Arial" w:hint="eastAsia"/>
                      <w:bCs/>
                      <w:color w:val="FF0000"/>
                      <w:sz w:val="18"/>
                      <w:szCs w:val="21"/>
                    </w:rPr>
                    <w:t>[M]</w:t>
                  </w:r>
                  <w:r>
                    <w:rPr>
                      <w:rFonts w:ascii="Arial" w:hAnsi="Arial" w:cs="Arial" w:hint="eastAsia"/>
                      <w:color w:val="FF0000"/>
                      <w:sz w:val="18"/>
                      <w:szCs w:val="21"/>
                    </w:rPr>
                    <w:t xml:space="preserve"> </w:t>
                  </w:r>
                  <w:r>
                    <w:rPr>
                      <w:rFonts w:ascii="Arial" w:hAnsi="Arial" w:cs="Arial"/>
                      <w:color w:val="FF0000"/>
                      <w:sz w:val="18"/>
                      <w:szCs w:val="21"/>
                    </w:rPr>
                    <w:t>．出版地：出版者，出版年：起止页码．</w:t>
                  </w:r>
                </w:p>
              </w:txbxContent>
            </v:textbox>
          </v:shape>
        </w:pict>
      </w:r>
      <w:r w:rsidRPr="00D76671">
        <w:rPr>
          <w:rFonts w:ascii="黑体" w:eastAsia="黑体" w:hAnsi="宋体" w:hint="eastAsia"/>
          <w:sz w:val="30"/>
          <w:szCs w:val="32"/>
        </w:rPr>
        <w:t>参考文献</w:t>
      </w:r>
      <w:bookmarkEnd w:id="3"/>
    </w:p>
    <w:p w:rsidR="00D76671" w:rsidRPr="00D76671" w:rsidRDefault="00D76671" w:rsidP="00D76671">
      <w:pPr>
        <w:spacing w:line="360" w:lineRule="auto"/>
        <w:ind w:rightChars="12" w:right="25"/>
        <w:jc w:val="center"/>
        <w:rPr>
          <w:rFonts w:ascii="黑体" w:eastAsia="黑体" w:hAnsi="宋体" w:hint="eastAsia"/>
          <w:sz w:val="32"/>
          <w:szCs w:val="32"/>
        </w:rPr>
      </w:pPr>
    </w:p>
    <w:p w:rsidR="00D76671" w:rsidRPr="00D76671" w:rsidRDefault="00D76671" w:rsidP="00D76671">
      <w:pPr>
        <w:spacing w:line="360" w:lineRule="auto"/>
        <w:ind w:rightChars="12" w:right="25"/>
        <w:rPr>
          <w:rFonts w:ascii="Arial" w:hAnsi="Arial" w:cs="Arial" w:hint="eastAsia"/>
          <w:color w:val="222222"/>
          <w:sz w:val="24"/>
          <w:szCs w:val="24"/>
        </w:rPr>
      </w:pPr>
      <w:r w:rsidRPr="00D76671">
        <w:rPr>
          <w:rFonts w:ascii="宋体" w:hAnsi="宋体" w:cs="Arial" w:hint="eastAsia"/>
          <w:color w:val="222222"/>
          <w:sz w:val="24"/>
          <w:szCs w:val="24"/>
        </w:rPr>
        <w:t>[</w:t>
      </w:r>
      <w:r w:rsidRPr="00D76671">
        <w:rPr>
          <w:rFonts w:ascii="宋体" w:hAnsi="宋体" w:cs="Arial"/>
          <w:color w:val="222222"/>
          <w:sz w:val="24"/>
          <w:szCs w:val="24"/>
        </w:rPr>
        <w:t>1</w:t>
      </w:r>
      <w:r w:rsidRPr="00D76671">
        <w:rPr>
          <w:rFonts w:ascii="宋体" w:hAnsi="宋体" w:cs="Arial" w:hint="eastAsia"/>
          <w:color w:val="222222"/>
          <w:sz w:val="24"/>
          <w:szCs w:val="24"/>
        </w:rPr>
        <w:t>]</w:t>
      </w:r>
      <w:r w:rsidRPr="00D76671">
        <w:rPr>
          <w:rFonts w:ascii="Arial" w:hAnsi="Arial" w:cs="Arial"/>
          <w:color w:val="222222"/>
          <w:sz w:val="24"/>
          <w:szCs w:val="24"/>
        </w:rPr>
        <w:t xml:space="preserve"> </w:t>
      </w:r>
      <w:r w:rsidRPr="00D76671">
        <w:rPr>
          <w:rFonts w:ascii="Arial" w:hAnsi="Arial" w:cs="Arial"/>
          <w:color w:val="222222"/>
          <w:sz w:val="24"/>
          <w:szCs w:val="24"/>
        </w:rPr>
        <w:t>刘国钧，王连成．图书馆史研究</w:t>
      </w:r>
      <w:r w:rsidRPr="00D76671">
        <w:rPr>
          <w:rFonts w:ascii="Times New Roman" w:hAnsi="Times New Roman" w:hint="eastAsia"/>
          <w:color w:val="222222"/>
          <w:sz w:val="24"/>
          <w:szCs w:val="24"/>
        </w:rPr>
        <w:t>[M</w:t>
      </w:r>
      <w:r w:rsidRPr="00D76671">
        <w:rPr>
          <w:rFonts w:ascii="Times New Roman" w:hAnsi="Times New Roman"/>
          <w:color w:val="222222"/>
          <w:sz w:val="24"/>
          <w:szCs w:val="24"/>
        </w:rPr>
        <w:t>]</w:t>
      </w:r>
      <w:r w:rsidRPr="00D76671">
        <w:rPr>
          <w:rFonts w:ascii="Arial" w:hAnsi="Arial" w:cs="Arial"/>
          <w:color w:val="222222"/>
          <w:sz w:val="24"/>
          <w:szCs w:val="24"/>
        </w:rPr>
        <w:t>．北京：高等教育出版社，</w:t>
      </w:r>
      <w:r w:rsidRPr="00D76671">
        <w:rPr>
          <w:rFonts w:ascii="Times New Roman" w:hAnsi="Times New Roman"/>
          <w:color w:val="222222"/>
          <w:sz w:val="24"/>
          <w:szCs w:val="24"/>
        </w:rPr>
        <w:t>1979</w:t>
      </w:r>
      <w:r w:rsidRPr="00D76671">
        <w:rPr>
          <w:rFonts w:ascii="Times New Roman" w:hAnsi="Times New Roman"/>
          <w:color w:val="222222"/>
          <w:sz w:val="24"/>
          <w:szCs w:val="24"/>
        </w:rPr>
        <w:t>：</w:t>
      </w:r>
      <w:r w:rsidRPr="00D76671">
        <w:rPr>
          <w:rFonts w:ascii="Times New Roman" w:hAnsi="Times New Roman"/>
          <w:color w:val="222222"/>
          <w:sz w:val="24"/>
          <w:szCs w:val="24"/>
        </w:rPr>
        <w:t>15-18</w:t>
      </w:r>
      <w:r w:rsidRPr="00D76671">
        <w:rPr>
          <w:rFonts w:ascii="Times New Roman" w:hAnsi="Times New Roman"/>
          <w:color w:val="222222"/>
          <w:sz w:val="24"/>
          <w:szCs w:val="24"/>
        </w:rPr>
        <w:t>，</w:t>
      </w:r>
      <w:r w:rsidRPr="00D76671">
        <w:rPr>
          <w:rFonts w:ascii="Times New Roman" w:hAnsi="Times New Roman"/>
          <w:color w:val="222222"/>
          <w:sz w:val="24"/>
          <w:szCs w:val="24"/>
        </w:rPr>
        <w:t>31</w:t>
      </w:r>
      <w:r w:rsidRPr="00D76671">
        <w:rPr>
          <w:rFonts w:ascii="Times New Roman" w:hAnsi="Times New Roman"/>
          <w:color w:val="222222"/>
          <w:sz w:val="24"/>
          <w:szCs w:val="24"/>
        </w:rPr>
        <w:t>．</w:t>
      </w:r>
    </w:p>
    <w:p w:rsidR="00D76671" w:rsidRPr="00D76671" w:rsidRDefault="00D76671" w:rsidP="00D76671">
      <w:pPr>
        <w:spacing w:line="360" w:lineRule="auto"/>
        <w:ind w:left="240" w:rightChars="12" w:right="25" w:hangingChars="100" w:hanging="240"/>
        <w:rPr>
          <w:rFonts w:ascii="Arial" w:hAnsi="Arial" w:cs="Arial" w:hint="eastAsia"/>
          <w:color w:val="222222"/>
          <w:sz w:val="24"/>
          <w:szCs w:val="24"/>
        </w:rPr>
      </w:pPr>
      <w:r w:rsidRPr="00D76671">
        <w:rPr>
          <w:rFonts w:ascii="宋体" w:hAnsi="宋体" w:cs="Arial" w:hint="eastAsia"/>
          <w:color w:val="222222"/>
          <w:sz w:val="24"/>
          <w:szCs w:val="24"/>
        </w:rPr>
        <w:t>[2]</w:t>
      </w:r>
      <w:r w:rsidRPr="00D76671">
        <w:rPr>
          <w:rFonts w:ascii="Arial" w:hAnsi="Arial" w:cs="Arial"/>
          <w:color w:val="222222"/>
          <w:sz w:val="24"/>
          <w:szCs w:val="24"/>
        </w:rPr>
        <w:t xml:space="preserve"> </w:t>
      </w:r>
      <w:r w:rsidRPr="00D76671">
        <w:rPr>
          <w:rFonts w:ascii="Times New Roman" w:hAnsi="Times New Roman" w:hint="eastAsia"/>
          <w:color w:val="222222"/>
          <w:sz w:val="24"/>
          <w:szCs w:val="24"/>
        </w:rPr>
        <w:t xml:space="preserve">Mao Xia, et al. </w:t>
      </w:r>
      <w:r w:rsidRPr="00D76671">
        <w:rPr>
          <w:rFonts w:ascii="Times New Roman" w:hAnsi="Times New Roman"/>
          <w:color w:val="222222"/>
          <w:sz w:val="24"/>
          <w:szCs w:val="24"/>
        </w:rPr>
        <w:t xml:space="preserve">Affective Property of Image and Fractal </w:t>
      </w:r>
      <w:proofErr w:type="gramStart"/>
      <w:r w:rsidRPr="00D76671">
        <w:rPr>
          <w:rFonts w:ascii="Times New Roman" w:hAnsi="Times New Roman"/>
          <w:color w:val="222222"/>
          <w:sz w:val="24"/>
          <w:szCs w:val="24"/>
        </w:rPr>
        <w:t>Dimension[</w:t>
      </w:r>
      <w:proofErr w:type="gramEnd"/>
      <w:r w:rsidRPr="00D76671">
        <w:rPr>
          <w:rFonts w:ascii="Times New Roman" w:hAnsi="Times New Roman" w:hint="eastAsia"/>
          <w:color w:val="222222"/>
          <w:sz w:val="24"/>
          <w:szCs w:val="24"/>
        </w:rPr>
        <w:t>J</w:t>
      </w:r>
      <w:r w:rsidRPr="00D76671">
        <w:rPr>
          <w:rFonts w:ascii="Times New Roman" w:hAnsi="Times New Roman"/>
          <w:color w:val="222222"/>
          <w:sz w:val="24"/>
          <w:szCs w:val="24"/>
        </w:rPr>
        <w:t>]</w:t>
      </w:r>
      <w:r w:rsidRPr="00D76671">
        <w:rPr>
          <w:rFonts w:ascii="Times New Roman" w:hAnsi="Times New Roman" w:hint="eastAsia"/>
          <w:color w:val="222222"/>
          <w:sz w:val="24"/>
          <w:szCs w:val="24"/>
        </w:rPr>
        <w:t xml:space="preserve">. </w:t>
      </w:r>
      <w:r w:rsidRPr="00D76671">
        <w:rPr>
          <w:rFonts w:ascii="Times New Roman" w:hAnsi="Times New Roman"/>
          <w:color w:val="222222"/>
          <w:sz w:val="24"/>
          <w:szCs w:val="24"/>
        </w:rPr>
        <w:t>Chaos, Solitons &amp; Fractals</w:t>
      </w:r>
      <w:r w:rsidRPr="00D76671">
        <w:rPr>
          <w:rFonts w:ascii="Times New Roman" w:hAnsi="Times New Roman"/>
          <w:color w:val="222222"/>
          <w:sz w:val="24"/>
          <w:szCs w:val="24"/>
        </w:rPr>
        <w:t>．</w:t>
      </w:r>
      <w:r w:rsidRPr="00D76671">
        <w:rPr>
          <w:rFonts w:ascii="Times New Roman" w:hAnsi="Times New Roman"/>
          <w:color w:val="222222"/>
          <w:sz w:val="24"/>
          <w:szCs w:val="24"/>
        </w:rPr>
        <w:t>U</w:t>
      </w:r>
      <w:r w:rsidRPr="00D76671">
        <w:rPr>
          <w:rFonts w:ascii="Times New Roman" w:hAnsi="Times New Roman"/>
          <w:color w:val="222222"/>
          <w:sz w:val="24"/>
          <w:szCs w:val="24"/>
        </w:rPr>
        <w:t>．</w:t>
      </w:r>
      <w:r w:rsidRPr="00D76671">
        <w:rPr>
          <w:rFonts w:ascii="Times New Roman" w:hAnsi="Times New Roman"/>
          <w:color w:val="222222"/>
          <w:sz w:val="24"/>
          <w:szCs w:val="24"/>
        </w:rPr>
        <w:t>K</w:t>
      </w:r>
      <w:r w:rsidRPr="00D76671">
        <w:rPr>
          <w:rFonts w:ascii="Times New Roman" w:hAnsi="Times New Roman"/>
          <w:color w:val="222222"/>
          <w:sz w:val="24"/>
          <w:szCs w:val="24"/>
        </w:rPr>
        <w:t>．，</w:t>
      </w:r>
      <w:r w:rsidRPr="00D76671">
        <w:rPr>
          <w:rFonts w:ascii="Times New Roman" w:hAnsi="Times New Roman"/>
          <w:color w:val="222222"/>
          <w:sz w:val="24"/>
          <w:szCs w:val="24"/>
        </w:rPr>
        <w:t>2003</w:t>
      </w:r>
      <w:r w:rsidRPr="00D76671">
        <w:rPr>
          <w:rFonts w:ascii="Times New Roman" w:hAnsi="Times New Roman" w:hint="eastAsia"/>
          <w:color w:val="222222"/>
          <w:sz w:val="24"/>
          <w:szCs w:val="24"/>
        </w:rPr>
        <w:t>:V15 905-910</w:t>
      </w:r>
      <w:r w:rsidRPr="00D76671">
        <w:rPr>
          <w:rFonts w:ascii="Times New Roman" w:hAnsi="Times New Roman"/>
          <w:color w:val="222222"/>
          <w:sz w:val="24"/>
          <w:szCs w:val="24"/>
        </w:rPr>
        <w:t>．</w:t>
      </w:r>
    </w:p>
    <w:p w:rsidR="00D76671" w:rsidRPr="00D76671" w:rsidRDefault="00D76671" w:rsidP="00D76671">
      <w:pPr>
        <w:spacing w:line="360" w:lineRule="auto"/>
        <w:ind w:left="360" w:rightChars="12" w:right="25" w:hangingChars="150" w:hanging="360"/>
        <w:rPr>
          <w:rFonts w:ascii="Arial" w:hAnsi="Arial" w:cs="Arial" w:hint="eastAsia"/>
          <w:color w:val="222222"/>
          <w:sz w:val="24"/>
          <w:szCs w:val="24"/>
        </w:rPr>
      </w:pPr>
      <w:r w:rsidRPr="00D76671">
        <w:rPr>
          <w:rFonts w:ascii="宋体" w:hAnsi="宋体" w:cs="Arial" w:hint="eastAsia"/>
          <w:noProof/>
          <w:color w:val="222222"/>
          <w:sz w:val="24"/>
          <w:szCs w:val="24"/>
        </w:rPr>
        <w:pict>
          <v:shape id="_x0000_s1045" type="#_x0000_t62" style="position:absolute;left:0;text-align:left;margin-left:108pt;margin-top:18pt;width:342pt;height:23.4pt;z-index:19" adj="-1768,1800" strokecolor="red">
            <v:textbox style="mso-next-textbox:#_x0000_s1045">
              <w:txbxContent>
                <w:p w:rsidR="00D76671" w:rsidRDefault="00D76671" w:rsidP="00D76671">
                  <w:pPr>
                    <w:rPr>
                      <w:rFonts w:ascii="Arial" w:hAnsi="Arial" w:cs="Arial" w:hint="eastAsia"/>
                      <w:color w:val="FF0000"/>
                      <w:sz w:val="18"/>
                      <w:szCs w:val="21"/>
                    </w:rPr>
                  </w:pPr>
                  <w:r>
                    <w:rPr>
                      <w:rFonts w:ascii="Arial" w:hAnsi="Arial" w:cs="Arial"/>
                      <w:color w:val="FF0000"/>
                      <w:sz w:val="18"/>
                      <w:szCs w:val="21"/>
                    </w:rPr>
                    <w:t>期刊</w:t>
                  </w:r>
                  <w:r>
                    <w:rPr>
                      <w:rFonts w:ascii="Arial" w:hAnsi="Arial" w:cs="Arial" w:hint="eastAsia"/>
                      <w:color w:val="FF0000"/>
                      <w:sz w:val="18"/>
                      <w:szCs w:val="21"/>
                    </w:rPr>
                    <w:t>：</w:t>
                  </w:r>
                  <w:r>
                    <w:rPr>
                      <w:rFonts w:ascii="Arial" w:hAnsi="Arial" w:cs="Arial"/>
                      <w:color w:val="FF0000"/>
                      <w:sz w:val="18"/>
                      <w:szCs w:val="21"/>
                    </w:rPr>
                    <w:t>主要责任者．文献题名</w:t>
                  </w:r>
                  <w:r>
                    <w:rPr>
                      <w:rFonts w:ascii="Arial" w:hAnsi="Arial" w:cs="Arial" w:hint="eastAsia"/>
                      <w:color w:val="FF0000"/>
                      <w:sz w:val="18"/>
                      <w:szCs w:val="21"/>
                    </w:rPr>
                    <w:t>[</w:t>
                  </w:r>
                  <w:r>
                    <w:rPr>
                      <w:rFonts w:ascii="Arial" w:hAnsi="Arial" w:cs="Arial"/>
                      <w:color w:val="FF0000"/>
                      <w:sz w:val="18"/>
                      <w:szCs w:val="21"/>
                    </w:rPr>
                    <w:t>J</w:t>
                  </w:r>
                  <w:r>
                    <w:rPr>
                      <w:rFonts w:ascii="Arial" w:hAnsi="Arial" w:cs="Arial" w:hint="eastAsia"/>
                      <w:color w:val="FF0000"/>
                      <w:sz w:val="18"/>
                      <w:szCs w:val="21"/>
                    </w:rPr>
                    <w:t xml:space="preserve">] </w:t>
                  </w:r>
                  <w:r>
                    <w:rPr>
                      <w:rFonts w:ascii="Arial" w:hAnsi="Arial" w:cs="Arial"/>
                      <w:color w:val="FF0000"/>
                      <w:sz w:val="18"/>
                      <w:szCs w:val="21"/>
                    </w:rPr>
                    <w:t>．刊名，出版年份，卷号</w:t>
                  </w:r>
                  <w:r>
                    <w:rPr>
                      <w:rFonts w:ascii="Arial" w:hAnsi="Arial" w:cs="Arial"/>
                      <w:color w:val="FF0000"/>
                      <w:sz w:val="18"/>
                      <w:szCs w:val="21"/>
                    </w:rPr>
                    <w:t>(</w:t>
                  </w:r>
                  <w:r>
                    <w:rPr>
                      <w:rFonts w:ascii="Arial" w:hAnsi="Arial" w:cs="Arial"/>
                      <w:color w:val="FF0000"/>
                      <w:sz w:val="18"/>
                      <w:szCs w:val="21"/>
                    </w:rPr>
                    <w:t>期号</w:t>
                  </w:r>
                  <w:r>
                    <w:rPr>
                      <w:rFonts w:ascii="Arial" w:hAnsi="Arial" w:cs="Arial"/>
                      <w:color w:val="FF0000"/>
                      <w:sz w:val="18"/>
                      <w:szCs w:val="21"/>
                    </w:rPr>
                    <w:t xml:space="preserve">) </w:t>
                  </w:r>
                  <w:r>
                    <w:rPr>
                      <w:rFonts w:ascii="Arial" w:hAnsi="Arial" w:cs="Arial"/>
                      <w:color w:val="FF0000"/>
                      <w:sz w:val="18"/>
                      <w:szCs w:val="21"/>
                    </w:rPr>
                    <w:t>：起止页码．</w:t>
                  </w:r>
                </w:p>
              </w:txbxContent>
            </v:textbox>
          </v:shape>
        </w:pict>
      </w:r>
      <w:r w:rsidRPr="00D76671">
        <w:rPr>
          <w:rFonts w:ascii="宋体" w:hAnsi="宋体" w:cs="Arial" w:hint="eastAsia"/>
          <w:color w:val="222222"/>
          <w:sz w:val="24"/>
          <w:szCs w:val="24"/>
        </w:rPr>
        <w:t>[3]</w:t>
      </w:r>
      <w:r w:rsidRPr="00D76671">
        <w:rPr>
          <w:rFonts w:ascii="Arial" w:hAnsi="Arial" w:cs="Arial"/>
          <w:color w:val="222222"/>
          <w:sz w:val="24"/>
          <w:szCs w:val="24"/>
        </w:rPr>
        <w:t xml:space="preserve"> </w:t>
      </w:r>
      <w:r w:rsidRPr="00D76671">
        <w:rPr>
          <w:rFonts w:ascii="Arial" w:hAnsi="Arial" w:cs="Arial" w:hint="eastAsia"/>
          <w:color w:val="222222"/>
          <w:sz w:val="24"/>
          <w:szCs w:val="24"/>
        </w:rPr>
        <w:t>毛峡，丁玉宽</w:t>
      </w:r>
      <w:r w:rsidRPr="00D76671">
        <w:rPr>
          <w:rFonts w:ascii="Arial" w:hAnsi="Arial" w:cs="Arial"/>
          <w:color w:val="222222"/>
          <w:sz w:val="24"/>
          <w:szCs w:val="24"/>
        </w:rPr>
        <w:t>．</w:t>
      </w:r>
      <w:r w:rsidRPr="00D76671">
        <w:rPr>
          <w:rFonts w:ascii="Arial" w:hAnsi="Arial" w:cs="Arial" w:hint="eastAsia"/>
          <w:color w:val="222222"/>
          <w:sz w:val="24"/>
          <w:szCs w:val="24"/>
        </w:rPr>
        <w:t>图像的情感特征分析及其和谐感评价</w:t>
      </w:r>
      <w:r w:rsidRPr="00D76671">
        <w:rPr>
          <w:rFonts w:ascii="Times New Roman" w:hAnsi="Times New Roman"/>
          <w:color w:val="222222"/>
          <w:sz w:val="24"/>
          <w:szCs w:val="24"/>
        </w:rPr>
        <w:t>[</w:t>
      </w:r>
      <w:r w:rsidRPr="00D76671">
        <w:rPr>
          <w:rFonts w:ascii="Times New Roman" w:hAnsi="Times New Roman" w:hint="eastAsia"/>
          <w:color w:val="222222"/>
          <w:sz w:val="24"/>
          <w:szCs w:val="24"/>
        </w:rPr>
        <w:t>J]</w:t>
      </w:r>
      <w:r w:rsidRPr="00D76671">
        <w:rPr>
          <w:rFonts w:ascii="Arial" w:hAnsi="Arial" w:cs="Arial" w:hint="eastAsia"/>
          <w:color w:val="222222"/>
          <w:sz w:val="24"/>
          <w:szCs w:val="24"/>
        </w:rPr>
        <w:t xml:space="preserve"> </w:t>
      </w:r>
      <w:r w:rsidRPr="00D76671">
        <w:rPr>
          <w:rFonts w:ascii="Arial" w:hAnsi="Arial" w:cs="Arial"/>
          <w:color w:val="222222"/>
          <w:sz w:val="24"/>
          <w:szCs w:val="24"/>
        </w:rPr>
        <w:t>．</w:t>
      </w:r>
      <w:r w:rsidRPr="00D76671">
        <w:rPr>
          <w:rFonts w:ascii="Arial" w:hAnsi="Arial" w:cs="Arial" w:hint="eastAsia"/>
          <w:color w:val="222222"/>
          <w:sz w:val="24"/>
          <w:szCs w:val="24"/>
        </w:rPr>
        <w:t>电子学报，</w:t>
      </w:r>
      <w:r w:rsidRPr="00D76671">
        <w:rPr>
          <w:rFonts w:ascii="Times New Roman" w:hAnsi="Times New Roman" w:hint="eastAsia"/>
          <w:color w:val="222222"/>
          <w:sz w:val="24"/>
          <w:szCs w:val="24"/>
        </w:rPr>
        <w:t>2001</w:t>
      </w:r>
      <w:r w:rsidRPr="00D76671">
        <w:rPr>
          <w:rFonts w:ascii="Times New Roman" w:hAnsi="Times New Roman" w:hint="eastAsia"/>
          <w:color w:val="222222"/>
          <w:sz w:val="24"/>
          <w:szCs w:val="24"/>
        </w:rPr>
        <w:t>，</w:t>
      </w:r>
      <w:r w:rsidRPr="00D76671">
        <w:rPr>
          <w:rFonts w:ascii="Times New Roman" w:hAnsi="Times New Roman" w:hint="eastAsia"/>
          <w:color w:val="222222"/>
          <w:sz w:val="24"/>
          <w:szCs w:val="24"/>
        </w:rPr>
        <w:t>29</w:t>
      </w:r>
      <w:r w:rsidRPr="00D76671">
        <w:rPr>
          <w:rFonts w:ascii="Times New Roman" w:hAnsi="Times New Roman"/>
          <w:color w:val="222222"/>
          <w:sz w:val="24"/>
          <w:szCs w:val="24"/>
        </w:rPr>
        <w:t>(</w:t>
      </w:r>
      <w:smartTag w:uri="urn:schemas-microsoft-com:office:smarttags" w:element="chmetcnv">
        <w:smartTagPr>
          <w:attr w:name="TCSC" w:val="0"/>
          <w:attr w:name="NumberType" w:val="1"/>
          <w:attr w:name="Negative" w:val="False"/>
          <w:attr w:name="HasSpace" w:val="False"/>
          <w:attr w:name="SourceValue" w:val="12"/>
          <w:attr w:name="UnitName" w:val="a"/>
        </w:smartTagPr>
        <w:r w:rsidRPr="00D76671">
          <w:rPr>
            <w:rFonts w:ascii="Times New Roman" w:hAnsi="Times New Roman"/>
            <w:color w:val="222222"/>
            <w:sz w:val="24"/>
            <w:szCs w:val="24"/>
          </w:rPr>
          <w:t>1</w:t>
        </w:r>
        <w:r w:rsidRPr="00D76671">
          <w:rPr>
            <w:rFonts w:ascii="Times New Roman" w:hAnsi="Times New Roman" w:hint="eastAsia"/>
            <w:color w:val="222222"/>
            <w:sz w:val="24"/>
            <w:szCs w:val="24"/>
          </w:rPr>
          <w:t>2A</w:t>
        </w:r>
      </w:smartTag>
      <w:r w:rsidRPr="00D76671">
        <w:rPr>
          <w:rFonts w:ascii="Times New Roman" w:hAnsi="Times New Roman"/>
          <w:color w:val="222222"/>
          <w:sz w:val="24"/>
          <w:szCs w:val="24"/>
        </w:rPr>
        <w:t xml:space="preserve">) </w:t>
      </w:r>
      <w:r w:rsidRPr="00D76671">
        <w:rPr>
          <w:rFonts w:ascii="Times New Roman" w:hAnsi="Times New Roman"/>
          <w:color w:val="222222"/>
          <w:sz w:val="24"/>
          <w:szCs w:val="24"/>
        </w:rPr>
        <w:t>：</w:t>
      </w:r>
      <w:r w:rsidRPr="00D76671">
        <w:rPr>
          <w:rFonts w:ascii="Times New Roman" w:hAnsi="Times New Roman" w:hint="eastAsia"/>
          <w:color w:val="222222"/>
          <w:sz w:val="24"/>
          <w:szCs w:val="24"/>
        </w:rPr>
        <w:t>1923</w:t>
      </w:r>
      <w:r w:rsidRPr="00D76671">
        <w:rPr>
          <w:rFonts w:ascii="Times New Roman" w:hAnsi="Times New Roman"/>
          <w:color w:val="222222"/>
          <w:sz w:val="24"/>
          <w:szCs w:val="24"/>
        </w:rPr>
        <w:t>-</w:t>
      </w:r>
      <w:r w:rsidRPr="00D76671">
        <w:rPr>
          <w:rFonts w:ascii="Times New Roman" w:hAnsi="Times New Roman" w:hint="eastAsia"/>
          <w:color w:val="222222"/>
          <w:sz w:val="24"/>
          <w:szCs w:val="24"/>
        </w:rPr>
        <w:t>1927</w:t>
      </w:r>
      <w:r w:rsidRPr="00D76671">
        <w:rPr>
          <w:rFonts w:ascii="Times New Roman" w:hAnsi="Times New Roman"/>
          <w:color w:val="222222"/>
          <w:sz w:val="24"/>
          <w:szCs w:val="24"/>
        </w:rPr>
        <w:t>．</w:t>
      </w:r>
    </w:p>
    <w:p w:rsidR="00D76671" w:rsidRPr="00D76671" w:rsidRDefault="00D76671" w:rsidP="00D76671">
      <w:pPr>
        <w:spacing w:line="360" w:lineRule="auto"/>
        <w:ind w:left="360" w:hangingChars="150" w:hanging="360"/>
        <w:rPr>
          <w:rFonts w:ascii="Arial" w:hAnsi="Arial" w:cs="Arial" w:hint="eastAsia"/>
          <w:color w:val="222222"/>
          <w:sz w:val="24"/>
          <w:szCs w:val="24"/>
        </w:rPr>
      </w:pPr>
      <w:r w:rsidRPr="00D76671">
        <w:rPr>
          <w:rFonts w:ascii="宋体" w:hAnsi="宋体" w:cs="Arial" w:hint="eastAsia"/>
          <w:color w:val="222222"/>
          <w:sz w:val="24"/>
          <w:szCs w:val="24"/>
        </w:rPr>
        <w:t>[4]</w:t>
      </w:r>
      <w:r w:rsidRPr="00D76671">
        <w:rPr>
          <w:rFonts w:ascii="Arial" w:hAnsi="Arial" w:cs="Arial"/>
          <w:color w:val="222222"/>
          <w:sz w:val="24"/>
          <w:szCs w:val="24"/>
        </w:rPr>
        <w:t xml:space="preserve"> </w:t>
      </w:r>
      <w:r w:rsidRPr="00D76671">
        <w:rPr>
          <w:rFonts w:ascii="Arial" w:hAnsi="Arial" w:cs="Arial" w:hint="eastAsia"/>
          <w:color w:val="222222"/>
          <w:sz w:val="24"/>
          <w:szCs w:val="24"/>
        </w:rPr>
        <w:t>毛</w:t>
      </w:r>
      <w:r w:rsidRPr="00D76671">
        <w:rPr>
          <w:rFonts w:ascii="Arial" w:hAnsi="Arial" w:cs="Arial" w:hint="eastAsia"/>
          <w:color w:val="222222"/>
          <w:sz w:val="24"/>
          <w:szCs w:val="24"/>
        </w:rPr>
        <w:t xml:space="preserve"> </w:t>
      </w:r>
      <w:r w:rsidRPr="00D76671">
        <w:rPr>
          <w:rFonts w:ascii="Arial" w:hAnsi="Arial" w:cs="Arial" w:hint="eastAsia"/>
          <w:color w:val="222222"/>
          <w:sz w:val="24"/>
          <w:szCs w:val="24"/>
        </w:rPr>
        <w:t>峡</w:t>
      </w:r>
      <w:r w:rsidRPr="00D76671">
        <w:rPr>
          <w:rFonts w:ascii="Arial" w:hAnsi="Arial" w:cs="Arial"/>
          <w:color w:val="222222"/>
          <w:sz w:val="24"/>
          <w:szCs w:val="24"/>
        </w:rPr>
        <w:t>．</w:t>
      </w:r>
      <w:r w:rsidRPr="00D76671">
        <w:rPr>
          <w:rFonts w:ascii="Arial" w:hAnsi="Arial" w:cs="Arial" w:hint="eastAsia"/>
          <w:color w:val="222222"/>
          <w:sz w:val="24"/>
          <w:szCs w:val="24"/>
        </w:rPr>
        <w:t>绘画的音乐表现</w:t>
      </w:r>
      <w:r w:rsidRPr="00D76671">
        <w:rPr>
          <w:rFonts w:ascii="Times New Roman" w:hAnsi="Times New Roman"/>
          <w:color w:val="222222"/>
          <w:sz w:val="24"/>
          <w:szCs w:val="24"/>
        </w:rPr>
        <w:t>[</w:t>
      </w:r>
      <w:r w:rsidRPr="00D76671">
        <w:rPr>
          <w:rFonts w:ascii="Times New Roman" w:hAnsi="Times New Roman" w:hint="eastAsia"/>
          <w:color w:val="222222"/>
          <w:sz w:val="24"/>
          <w:szCs w:val="24"/>
        </w:rPr>
        <w:t>A]</w:t>
      </w:r>
      <w:r w:rsidRPr="00D76671">
        <w:rPr>
          <w:rFonts w:ascii="Arial" w:hAnsi="Arial" w:cs="Arial"/>
          <w:color w:val="222222"/>
          <w:sz w:val="24"/>
          <w:szCs w:val="24"/>
        </w:rPr>
        <w:t>．</w:t>
      </w:r>
      <w:r w:rsidRPr="00D76671">
        <w:rPr>
          <w:rFonts w:ascii="Arial" w:hAnsi="Arial" w:cs="Arial" w:hint="eastAsia"/>
          <w:color w:val="222222"/>
          <w:sz w:val="24"/>
          <w:szCs w:val="24"/>
        </w:rPr>
        <w:t>中国人工智能学会</w:t>
      </w:r>
      <w:r w:rsidRPr="00D76671">
        <w:rPr>
          <w:rFonts w:ascii="Times New Roman" w:hAnsi="Times New Roman" w:hint="eastAsia"/>
          <w:color w:val="222222"/>
          <w:sz w:val="24"/>
          <w:szCs w:val="24"/>
        </w:rPr>
        <w:t>2001</w:t>
      </w:r>
      <w:r w:rsidRPr="00D76671">
        <w:rPr>
          <w:rFonts w:ascii="Arial" w:hAnsi="Arial" w:cs="Arial" w:hint="eastAsia"/>
          <w:color w:val="222222"/>
          <w:sz w:val="24"/>
          <w:szCs w:val="24"/>
        </w:rPr>
        <w:t>年全国学术年会论文集</w:t>
      </w:r>
      <w:r w:rsidRPr="00D76671">
        <w:rPr>
          <w:rFonts w:ascii="Times New Roman" w:hAnsi="Times New Roman" w:hint="eastAsia"/>
          <w:color w:val="222222"/>
          <w:sz w:val="24"/>
          <w:szCs w:val="24"/>
        </w:rPr>
        <w:t>[C]</w:t>
      </w:r>
      <w:r w:rsidRPr="00D76671">
        <w:rPr>
          <w:rFonts w:ascii="Arial" w:hAnsi="Arial" w:cs="Arial" w:hint="eastAsia"/>
          <w:color w:val="222222"/>
          <w:sz w:val="24"/>
          <w:szCs w:val="24"/>
        </w:rPr>
        <w:t xml:space="preserve"> </w:t>
      </w:r>
      <w:r w:rsidRPr="00D76671">
        <w:rPr>
          <w:rFonts w:ascii="Arial" w:hAnsi="Arial" w:cs="Arial"/>
          <w:color w:val="222222"/>
          <w:sz w:val="24"/>
          <w:szCs w:val="24"/>
        </w:rPr>
        <w:t>．北京：</w:t>
      </w:r>
      <w:r w:rsidRPr="00D76671">
        <w:rPr>
          <w:rFonts w:ascii="Arial" w:hAnsi="Arial" w:cs="Arial" w:hint="eastAsia"/>
          <w:color w:val="222222"/>
          <w:sz w:val="24"/>
          <w:szCs w:val="24"/>
        </w:rPr>
        <w:t>北京邮电大学出版社，</w:t>
      </w:r>
      <w:r w:rsidRPr="00D76671">
        <w:rPr>
          <w:rFonts w:ascii="Times New Roman" w:hAnsi="Times New Roman" w:hint="eastAsia"/>
          <w:color w:val="222222"/>
          <w:sz w:val="24"/>
          <w:szCs w:val="24"/>
        </w:rPr>
        <w:t>200</w:t>
      </w:r>
      <w:r w:rsidRPr="00D76671">
        <w:rPr>
          <w:rFonts w:ascii="Times New Roman" w:hAnsi="Times New Roman"/>
          <w:color w:val="222222"/>
          <w:sz w:val="24"/>
          <w:szCs w:val="24"/>
        </w:rPr>
        <w:t>1</w:t>
      </w:r>
      <w:r w:rsidRPr="00D76671">
        <w:rPr>
          <w:rFonts w:ascii="Times New Roman" w:hAnsi="Times New Roman"/>
          <w:color w:val="222222"/>
          <w:sz w:val="24"/>
          <w:szCs w:val="24"/>
        </w:rPr>
        <w:t>：</w:t>
      </w:r>
      <w:r w:rsidRPr="00D76671">
        <w:rPr>
          <w:rFonts w:ascii="Times New Roman" w:hAnsi="Times New Roman" w:hint="eastAsia"/>
          <w:color w:val="222222"/>
          <w:sz w:val="24"/>
          <w:szCs w:val="24"/>
        </w:rPr>
        <w:t>739</w:t>
      </w:r>
      <w:r w:rsidRPr="00D76671">
        <w:rPr>
          <w:rFonts w:ascii="Times New Roman" w:hAnsi="Times New Roman"/>
          <w:color w:val="222222"/>
          <w:sz w:val="24"/>
          <w:szCs w:val="24"/>
        </w:rPr>
        <w:t>-740</w:t>
      </w:r>
      <w:r w:rsidRPr="00D76671">
        <w:rPr>
          <w:rFonts w:ascii="Times New Roman" w:hAnsi="Times New Roman"/>
          <w:color w:val="222222"/>
          <w:sz w:val="24"/>
          <w:szCs w:val="24"/>
        </w:rPr>
        <w:t>．</w:t>
      </w:r>
    </w:p>
    <w:p w:rsidR="00D76671" w:rsidRPr="00D76671" w:rsidRDefault="00D76671" w:rsidP="00D76671">
      <w:pPr>
        <w:spacing w:line="360" w:lineRule="auto"/>
        <w:ind w:left="360" w:hangingChars="150" w:hanging="360"/>
        <w:rPr>
          <w:rFonts w:ascii="Arial" w:hAnsi="Arial" w:cs="Arial" w:hint="eastAsia"/>
          <w:color w:val="222222"/>
          <w:sz w:val="24"/>
          <w:szCs w:val="24"/>
        </w:rPr>
      </w:pPr>
      <w:r w:rsidRPr="00D76671">
        <w:rPr>
          <w:rFonts w:ascii="宋体" w:hAnsi="宋体" w:cs="Arial" w:hint="eastAsia"/>
          <w:color w:val="222222"/>
          <w:sz w:val="24"/>
          <w:szCs w:val="24"/>
        </w:rPr>
        <w:t>[5]</w:t>
      </w:r>
      <w:r w:rsidRPr="00D76671">
        <w:rPr>
          <w:rFonts w:ascii="Times New Roman" w:hAnsi="Times New Roman" w:hint="eastAsia"/>
          <w:sz w:val="30"/>
          <w:szCs w:val="30"/>
        </w:rPr>
        <w:t xml:space="preserve"> </w:t>
      </w:r>
      <w:r w:rsidRPr="00D76671">
        <w:rPr>
          <w:rFonts w:ascii="Times New Roman" w:hAnsi="Times New Roman" w:hint="eastAsia"/>
          <w:sz w:val="24"/>
          <w:szCs w:val="30"/>
        </w:rPr>
        <w:t>GB/T16159</w:t>
      </w:r>
      <w:r w:rsidRPr="00D76671">
        <w:rPr>
          <w:rFonts w:ascii="Times New Roman" w:hAnsi="Times New Roman" w:hint="eastAsia"/>
          <w:sz w:val="24"/>
          <w:szCs w:val="30"/>
        </w:rPr>
        <w:t>—</w:t>
      </w:r>
      <w:r w:rsidRPr="00D76671">
        <w:rPr>
          <w:rFonts w:ascii="Times New Roman" w:hAnsi="Times New Roman" w:hint="eastAsia"/>
          <w:sz w:val="24"/>
          <w:szCs w:val="30"/>
        </w:rPr>
        <w:t>1996</w:t>
      </w:r>
      <w:r w:rsidRPr="00D76671">
        <w:rPr>
          <w:rFonts w:ascii="Times New Roman" w:hAnsi="Times New Roman" w:hint="eastAsia"/>
          <w:sz w:val="24"/>
          <w:szCs w:val="30"/>
        </w:rPr>
        <w:t>，</w:t>
      </w:r>
      <w:r w:rsidRPr="00D76671">
        <w:rPr>
          <w:rFonts w:ascii="仿宋_GB2312" w:hAnsi="宋体" w:hint="eastAsia"/>
          <w:sz w:val="24"/>
          <w:szCs w:val="30"/>
        </w:rPr>
        <w:t>汉语拼音正词法基本规则</w:t>
      </w:r>
      <w:r w:rsidRPr="00D76671">
        <w:rPr>
          <w:rFonts w:ascii="Times New Roman" w:hAnsi="Times New Roman" w:hint="eastAsia"/>
          <w:sz w:val="24"/>
          <w:szCs w:val="30"/>
        </w:rPr>
        <w:t>[S]</w:t>
      </w:r>
      <w:r w:rsidRPr="00D76671">
        <w:rPr>
          <w:rFonts w:ascii="仿宋_GB2312" w:hAnsi="宋体" w:hint="eastAsia"/>
          <w:sz w:val="24"/>
          <w:szCs w:val="30"/>
        </w:rPr>
        <w:t>．北京：中国标准出版社，</w:t>
      </w:r>
      <w:r w:rsidRPr="00D76671">
        <w:rPr>
          <w:rFonts w:ascii="Times New Roman" w:hAnsi="Times New Roman" w:hint="eastAsia"/>
          <w:sz w:val="24"/>
          <w:szCs w:val="30"/>
        </w:rPr>
        <w:t>1996</w:t>
      </w:r>
      <w:r w:rsidRPr="00D76671">
        <w:rPr>
          <w:rFonts w:ascii="Times New Roman" w:hAnsi="Times New Roman" w:hint="eastAsia"/>
          <w:sz w:val="24"/>
          <w:szCs w:val="30"/>
        </w:rPr>
        <w:t>．</w:t>
      </w:r>
    </w:p>
    <w:p w:rsidR="00D76671" w:rsidRPr="00D76671" w:rsidRDefault="00D76671" w:rsidP="00D76671">
      <w:pPr>
        <w:spacing w:line="540" w:lineRule="exact"/>
        <w:rPr>
          <w:rFonts w:ascii="Times New Roman" w:hAnsi="Times New Roman" w:hint="eastAsia"/>
          <w:sz w:val="24"/>
          <w:szCs w:val="30"/>
        </w:rPr>
      </w:pPr>
      <w:r w:rsidRPr="00D76671">
        <w:rPr>
          <w:rFonts w:ascii="宋体" w:hAnsi="宋体" w:cs="Arial" w:hint="eastAsia"/>
          <w:color w:val="222222"/>
          <w:sz w:val="24"/>
          <w:szCs w:val="24"/>
        </w:rPr>
        <w:t>[6]</w:t>
      </w:r>
      <w:r w:rsidRPr="00D76671">
        <w:rPr>
          <w:rFonts w:ascii="Arial" w:hAnsi="Arial" w:cs="Arial" w:hint="eastAsia"/>
          <w:color w:val="222222"/>
          <w:sz w:val="24"/>
          <w:szCs w:val="24"/>
        </w:rPr>
        <w:t xml:space="preserve"> </w:t>
      </w:r>
      <w:r w:rsidRPr="00D76671">
        <w:rPr>
          <w:rFonts w:ascii="Times New Roman" w:hAnsi="Times New Roman" w:hint="eastAsia"/>
          <w:sz w:val="24"/>
          <w:szCs w:val="30"/>
        </w:rPr>
        <w:t>王明亮．中国学术期刊标准化数据库系统工程的</w:t>
      </w:r>
      <w:r w:rsidRPr="00D76671">
        <w:rPr>
          <w:rFonts w:ascii="Times New Roman" w:hAnsi="Times New Roman" w:hint="eastAsia"/>
          <w:sz w:val="24"/>
          <w:szCs w:val="30"/>
        </w:rPr>
        <w:t xml:space="preserve">[EB/OL] </w:t>
      </w:r>
      <w:r w:rsidRPr="00D76671">
        <w:rPr>
          <w:rFonts w:ascii="Times New Roman" w:hAnsi="Times New Roman" w:hint="eastAsia"/>
          <w:sz w:val="24"/>
          <w:szCs w:val="30"/>
        </w:rPr>
        <w:t>．</w:t>
      </w:r>
    </w:p>
    <w:p w:rsidR="00D76671" w:rsidRPr="00D76671" w:rsidRDefault="00D76671" w:rsidP="00D76671">
      <w:pPr>
        <w:spacing w:line="360" w:lineRule="auto"/>
        <w:ind w:firstLineChars="200" w:firstLine="480"/>
        <w:rPr>
          <w:rFonts w:ascii="Arial" w:hAnsi="Arial" w:cs="Arial" w:hint="eastAsia"/>
          <w:color w:val="222222"/>
          <w:sz w:val="24"/>
          <w:szCs w:val="24"/>
        </w:rPr>
      </w:pPr>
      <w:r w:rsidRPr="00D76671">
        <w:rPr>
          <w:rFonts w:ascii="Times New Roman" w:hAnsi="Times New Roman"/>
          <w:sz w:val="24"/>
          <w:szCs w:val="30"/>
        </w:rPr>
        <w:t>http://www.cajcd.cn/pub/wml.txt/9808 10-2.html,</w:t>
      </w:r>
      <w:smartTag w:uri="urn:schemas-microsoft-com:office:smarttags" w:element="chsdate">
        <w:smartTagPr>
          <w:attr w:name="IsROCDate" w:val="False"/>
          <w:attr w:name="IsLunarDate" w:val="False"/>
          <w:attr w:name="Day" w:val="16"/>
          <w:attr w:name="Month" w:val="8"/>
          <w:attr w:name="Year" w:val="1998"/>
        </w:smartTagPr>
        <w:r w:rsidRPr="00D76671">
          <w:rPr>
            <w:rFonts w:ascii="Times New Roman" w:hAnsi="Times New Roman"/>
            <w:sz w:val="24"/>
            <w:szCs w:val="30"/>
          </w:rPr>
          <w:t>1998-08-16</w:t>
        </w:r>
      </w:smartTag>
      <w:r w:rsidRPr="00D76671">
        <w:rPr>
          <w:rFonts w:ascii="Times New Roman" w:hAnsi="Times New Roman"/>
          <w:sz w:val="24"/>
          <w:szCs w:val="30"/>
        </w:rPr>
        <w:t>/</w:t>
      </w:r>
      <w:smartTag w:uri="urn:schemas-microsoft-com:office:smarttags" w:element="chsdate">
        <w:smartTagPr>
          <w:attr w:name="IsROCDate" w:val="False"/>
          <w:attr w:name="IsLunarDate" w:val="False"/>
          <w:attr w:name="Day" w:val="4"/>
          <w:attr w:name="Month" w:val="10"/>
          <w:attr w:name="Year" w:val="1998"/>
        </w:smartTagPr>
        <w:r w:rsidRPr="00D76671">
          <w:rPr>
            <w:rFonts w:ascii="Times New Roman" w:hAnsi="Times New Roman"/>
            <w:sz w:val="24"/>
            <w:szCs w:val="30"/>
          </w:rPr>
          <w:t>1998-10-04</w:t>
        </w:r>
      </w:smartTag>
      <w:r w:rsidRPr="00D76671">
        <w:rPr>
          <w:rFonts w:ascii="Times New Roman" w:hAnsi="Times New Roman"/>
          <w:sz w:val="24"/>
          <w:szCs w:val="30"/>
        </w:rPr>
        <w:t>．</w:t>
      </w:r>
    </w:p>
    <w:p w:rsidR="00D76671" w:rsidRPr="00D76671" w:rsidRDefault="00D76671" w:rsidP="00D76671">
      <w:pPr>
        <w:spacing w:line="360" w:lineRule="auto"/>
        <w:rPr>
          <w:rFonts w:ascii="Arial" w:hAnsi="Arial" w:cs="Arial" w:hint="eastAsia"/>
          <w:color w:val="222222"/>
          <w:sz w:val="24"/>
          <w:szCs w:val="24"/>
        </w:rPr>
      </w:pPr>
      <w:r w:rsidRPr="00D76671">
        <w:rPr>
          <w:rFonts w:ascii="黑体" w:eastAsia="黑体" w:hAnsi="宋体"/>
          <w:noProof/>
          <w:sz w:val="20"/>
          <w:szCs w:val="24"/>
        </w:rPr>
        <w:pict>
          <v:shape id="_x0000_s1046" type="#_x0000_t172" style="position:absolute;left:0;text-align:left;margin-left:180pt;margin-top:6.6pt;width:150pt;height:135pt;z-index:-2;mso-wrap-edited:f" fillcolor="silver" stroked="f">
            <v:shadow color="#868686"/>
            <v:textpath style="font-family:&quot;宋体&quot;;font-size:60pt;font-style:italic;v-text-kern:t" trim="t" fitpath="t" string="样张8"/>
          </v:shape>
        </w:pict>
      </w:r>
      <w:r w:rsidRPr="00D76671">
        <w:rPr>
          <w:rFonts w:ascii="宋体" w:hAnsi="宋体" w:cs="Arial" w:hint="eastAsia"/>
          <w:color w:val="222222"/>
          <w:sz w:val="24"/>
          <w:szCs w:val="24"/>
        </w:rPr>
        <w:t>[7]</w:t>
      </w:r>
      <w:r w:rsidRPr="00D76671">
        <w:rPr>
          <w:rFonts w:ascii="Arial" w:hAnsi="Arial" w:cs="Arial" w:hint="eastAsia"/>
          <w:color w:val="222222"/>
          <w:sz w:val="24"/>
          <w:szCs w:val="24"/>
        </w:rPr>
        <w:t xml:space="preserve"> </w:t>
      </w:r>
      <w:r w:rsidRPr="00D76671">
        <w:rPr>
          <w:rFonts w:ascii="Times New Roman" w:hAnsi="Times New Roman" w:hint="eastAsia"/>
          <w:sz w:val="24"/>
          <w:szCs w:val="30"/>
        </w:rPr>
        <w:t>毛</w:t>
      </w:r>
      <w:r w:rsidRPr="00D76671">
        <w:rPr>
          <w:rFonts w:ascii="Times New Roman" w:hAnsi="Times New Roman" w:hint="eastAsia"/>
          <w:sz w:val="24"/>
          <w:szCs w:val="30"/>
        </w:rPr>
        <w:t xml:space="preserve"> </w:t>
      </w:r>
      <w:r w:rsidRPr="00D76671">
        <w:rPr>
          <w:rFonts w:ascii="Times New Roman" w:hAnsi="Times New Roman" w:hint="eastAsia"/>
          <w:sz w:val="24"/>
          <w:szCs w:val="30"/>
        </w:rPr>
        <w:t>峡．</w:t>
      </w:r>
      <w:proofErr w:type="gramStart"/>
      <w:r w:rsidRPr="00D76671">
        <w:rPr>
          <w:rFonts w:ascii="Times New Roman" w:hAnsi="Times New Roman" w:hint="eastAsia"/>
          <w:sz w:val="24"/>
          <w:szCs w:val="30"/>
        </w:rPr>
        <w:t>情感工</w:t>
      </w:r>
      <w:proofErr w:type="gramEnd"/>
      <w:r w:rsidRPr="00D76671">
        <w:rPr>
          <w:rFonts w:ascii="Times New Roman" w:hAnsi="Times New Roman" w:hint="eastAsia"/>
          <w:sz w:val="24"/>
          <w:szCs w:val="30"/>
        </w:rPr>
        <w:t>学破解‘舒服’之迷</w:t>
      </w:r>
      <w:r w:rsidRPr="00D76671">
        <w:rPr>
          <w:rFonts w:ascii="Times New Roman" w:hAnsi="Times New Roman" w:hint="eastAsia"/>
          <w:sz w:val="24"/>
          <w:szCs w:val="30"/>
        </w:rPr>
        <w:t>[N]</w:t>
      </w:r>
      <w:r w:rsidRPr="00D76671">
        <w:rPr>
          <w:rFonts w:ascii="Times New Roman" w:hAnsi="Times New Roman" w:hint="eastAsia"/>
          <w:sz w:val="24"/>
          <w:szCs w:val="30"/>
        </w:rPr>
        <w:t>．光明日报，</w:t>
      </w:r>
      <w:smartTag w:uri="urn:schemas-microsoft-com:office:smarttags" w:element="chsdate">
        <w:smartTagPr>
          <w:attr w:name="IsROCDate" w:val="False"/>
          <w:attr w:name="IsLunarDate" w:val="False"/>
          <w:attr w:name="Day" w:val="17"/>
          <w:attr w:name="Month" w:val="4"/>
          <w:attr w:name="Year" w:val="2000"/>
        </w:smartTagPr>
        <w:r w:rsidRPr="00D76671">
          <w:rPr>
            <w:rFonts w:ascii="Times New Roman" w:hAnsi="Times New Roman" w:hint="eastAsia"/>
            <w:sz w:val="24"/>
            <w:szCs w:val="30"/>
          </w:rPr>
          <w:t>2000-4-17</w:t>
        </w:r>
      </w:smartTag>
      <w:r w:rsidRPr="00D76671">
        <w:rPr>
          <w:rFonts w:ascii="Times New Roman" w:hAnsi="Times New Roman" w:hint="eastAsia"/>
          <w:sz w:val="24"/>
          <w:szCs w:val="30"/>
        </w:rPr>
        <w:t>(B1)</w:t>
      </w:r>
      <w:r w:rsidRPr="00D76671">
        <w:rPr>
          <w:rFonts w:ascii="Times New Roman" w:hAnsi="Times New Roman" w:hint="eastAsia"/>
          <w:sz w:val="24"/>
          <w:szCs w:val="30"/>
        </w:rPr>
        <w:t>．</w:t>
      </w:r>
    </w:p>
    <w:p w:rsidR="00FB379F" w:rsidRPr="00D76671" w:rsidRDefault="00FB379F" w:rsidP="00D76671"/>
    <w:sectPr w:rsidR="00FB379F" w:rsidRPr="00D7667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仿宋_GB2312">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D76671"/>
    <w:rsid w:val="0099576C"/>
    <w:rsid w:val="00D76671"/>
    <w:rsid w:val="00FB37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metcnv"/>
  <w:smartTagType w:namespaceuri="urn:schemas-microsoft-com:office:smarttags" w:name="chsdate"/>
  <w:shapeDefaults>
    <o:shapedefaults v:ext="edit" spidmax="1048"/>
    <o:shapelayout v:ext="edit">
      <o:idmap v:ext="edit" data="1"/>
      <o:rules v:ext="edit">
        <o:r id="V:Rule1" type="callout" idref="#_x0000_s1026"/>
        <o:r id="V:Rule2" type="callout" idref="#_x0000_s1027"/>
        <o:r id="V:Rule3" type="callout" idref="#_x0000_s1028"/>
        <o:r id="V:Rule4" type="callout" idref="#_x0000_s1029"/>
        <o:r id="V:Rule5" type="callout" idref="#_x0000_s1030"/>
        <o:r id="V:Rule6" type="callout" idref="#_x0000_s1031"/>
        <o:r id="V:Rule7" type="callout" idref="#_x0000_s1032"/>
        <o:r id="V:Rule8" type="callout" idref="#_x0000_s1041"/>
        <o:r id="V:Rule9" type="callout" idref="#_x0000_s1043"/>
        <o:r id="V:Rule10" type="callout" idref="#_x0000_s1044"/>
        <o:r id="V:Rule11" type="callout" idref="#_x0000_s1045"/>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宋体" w:hAnsi="Calibri"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3">
    <w:name w:val="Body Text 3"/>
    <w:basedOn w:val="a"/>
    <w:link w:val="3Char"/>
    <w:uiPriority w:val="99"/>
    <w:semiHidden/>
    <w:unhideWhenUsed/>
    <w:rsid w:val="00D76671"/>
    <w:pPr>
      <w:spacing w:after="120"/>
    </w:pPr>
    <w:rPr>
      <w:sz w:val="16"/>
      <w:szCs w:val="16"/>
    </w:rPr>
  </w:style>
  <w:style w:type="character" w:customStyle="1" w:styleId="3Char">
    <w:name w:val="正文文本 3 Char"/>
    <w:link w:val="3"/>
    <w:uiPriority w:val="99"/>
    <w:semiHidden/>
    <w:rsid w:val="00D76671"/>
    <w:rPr>
      <w:kern w:val="2"/>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wmf"/><Relationship Id="rId5" Type="http://schemas.openxmlformats.org/officeDocument/2006/relationships/image" Target="media/image2.jpeg"/><Relationship Id="rId4" Type="http://schemas.openxmlformats.org/officeDocument/2006/relationships/image" Target="media/image1.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4</Pages>
  <Words>206</Words>
  <Characters>1178</Characters>
  <Application>Microsoft Office Word</Application>
  <DocSecurity>0</DocSecurity>
  <Lines>9</Lines>
  <Paragraphs>2</Paragraphs>
  <ScaleCrop>false</ScaleCrop>
  <Company/>
  <LinksUpToDate>false</LinksUpToDate>
  <CharactersWithSpaces>1382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dc:creator>
  <cp:lastModifiedBy>windows</cp:lastModifiedBy>
  <cp:revision>1</cp:revision>
  <dcterms:created xsi:type="dcterms:W3CDTF">2020-06-05T15:05:00Z</dcterms:created>
  <dcterms:modified xsi:type="dcterms:W3CDTF">2020-06-05T15:12:00Z</dcterms:modified>
</cp:coreProperties>
</file>