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DA0" w:rsidRPr="001640E9" w:rsidRDefault="006C6DA0" w:rsidP="006C6DA0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  <w:r w:rsidRPr="001640E9">
        <w:rPr>
          <w:rFonts w:ascii="宋体" w:eastAsia="宋体" w:hAnsi="宋体" w:hint="eastAsia"/>
          <w:b/>
          <w:bCs/>
          <w:sz w:val="24"/>
        </w:rPr>
        <w:t>[华为技术有限公司]+[</w:t>
      </w:r>
      <w:proofErr w:type="spellStart"/>
      <w:r>
        <w:rPr>
          <w:rFonts w:ascii="宋体" w:eastAsia="宋体" w:hAnsi="宋体" w:hint="eastAsia"/>
          <w:b/>
          <w:bCs/>
          <w:sz w:val="24"/>
        </w:rPr>
        <w:t>MindSpore</w:t>
      </w:r>
      <w:proofErr w:type="spellEnd"/>
      <w:r>
        <w:rPr>
          <w:rFonts w:ascii="宋体" w:eastAsia="宋体" w:hAnsi="宋体"/>
          <w:b/>
          <w:bCs/>
          <w:sz w:val="24"/>
        </w:rPr>
        <w:t xml:space="preserve"> AI计算框架</w:t>
      </w:r>
      <w:r w:rsidRPr="001640E9">
        <w:rPr>
          <w:rFonts w:ascii="宋体" w:eastAsia="宋体" w:hAnsi="宋体" w:hint="eastAsia"/>
          <w:b/>
          <w:bCs/>
          <w:sz w:val="24"/>
        </w:rPr>
        <w:t>]开源开发实践</w:t>
      </w:r>
    </w:p>
    <w:p w:rsidR="006C6DA0" w:rsidRPr="001640E9" w:rsidRDefault="006C6DA0" w:rsidP="006C6DA0">
      <w:pPr>
        <w:spacing w:line="360" w:lineRule="auto"/>
        <w:jc w:val="left"/>
        <w:rPr>
          <w:rFonts w:ascii="宋体" w:eastAsia="宋体" w:hAnsi="宋体"/>
          <w:b/>
          <w:bCs/>
          <w:sz w:val="24"/>
        </w:rPr>
      </w:pPr>
    </w:p>
    <w:p w:rsidR="006C6DA0" w:rsidRDefault="006C6DA0" w:rsidP="006C6DA0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开发任务介绍（背景及意义）</w:t>
      </w:r>
    </w:p>
    <w:p w:rsidR="006C6DA0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MindSpore</w:t>
      </w:r>
      <w:proofErr w:type="spellEnd"/>
      <w:r w:rsidR="008E2A40">
        <w:rPr>
          <w:rFonts w:ascii="宋体" w:eastAsia="宋体" w:hAnsi="宋体" w:hint="eastAsia"/>
          <w:sz w:val="24"/>
        </w:rPr>
        <w:t>是</w:t>
      </w:r>
      <w:r w:rsidRPr="006C6DA0">
        <w:rPr>
          <w:rFonts w:ascii="宋体" w:eastAsia="宋体" w:hAnsi="宋体" w:hint="eastAsia"/>
          <w:sz w:val="24"/>
        </w:rPr>
        <w:t>华为开源</w:t>
      </w:r>
      <w:r>
        <w:rPr>
          <w:rFonts w:ascii="宋体" w:eastAsia="宋体" w:hAnsi="宋体" w:hint="eastAsia"/>
          <w:sz w:val="24"/>
        </w:rPr>
        <w:t>的一款</w:t>
      </w:r>
      <w:r w:rsidRPr="006C6DA0">
        <w:rPr>
          <w:rFonts w:ascii="宋体" w:eastAsia="宋体" w:hAnsi="宋体"/>
          <w:sz w:val="24"/>
        </w:rPr>
        <w:t>支持端边云全场景的深度学习训练推理框架</w:t>
      </w:r>
      <w:r w:rsidRPr="006C6DA0">
        <w:rPr>
          <w:rFonts w:ascii="宋体" w:eastAsia="宋体" w:hAnsi="宋体" w:hint="eastAsia"/>
          <w:sz w:val="24"/>
        </w:rPr>
        <w:t>自研</w:t>
      </w:r>
      <w:r w:rsidRPr="006C6DA0">
        <w:rPr>
          <w:rFonts w:ascii="宋体" w:eastAsia="宋体" w:hAnsi="宋体"/>
          <w:sz w:val="24"/>
        </w:rPr>
        <w:t>AI框架</w:t>
      </w:r>
      <w:r>
        <w:rPr>
          <w:rFonts w:ascii="宋体" w:eastAsia="宋体" w:hAnsi="宋体" w:hint="eastAsia"/>
          <w:sz w:val="24"/>
        </w:rPr>
        <w:t>，</w:t>
      </w:r>
      <w:r w:rsidRPr="006C6DA0">
        <w:rPr>
          <w:rFonts w:ascii="宋体" w:eastAsia="宋体" w:hAnsi="宋体"/>
          <w:sz w:val="24"/>
        </w:rPr>
        <w:t>主要应用于计算机视觉、自然语言</w:t>
      </w:r>
      <w:r>
        <w:rPr>
          <w:rFonts w:ascii="宋体" w:eastAsia="宋体" w:hAnsi="宋体"/>
          <w:sz w:val="24"/>
        </w:rPr>
        <w:t>处理</w:t>
      </w:r>
      <w:r>
        <w:rPr>
          <w:rFonts w:ascii="宋体" w:eastAsia="宋体" w:hAnsi="宋体" w:hint="eastAsia"/>
          <w:sz w:val="24"/>
        </w:rPr>
        <w:t>、强化学习等领域，</w:t>
      </w:r>
      <w:r>
        <w:rPr>
          <w:rFonts w:ascii="宋体" w:eastAsia="宋体" w:hAnsi="宋体"/>
          <w:sz w:val="24"/>
        </w:rPr>
        <w:t>具备自动微分、并行训练</w:t>
      </w:r>
      <w:r w:rsidRPr="006C6DA0">
        <w:rPr>
          <w:rFonts w:ascii="宋体" w:eastAsia="宋体" w:hAnsi="宋体"/>
          <w:sz w:val="24"/>
        </w:rPr>
        <w:t>，</w:t>
      </w:r>
      <w:r>
        <w:rPr>
          <w:rFonts w:ascii="宋体" w:eastAsia="宋体" w:hAnsi="宋体"/>
          <w:sz w:val="24"/>
        </w:rPr>
        <w:t>全场景部署等多种特性</w:t>
      </w:r>
      <w:r>
        <w:rPr>
          <w:rFonts w:ascii="宋体" w:eastAsia="宋体" w:hAnsi="宋体" w:hint="eastAsia"/>
          <w:sz w:val="24"/>
        </w:rPr>
        <w:t>。</w:t>
      </w:r>
    </w:p>
    <w:p w:rsidR="006C6DA0" w:rsidRPr="0033700C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33700C">
        <w:rPr>
          <w:rFonts w:ascii="宋体" w:eastAsia="宋体" w:hAnsi="宋体" w:hint="eastAsia"/>
          <w:sz w:val="24"/>
        </w:rPr>
        <w:t>本实践课程方案为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 w:rsidRPr="0033700C">
        <w:rPr>
          <w:rFonts w:ascii="宋体" w:eastAsia="宋体" w:hAnsi="宋体"/>
          <w:sz w:val="24"/>
        </w:rPr>
        <w:t>社区面向北京大学软件学院研一同学设计，旨在协助同学们动手参与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 w:rsidRPr="0033700C">
        <w:rPr>
          <w:rFonts w:ascii="宋体" w:eastAsia="宋体" w:hAnsi="宋体"/>
          <w:sz w:val="24"/>
        </w:rPr>
        <w:t>开源社区项目开发，在实践中理解开源软件开发理念及模式，同时了解学习开源</w:t>
      </w:r>
      <w:r>
        <w:rPr>
          <w:rFonts w:ascii="宋体" w:eastAsia="宋体" w:hAnsi="宋体"/>
          <w:sz w:val="24"/>
        </w:rPr>
        <w:t>AI框架基础知识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计算机视觉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自然语言处理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推荐领域等算法知识</w:t>
      </w:r>
      <w:r>
        <w:rPr>
          <w:rFonts w:ascii="宋体" w:eastAsia="宋体" w:hAnsi="宋体" w:hint="eastAsia"/>
          <w:sz w:val="24"/>
        </w:rPr>
        <w:t>。</w:t>
      </w:r>
    </w:p>
    <w:p w:rsidR="006C6DA0" w:rsidRDefault="006C6DA0" w:rsidP="006C6DA0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任务培养目标</w:t>
      </w:r>
    </w:p>
    <w:p w:rsidR="006C6DA0" w:rsidRPr="00717AAF" w:rsidRDefault="006C6DA0" w:rsidP="006C6DA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6C6DA0" w:rsidRPr="00717AAF" w:rsidRDefault="006C6DA0" w:rsidP="006C6DA0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vanish/>
          <w:sz w:val="24"/>
        </w:rPr>
      </w:pPr>
    </w:p>
    <w:p w:rsidR="006C6DA0" w:rsidRPr="00717AAF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了解</w:t>
      </w:r>
      <w:r w:rsidR="008E2A40">
        <w:rPr>
          <w:rFonts w:ascii="宋体" w:eastAsia="宋体" w:hAnsi="宋体"/>
          <w:sz w:val="24"/>
        </w:rPr>
        <w:t>什么是开源以及</w:t>
      </w:r>
      <w:r w:rsidRPr="00717AAF">
        <w:rPr>
          <w:rFonts w:ascii="宋体" w:eastAsia="宋体" w:hAnsi="宋体"/>
          <w:sz w:val="24"/>
        </w:rPr>
        <w:t>开源</w:t>
      </w:r>
      <w:r>
        <w:rPr>
          <w:rFonts w:ascii="宋体" w:eastAsia="宋体" w:hAnsi="宋体" w:hint="eastAsia"/>
          <w:sz w:val="24"/>
        </w:rPr>
        <w:t>AI</w:t>
      </w:r>
      <w:r>
        <w:rPr>
          <w:rFonts w:ascii="宋体" w:eastAsia="宋体" w:hAnsi="宋体"/>
          <w:sz w:val="24"/>
        </w:rPr>
        <w:t>框架</w:t>
      </w:r>
      <w:r w:rsidR="008E2A40">
        <w:rPr>
          <w:rFonts w:ascii="宋体" w:eastAsia="宋体" w:hAnsi="宋体"/>
          <w:sz w:val="24"/>
        </w:rPr>
        <w:t>的</w:t>
      </w:r>
      <w:r>
        <w:rPr>
          <w:rFonts w:ascii="宋体" w:eastAsia="宋体" w:hAnsi="宋体"/>
          <w:sz w:val="24"/>
        </w:rPr>
        <w:t>历史发展</w:t>
      </w:r>
      <w:r w:rsidRPr="00717AAF">
        <w:rPr>
          <w:rFonts w:ascii="宋体" w:eastAsia="宋体" w:hAnsi="宋体"/>
          <w:sz w:val="24"/>
        </w:rPr>
        <w:t>；</w:t>
      </w:r>
    </w:p>
    <w:p w:rsidR="006C6DA0" w:rsidRPr="00717AAF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了解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 w:rsidR="008E2A40">
        <w:rPr>
          <w:rFonts w:ascii="宋体" w:eastAsia="宋体" w:hAnsi="宋体"/>
          <w:sz w:val="24"/>
        </w:rPr>
        <w:t>开源</w:t>
      </w:r>
      <w:r w:rsidRPr="00717AAF">
        <w:rPr>
          <w:rFonts w:ascii="宋体" w:eastAsia="宋体" w:hAnsi="宋体"/>
          <w:sz w:val="24"/>
        </w:rPr>
        <w:t>社区及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>框架</w:t>
      </w:r>
      <w:r w:rsidR="008E2A40">
        <w:rPr>
          <w:rFonts w:ascii="宋体" w:eastAsia="宋体" w:hAnsi="宋体"/>
          <w:sz w:val="24"/>
        </w:rPr>
        <w:t>特性</w:t>
      </w:r>
      <w:r w:rsidRPr="00717AAF">
        <w:rPr>
          <w:rFonts w:ascii="宋体" w:eastAsia="宋体" w:hAnsi="宋体"/>
          <w:sz w:val="24"/>
        </w:rPr>
        <w:t>；</w:t>
      </w:r>
    </w:p>
    <w:p w:rsidR="006C6DA0" w:rsidRPr="00717AAF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学会如何在开源社区参与开发</w:t>
      </w:r>
      <w:r>
        <w:rPr>
          <w:rFonts w:ascii="宋体" w:eastAsia="宋体" w:hAnsi="宋体"/>
          <w:sz w:val="24"/>
        </w:rPr>
        <w:t>与贡献</w:t>
      </w:r>
      <w:r w:rsidRPr="00717AAF">
        <w:rPr>
          <w:rFonts w:ascii="宋体" w:eastAsia="宋体" w:hAnsi="宋体"/>
          <w:sz w:val="24"/>
        </w:rPr>
        <w:t>；</w:t>
      </w:r>
    </w:p>
    <w:p w:rsidR="006C6DA0" w:rsidRPr="00717AAF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717AAF">
        <w:rPr>
          <w:rFonts w:ascii="宋体" w:eastAsia="宋体" w:hAnsi="宋体"/>
          <w:sz w:val="24"/>
        </w:rPr>
        <w:t>掌握</w:t>
      </w:r>
      <w:proofErr w:type="spellStart"/>
      <w:r>
        <w:rPr>
          <w:rFonts w:ascii="宋体" w:eastAsia="宋体" w:hAnsi="宋体" w:hint="eastAsia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>框架的基本使用方法并能学会完整的训练算法的项目流程</w:t>
      </w:r>
      <w:r>
        <w:rPr>
          <w:rFonts w:ascii="宋体" w:eastAsia="宋体" w:hAnsi="宋体" w:hint="eastAsia"/>
          <w:sz w:val="24"/>
        </w:rPr>
        <w:t>；</w:t>
      </w:r>
    </w:p>
    <w:p w:rsidR="006C6DA0" w:rsidRPr="001640E9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了解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>在以及计算机视觉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自然语言处理等领域的应用并参与社区相关项目开发</w:t>
      </w:r>
      <w:r>
        <w:rPr>
          <w:rFonts w:ascii="宋体" w:eastAsia="宋体" w:hAnsi="宋体" w:hint="eastAsia"/>
          <w:sz w:val="24"/>
        </w:rPr>
        <w:t>。</w:t>
      </w:r>
    </w:p>
    <w:p w:rsidR="006C6DA0" w:rsidRPr="001640E9" w:rsidRDefault="006C6DA0" w:rsidP="006C6DA0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 xml:space="preserve">拟培养人数 </w:t>
      </w:r>
    </w:p>
    <w:p w:rsidR="006C6DA0" w:rsidRPr="001640E9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6人</w:t>
      </w:r>
    </w:p>
    <w:p w:rsidR="006C6DA0" w:rsidRDefault="006C6DA0" w:rsidP="006C6DA0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企业导师介绍</w:t>
      </w:r>
      <w:r>
        <w:rPr>
          <w:rFonts w:ascii="宋体" w:eastAsia="宋体" w:hAnsi="宋体" w:hint="eastAsia"/>
          <w:sz w:val="24"/>
        </w:rPr>
        <w:t>（暂定</w:t>
      </w:r>
      <w:r w:rsidR="008E2A40"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人，后期可增加）</w:t>
      </w:r>
    </w:p>
    <w:p w:rsidR="007E5D21" w:rsidRPr="007E5D21" w:rsidRDefault="007E5D21" w:rsidP="007E5D21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 w:rsidRPr="007E5D21">
        <w:rPr>
          <w:rFonts w:ascii="宋体" w:eastAsia="宋体" w:hAnsi="宋体" w:hint="eastAsia"/>
          <w:b/>
          <w:sz w:val="24"/>
        </w:rPr>
        <w:t>袁鹏：</w:t>
      </w:r>
    </w:p>
    <w:p w:rsidR="007E5D21" w:rsidRPr="007E5D21" w:rsidRDefault="007E5D21" w:rsidP="007E5D21">
      <w:pPr>
        <w:pStyle w:val="1"/>
        <w:spacing w:line="360" w:lineRule="auto"/>
        <w:ind w:firstLineChars="175"/>
        <w:jc w:val="left"/>
        <w:rPr>
          <w:rFonts w:ascii="宋体" w:eastAsia="宋体" w:hAnsi="宋体"/>
          <w:sz w:val="24"/>
        </w:rPr>
      </w:pPr>
      <w:proofErr w:type="spellStart"/>
      <w:r w:rsidRPr="007E5D21">
        <w:rPr>
          <w:rFonts w:ascii="宋体" w:eastAsia="宋体" w:hAnsi="宋体"/>
          <w:sz w:val="24"/>
        </w:rPr>
        <w:t>MindSpore</w:t>
      </w:r>
      <w:proofErr w:type="spellEnd"/>
      <w:r w:rsidRPr="007E5D21">
        <w:rPr>
          <w:rFonts w:ascii="宋体" w:eastAsia="宋体" w:hAnsi="宋体"/>
          <w:sz w:val="24"/>
        </w:rPr>
        <w:t>架构师，负责框架和关键技术设计，多年分布式系统经验。</w:t>
      </w:r>
    </w:p>
    <w:p w:rsidR="007E5D21" w:rsidRPr="007E5D21" w:rsidRDefault="007E5D21" w:rsidP="007E5D21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7E5D21">
        <w:rPr>
          <w:rFonts w:ascii="宋体" w:eastAsia="宋体" w:hAnsi="宋体" w:hint="eastAsia"/>
          <w:sz w:val="24"/>
        </w:rPr>
        <w:t>目前主要负责</w:t>
      </w:r>
      <w:proofErr w:type="spellStart"/>
      <w:r w:rsidRPr="007E5D21">
        <w:rPr>
          <w:rFonts w:ascii="宋体" w:eastAsia="宋体" w:hAnsi="宋体"/>
          <w:sz w:val="24"/>
        </w:rPr>
        <w:t>MindSpore</w:t>
      </w:r>
      <w:proofErr w:type="spellEnd"/>
      <w:r w:rsidRPr="007E5D21">
        <w:rPr>
          <w:rFonts w:ascii="宋体" w:eastAsia="宋体" w:hAnsi="宋体"/>
          <w:sz w:val="24"/>
        </w:rPr>
        <w:t>对于AI计算框架的设计思路，</w:t>
      </w:r>
      <w:proofErr w:type="spellStart"/>
      <w:r w:rsidRPr="007E5D21">
        <w:rPr>
          <w:rFonts w:ascii="宋体" w:eastAsia="宋体" w:hAnsi="宋体"/>
          <w:sz w:val="24"/>
        </w:rPr>
        <w:t>MindSpore</w:t>
      </w:r>
      <w:proofErr w:type="spellEnd"/>
      <w:r w:rsidRPr="007E5D21">
        <w:rPr>
          <w:rFonts w:ascii="宋体" w:eastAsia="宋体" w:hAnsi="宋体"/>
          <w:sz w:val="24"/>
        </w:rPr>
        <w:t>在易用和性能的一些关键技术，擅长架构设计、AI框架开发。</w:t>
      </w:r>
    </w:p>
    <w:p w:rsidR="007E5D21" w:rsidRDefault="007E5D21" w:rsidP="007E5D21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</w:p>
    <w:p w:rsidR="007E5D21" w:rsidRDefault="007E5D21" w:rsidP="007E5D21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 w:rsidRPr="007E5D21">
        <w:rPr>
          <w:rFonts w:ascii="宋体" w:eastAsia="宋体" w:hAnsi="宋体"/>
          <w:b/>
          <w:sz w:val="24"/>
        </w:rPr>
        <w:t>胡晓曼</w:t>
      </w:r>
      <w:r>
        <w:rPr>
          <w:rFonts w:ascii="宋体" w:eastAsia="宋体" w:hAnsi="宋体" w:hint="eastAsia"/>
          <w:b/>
          <w:sz w:val="24"/>
        </w:rPr>
        <w:t>：</w:t>
      </w:r>
    </w:p>
    <w:p w:rsidR="007E5D21" w:rsidRDefault="007E5D21" w:rsidP="007E5D21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7E5D21">
        <w:rPr>
          <w:rFonts w:ascii="宋体" w:eastAsia="宋体" w:hAnsi="宋体"/>
          <w:sz w:val="24"/>
        </w:rPr>
        <w:t>华为</w:t>
      </w:r>
      <w:proofErr w:type="spellStart"/>
      <w:r w:rsidRPr="007E5D21">
        <w:rPr>
          <w:rFonts w:ascii="宋体" w:eastAsia="宋体" w:hAnsi="宋体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>运营总监</w:t>
      </w:r>
      <w:r>
        <w:rPr>
          <w:rFonts w:ascii="宋体" w:eastAsia="宋体" w:hAnsi="宋体" w:hint="eastAsia"/>
          <w:sz w:val="24"/>
        </w:rPr>
        <w:t>，中国电子学会专家库成员。</w:t>
      </w:r>
    </w:p>
    <w:p w:rsidR="007E5D21" w:rsidRDefault="007E5D21" w:rsidP="007E5D21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目前主要负责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>开源社区运营</w:t>
      </w:r>
      <w:r>
        <w:rPr>
          <w:rFonts w:ascii="宋体" w:eastAsia="宋体" w:hAnsi="宋体" w:hint="eastAsia"/>
          <w:sz w:val="24"/>
        </w:rPr>
        <w:t>，曾任汽车之家、百度等公司</w:t>
      </w:r>
      <w:r>
        <w:rPr>
          <w:rFonts w:ascii="宋体" w:eastAsia="宋体" w:hAnsi="宋体"/>
          <w:sz w:val="24"/>
        </w:rPr>
        <w:t>资深算</w:t>
      </w:r>
      <w:r>
        <w:rPr>
          <w:rFonts w:ascii="宋体" w:eastAsia="宋体" w:hAnsi="宋体"/>
          <w:sz w:val="24"/>
        </w:rPr>
        <w:lastRenderedPageBreak/>
        <w:t>法工程师</w:t>
      </w:r>
      <w:r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/>
          <w:sz w:val="24"/>
        </w:rPr>
        <w:t>技术负责人和深度学习布道师</w:t>
      </w:r>
      <w:r>
        <w:rPr>
          <w:rFonts w:ascii="宋体" w:eastAsia="宋体" w:hAnsi="宋体" w:hint="eastAsia"/>
          <w:sz w:val="24"/>
        </w:rPr>
        <w:t>；</w:t>
      </w:r>
    </w:p>
    <w:p w:rsidR="007E5D21" w:rsidRPr="007E5D21" w:rsidRDefault="007E5D21" w:rsidP="007E5D21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擅长社区运营</w:t>
      </w:r>
      <w:r>
        <w:rPr>
          <w:rFonts w:ascii="宋体" w:eastAsia="宋体" w:hAnsi="宋体" w:hint="eastAsia"/>
          <w:sz w:val="24"/>
        </w:rPr>
        <w:t>、开源布道、算法开发等工作。</w:t>
      </w:r>
    </w:p>
    <w:p w:rsidR="006C6DA0" w:rsidRPr="007E5D21" w:rsidRDefault="008E2A4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王辉</w:t>
      </w:r>
      <w:r w:rsidR="006C6DA0" w:rsidRPr="007E5D21">
        <w:rPr>
          <w:rFonts w:ascii="宋体" w:eastAsia="宋体" w:hAnsi="宋体" w:hint="eastAsia"/>
          <w:b/>
          <w:sz w:val="24"/>
        </w:rPr>
        <w:t>：</w:t>
      </w:r>
    </w:p>
    <w:p w:rsidR="006C6DA0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 w:rsidRPr="001640E9">
        <w:rPr>
          <w:rFonts w:ascii="宋体" w:eastAsia="宋体" w:hAnsi="宋体"/>
          <w:sz w:val="24"/>
        </w:rPr>
        <w:t>开源社区布道师</w:t>
      </w:r>
      <w:r>
        <w:rPr>
          <w:rFonts w:ascii="宋体" w:eastAsia="宋体" w:hAnsi="宋体" w:hint="eastAsia"/>
          <w:sz w:val="24"/>
        </w:rPr>
        <w:t>；</w:t>
      </w:r>
    </w:p>
    <w:p w:rsidR="006C6DA0" w:rsidRPr="001640E9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/>
          <w:sz w:val="24"/>
        </w:rPr>
        <w:t>目前主要负责</w:t>
      </w:r>
      <w:proofErr w:type="spellStart"/>
      <w:r>
        <w:rPr>
          <w:rFonts w:ascii="宋体" w:eastAsia="宋体" w:hAnsi="宋体" w:hint="eastAsia"/>
          <w:sz w:val="24"/>
        </w:rPr>
        <w:t>MindSpore</w:t>
      </w:r>
      <w:proofErr w:type="spellEnd"/>
      <w:r w:rsidR="008E2A40">
        <w:rPr>
          <w:rFonts w:ascii="宋体" w:eastAsia="宋体" w:hAnsi="宋体" w:hint="eastAsia"/>
          <w:sz w:val="24"/>
        </w:rPr>
        <w:t>在TVM社区的联合应用及</w:t>
      </w:r>
      <w:r w:rsidR="007E5D21">
        <w:rPr>
          <w:rFonts w:ascii="宋体" w:eastAsia="宋体" w:hAnsi="宋体" w:hint="eastAsia"/>
          <w:sz w:val="24"/>
        </w:rPr>
        <w:t>开源布道</w:t>
      </w:r>
    </w:p>
    <w:p w:rsidR="006C6DA0" w:rsidRDefault="008E2A4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何芦微</w:t>
      </w:r>
      <w:r w:rsidR="006C6DA0" w:rsidRPr="001640E9">
        <w:rPr>
          <w:rFonts w:ascii="宋体" w:eastAsia="宋体" w:hAnsi="宋体" w:hint="eastAsia"/>
          <w:b/>
          <w:sz w:val="24"/>
        </w:rPr>
        <w:t>：</w:t>
      </w:r>
    </w:p>
    <w:p w:rsidR="007E5D21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</w:t>
      </w:r>
      <w:proofErr w:type="spellStart"/>
      <w:r w:rsidR="007E5D21">
        <w:rPr>
          <w:rFonts w:ascii="宋体" w:eastAsia="宋体" w:hAnsi="宋体"/>
          <w:sz w:val="24"/>
        </w:rPr>
        <w:t>MindSpore</w:t>
      </w:r>
      <w:proofErr w:type="spellEnd"/>
      <w:r w:rsidR="007E5D21" w:rsidRPr="001640E9">
        <w:rPr>
          <w:rFonts w:ascii="宋体" w:eastAsia="宋体" w:hAnsi="宋体"/>
          <w:sz w:val="24"/>
        </w:rPr>
        <w:t>开源社区布道师</w:t>
      </w:r>
      <w:r w:rsidR="007E5D21">
        <w:rPr>
          <w:rFonts w:ascii="宋体" w:eastAsia="宋体" w:hAnsi="宋体" w:hint="eastAsia"/>
          <w:sz w:val="24"/>
        </w:rPr>
        <w:t>；</w:t>
      </w:r>
    </w:p>
    <w:p w:rsidR="007E5D21" w:rsidRDefault="007E5D21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目前主要负责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 w:rsidR="008E2A40">
        <w:rPr>
          <w:rFonts w:ascii="宋体" w:eastAsia="宋体" w:hAnsi="宋体"/>
          <w:sz w:val="24"/>
        </w:rPr>
        <w:t>与</w:t>
      </w:r>
      <w:proofErr w:type="spellStart"/>
      <w:r w:rsidR="008E2A40">
        <w:rPr>
          <w:rFonts w:ascii="宋体" w:eastAsia="宋体" w:hAnsi="宋体"/>
          <w:sz w:val="24"/>
        </w:rPr>
        <w:t>eBPF</w:t>
      </w:r>
      <w:proofErr w:type="spellEnd"/>
      <w:r w:rsidR="008E2A40">
        <w:rPr>
          <w:rFonts w:ascii="宋体" w:eastAsia="宋体" w:hAnsi="宋体"/>
          <w:sz w:val="24"/>
        </w:rPr>
        <w:t xml:space="preserve">的联合应用及开源布道 </w:t>
      </w:r>
    </w:p>
    <w:p w:rsidR="008E2A40" w:rsidRPr="008E2A40" w:rsidRDefault="008E2A4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b/>
          <w:sz w:val="24"/>
        </w:rPr>
      </w:pPr>
      <w:r w:rsidRPr="008E2A40">
        <w:rPr>
          <w:rFonts w:ascii="宋体" w:eastAsia="宋体" w:hAnsi="宋体"/>
          <w:b/>
          <w:sz w:val="24"/>
        </w:rPr>
        <w:t>刘烨东</w:t>
      </w:r>
      <w:r w:rsidRPr="008E2A40">
        <w:rPr>
          <w:rFonts w:ascii="宋体" w:eastAsia="宋体" w:hAnsi="宋体" w:hint="eastAsia"/>
          <w:b/>
          <w:sz w:val="24"/>
        </w:rPr>
        <w:t>：</w:t>
      </w:r>
    </w:p>
    <w:p w:rsidR="008E2A40" w:rsidRDefault="008E2A40" w:rsidP="008E2A4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华为高级软件工程师，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 w:rsidRPr="001640E9">
        <w:rPr>
          <w:rFonts w:ascii="宋体" w:eastAsia="宋体" w:hAnsi="宋体"/>
          <w:sz w:val="24"/>
        </w:rPr>
        <w:t>开源社区布道师</w:t>
      </w:r>
      <w:r>
        <w:rPr>
          <w:rFonts w:ascii="宋体" w:eastAsia="宋体" w:hAnsi="宋体" w:hint="eastAsia"/>
          <w:sz w:val="24"/>
        </w:rPr>
        <w:t>；</w:t>
      </w:r>
    </w:p>
    <w:p w:rsidR="008E2A40" w:rsidRDefault="008E2A40" w:rsidP="008E2A4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目前主要负责</w:t>
      </w:r>
      <w:proofErr w:type="spellStart"/>
      <w:r>
        <w:rPr>
          <w:rFonts w:ascii="宋体" w:eastAsia="宋体" w:hAnsi="宋体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 xml:space="preserve">与k8s部署的联合应用及开源布道 </w:t>
      </w:r>
    </w:p>
    <w:p w:rsidR="008E2A40" w:rsidRPr="008E2A40" w:rsidRDefault="008E2A40" w:rsidP="008E2A4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</w:p>
    <w:p w:rsidR="008617AF" w:rsidRDefault="006C6DA0" w:rsidP="008617AF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课程计划（包括时间安排</w:t>
      </w:r>
      <w:r w:rsidRPr="001640E9">
        <w:rPr>
          <w:rFonts w:ascii="宋体" w:eastAsia="宋体" w:hAnsi="宋体"/>
          <w:sz w:val="24"/>
        </w:rPr>
        <w:t>3</w:t>
      </w:r>
      <w:r w:rsidRPr="001640E9">
        <w:rPr>
          <w:rFonts w:ascii="宋体" w:eastAsia="宋体" w:hAnsi="宋体" w:hint="eastAsia"/>
          <w:sz w:val="24"/>
          <w:lang w:eastAsia="zh-Hans"/>
        </w:rPr>
        <w:t>.</w:t>
      </w:r>
      <w:r w:rsidRPr="001640E9">
        <w:rPr>
          <w:rFonts w:ascii="宋体" w:eastAsia="宋体" w:hAnsi="宋体"/>
          <w:sz w:val="24"/>
          <w:lang w:eastAsia="zh-Hans"/>
        </w:rPr>
        <w:t>8--5</w:t>
      </w:r>
      <w:r w:rsidRPr="001640E9">
        <w:rPr>
          <w:rFonts w:ascii="宋体" w:eastAsia="宋体" w:hAnsi="宋体" w:hint="eastAsia"/>
          <w:sz w:val="24"/>
          <w:lang w:eastAsia="zh-Hans"/>
        </w:rPr>
        <w:t>.</w:t>
      </w:r>
      <w:r w:rsidRPr="001640E9">
        <w:rPr>
          <w:rFonts w:ascii="宋体" w:eastAsia="宋体" w:hAnsi="宋体"/>
          <w:sz w:val="24"/>
          <w:lang w:eastAsia="zh-Hans"/>
        </w:rPr>
        <w:t>31</w:t>
      </w:r>
      <w:r w:rsidRPr="001640E9">
        <w:rPr>
          <w:rFonts w:ascii="宋体" w:eastAsia="宋体" w:hAnsi="宋体" w:hint="eastAsia"/>
          <w:sz w:val="24"/>
          <w:lang w:eastAsia="zh-Hans"/>
        </w:rPr>
        <w:t>可延长至六月底</w:t>
      </w:r>
      <w:r w:rsidRPr="001640E9">
        <w:rPr>
          <w:rFonts w:ascii="宋体" w:eastAsia="宋体" w:hAnsi="宋体" w:hint="eastAsia"/>
          <w:sz w:val="24"/>
        </w:rPr>
        <w:t>、课程具体内容、阶段性培养目标）</w:t>
      </w:r>
    </w:p>
    <w:p w:rsidR="008617AF" w:rsidRDefault="007526D3" w:rsidP="008617AF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object w:dxaOrig="1508" w:dyaOrig="1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35pt;height:52pt;mso-width-percent:0;mso-height-percent:0;mso-width-percent:0;mso-height-percent:0" o:ole="">
            <v:imagedata r:id="rId8" o:title=""/>
          </v:shape>
          <o:OLEObject Type="Embed" ProgID="Excel.Sheet.12" ShapeID="_x0000_i1025" DrawAspect="Icon" ObjectID="_1675608450" r:id="rId9"/>
        </w:object>
      </w:r>
    </w:p>
    <w:p w:rsidR="006C6DA0" w:rsidRPr="001640E9" w:rsidRDefault="006C6DA0" w:rsidP="006C6DA0">
      <w:pPr>
        <w:pStyle w:val="1"/>
        <w:spacing w:line="360" w:lineRule="auto"/>
        <w:ind w:firstLineChars="0"/>
        <w:jc w:val="left"/>
        <w:rPr>
          <w:rFonts w:ascii="宋体" w:eastAsia="宋体" w:hAnsi="宋体"/>
          <w:sz w:val="24"/>
        </w:rPr>
      </w:pPr>
    </w:p>
    <w:p w:rsidR="006C6DA0" w:rsidRDefault="006C6DA0" w:rsidP="006C6DA0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评分标准（考核方式，评分细则）</w:t>
      </w:r>
    </w:p>
    <w:tbl>
      <w:tblPr>
        <w:tblStyle w:val="a8"/>
        <w:tblW w:w="8841" w:type="dxa"/>
        <w:tblInd w:w="360" w:type="dxa"/>
        <w:tblLook w:val="04A0" w:firstRow="1" w:lastRow="0" w:firstColumn="1" w:lastColumn="0" w:noHBand="0" w:noVBand="1"/>
      </w:tblPr>
      <w:tblGrid>
        <w:gridCol w:w="1336"/>
        <w:gridCol w:w="3188"/>
        <w:gridCol w:w="3023"/>
        <w:gridCol w:w="1294"/>
      </w:tblGrid>
      <w:tr w:rsidR="006C6DA0" w:rsidTr="008E2A40">
        <w:trPr>
          <w:trHeight w:val="305"/>
        </w:trPr>
        <w:tc>
          <w:tcPr>
            <w:tcW w:w="1336" w:type="dxa"/>
          </w:tcPr>
          <w:p w:rsidR="006C6DA0" w:rsidRPr="00991CC7" w:rsidRDefault="006C6DA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培训阶段</w:t>
            </w:r>
          </w:p>
        </w:tc>
        <w:tc>
          <w:tcPr>
            <w:tcW w:w="3188" w:type="dxa"/>
          </w:tcPr>
          <w:p w:rsidR="006C6DA0" w:rsidRPr="00991CC7" w:rsidRDefault="006C6DA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考核导师</w:t>
            </w:r>
          </w:p>
        </w:tc>
        <w:tc>
          <w:tcPr>
            <w:tcW w:w="3023" w:type="dxa"/>
          </w:tcPr>
          <w:p w:rsidR="006C6DA0" w:rsidRPr="00991CC7" w:rsidRDefault="006C6DA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考核维度</w:t>
            </w:r>
          </w:p>
        </w:tc>
        <w:tc>
          <w:tcPr>
            <w:tcW w:w="1294" w:type="dxa"/>
          </w:tcPr>
          <w:p w:rsidR="006C6DA0" w:rsidRPr="00991CC7" w:rsidRDefault="006C6DA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b/>
                <w:sz w:val="24"/>
              </w:rPr>
            </w:pPr>
            <w:r w:rsidRPr="00991CC7">
              <w:rPr>
                <w:rFonts w:ascii="宋体" w:eastAsia="宋体" w:hAnsi="宋体" w:hint="eastAsia"/>
                <w:b/>
                <w:sz w:val="24"/>
              </w:rPr>
              <w:t>评分权重</w:t>
            </w:r>
          </w:p>
        </w:tc>
      </w:tr>
      <w:tr w:rsidR="006C6DA0" w:rsidTr="008E2A40">
        <w:trPr>
          <w:trHeight w:val="312"/>
        </w:trPr>
        <w:tc>
          <w:tcPr>
            <w:tcW w:w="1336" w:type="dxa"/>
            <w:vMerge w:val="restart"/>
          </w:tcPr>
          <w:p w:rsidR="006C6DA0" w:rsidRDefault="00D7376D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基础模型训练</w:t>
            </w:r>
          </w:p>
        </w:tc>
        <w:tc>
          <w:tcPr>
            <w:tcW w:w="3188" w:type="dxa"/>
            <w:vMerge w:val="restart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社区布道师：</w:t>
            </w:r>
          </w:p>
          <w:p w:rsidR="006C6DA0" w:rsidRDefault="00D7376D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袁鹏</w:t>
            </w:r>
          </w:p>
          <w:p w:rsidR="006C6DA0" w:rsidRDefault="00D7376D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胡晓曼</w:t>
            </w:r>
          </w:p>
        </w:tc>
        <w:tc>
          <w:tcPr>
            <w:tcW w:w="3023" w:type="dxa"/>
          </w:tcPr>
          <w:p w:rsidR="006C6DA0" w:rsidRDefault="00D7376D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模型训练整体</w:t>
            </w:r>
            <w:r w:rsidR="006C6DA0">
              <w:rPr>
                <w:rFonts w:ascii="宋体" w:eastAsia="宋体" w:hAnsi="宋体" w:hint="eastAsia"/>
                <w:sz w:val="24"/>
              </w:rPr>
              <w:t>完成度</w:t>
            </w:r>
          </w:p>
        </w:tc>
        <w:tc>
          <w:tcPr>
            <w:tcW w:w="1294" w:type="dxa"/>
          </w:tcPr>
          <w:p w:rsidR="006C6DA0" w:rsidRDefault="00D7376D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6C6DA0">
              <w:rPr>
                <w:rFonts w:ascii="宋体" w:eastAsia="宋体" w:hAnsi="宋体"/>
                <w:sz w:val="24"/>
              </w:rPr>
              <w:t>0</w:t>
            </w:r>
            <w:r w:rsidR="006C6DA0"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6C6DA0" w:rsidTr="008E2A40">
        <w:trPr>
          <w:trHeight w:val="780"/>
        </w:trPr>
        <w:tc>
          <w:tcPr>
            <w:tcW w:w="1336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88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6C6DA0" w:rsidRDefault="00D7376D" w:rsidP="00D7376D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模型开发代码质量</w:t>
            </w:r>
          </w:p>
        </w:tc>
        <w:tc>
          <w:tcPr>
            <w:tcW w:w="1294" w:type="dxa"/>
          </w:tcPr>
          <w:p w:rsidR="006C6DA0" w:rsidRDefault="00D7376D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3</w:t>
            </w:r>
            <w:r w:rsidR="006C6DA0">
              <w:rPr>
                <w:rFonts w:ascii="宋体" w:eastAsia="宋体" w:hAnsi="宋体"/>
                <w:sz w:val="24"/>
              </w:rPr>
              <w:t>0</w:t>
            </w:r>
            <w:r w:rsidR="006C6DA0"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6C6DA0" w:rsidTr="008E2A40">
        <w:trPr>
          <w:trHeight w:val="706"/>
        </w:trPr>
        <w:tc>
          <w:tcPr>
            <w:tcW w:w="1336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88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通用编程及安全编程规范</w:t>
            </w:r>
          </w:p>
        </w:tc>
        <w:tc>
          <w:tcPr>
            <w:tcW w:w="1294" w:type="dxa"/>
          </w:tcPr>
          <w:p w:rsidR="006C6DA0" w:rsidRDefault="00D7376D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</w:t>
            </w:r>
            <w:r w:rsidR="006C6DA0">
              <w:rPr>
                <w:rFonts w:ascii="宋体" w:eastAsia="宋体" w:hAnsi="宋体"/>
                <w:sz w:val="24"/>
              </w:rPr>
              <w:t>0</w:t>
            </w:r>
            <w:r w:rsidR="006C6DA0"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6C6DA0" w:rsidTr="008E2A40">
        <w:trPr>
          <w:trHeight w:val="312"/>
        </w:trPr>
        <w:tc>
          <w:tcPr>
            <w:tcW w:w="1336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88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工作劳动态度</w:t>
            </w:r>
          </w:p>
        </w:tc>
        <w:tc>
          <w:tcPr>
            <w:tcW w:w="1294" w:type="dxa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6C6DA0" w:rsidTr="008E2A40">
        <w:trPr>
          <w:trHeight w:val="671"/>
        </w:trPr>
        <w:tc>
          <w:tcPr>
            <w:tcW w:w="1336" w:type="dxa"/>
            <w:vMerge w:val="restart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MindSpore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开源社区实践</w:t>
            </w:r>
          </w:p>
        </w:tc>
        <w:tc>
          <w:tcPr>
            <w:tcW w:w="3188" w:type="dxa"/>
            <w:vMerge w:val="restart"/>
          </w:tcPr>
          <w:p w:rsidR="006C6DA0" w:rsidRDefault="008617AF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MindSpore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Lite</w:t>
            </w:r>
            <w:r>
              <w:rPr>
                <w:rFonts w:ascii="宋体" w:eastAsia="宋体" w:hAnsi="宋体" w:hint="eastAsia"/>
                <w:sz w:val="24"/>
              </w:rPr>
              <w:t>实践：何芦微</w:t>
            </w:r>
          </w:p>
          <w:p w:rsidR="008617AF" w:rsidRDefault="008617AF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毒蘑菇识别实践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王辉</w:t>
            </w:r>
          </w:p>
          <w:p w:rsidR="008617AF" w:rsidRDefault="008617AF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篮球检测实践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王辉</w:t>
            </w:r>
          </w:p>
          <w:p w:rsidR="008617AF" w:rsidRDefault="008617AF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智能写诗实践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="008E2A40">
              <w:rPr>
                <w:rFonts w:ascii="宋体" w:eastAsia="宋体" w:hAnsi="宋体"/>
                <w:sz w:val="24"/>
              </w:rPr>
              <w:t>刘烨东</w:t>
            </w:r>
          </w:p>
          <w:p w:rsidR="008E2A40" w:rsidRDefault="008E2A4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推荐算法实践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何芦微</w:t>
            </w:r>
          </w:p>
          <w:p w:rsidR="008E2A40" w:rsidRDefault="008E2A4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开源贡献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/>
                <w:sz w:val="24"/>
              </w:rPr>
              <w:t>王辉</w:t>
            </w:r>
          </w:p>
        </w:tc>
        <w:tc>
          <w:tcPr>
            <w:tcW w:w="3023" w:type="dxa"/>
          </w:tcPr>
          <w:p w:rsidR="006C6DA0" w:rsidRDefault="008E2A40" w:rsidP="008E2A40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项目完成度</w:t>
            </w:r>
          </w:p>
        </w:tc>
        <w:tc>
          <w:tcPr>
            <w:tcW w:w="1294" w:type="dxa"/>
          </w:tcPr>
          <w:p w:rsidR="006C6DA0" w:rsidRDefault="008E2A4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 w:rsidR="006C6DA0">
              <w:rPr>
                <w:rFonts w:ascii="宋体" w:eastAsia="宋体" w:hAnsi="宋体"/>
                <w:sz w:val="24"/>
              </w:rPr>
              <w:t>0</w:t>
            </w:r>
            <w:r w:rsidR="006C6DA0"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6C6DA0" w:rsidTr="008E2A40">
        <w:trPr>
          <w:trHeight w:val="695"/>
        </w:trPr>
        <w:tc>
          <w:tcPr>
            <w:tcW w:w="1336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88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项目</w:t>
            </w:r>
            <w:r w:rsidR="008E2A40">
              <w:rPr>
                <w:rFonts w:ascii="宋体" w:eastAsia="宋体" w:hAnsi="宋体" w:hint="eastAsia"/>
                <w:sz w:val="24"/>
              </w:rPr>
              <w:t>开发质量</w:t>
            </w:r>
          </w:p>
        </w:tc>
        <w:tc>
          <w:tcPr>
            <w:tcW w:w="1294" w:type="dxa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6C6DA0" w:rsidTr="008E2A40">
        <w:trPr>
          <w:trHeight w:val="846"/>
        </w:trPr>
        <w:tc>
          <w:tcPr>
            <w:tcW w:w="1336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88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6C6DA0" w:rsidRDefault="008E2A4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社区交流及开发规范</w:t>
            </w:r>
          </w:p>
        </w:tc>
        <w:tc>
          <w:tcPr>
            <w:tcW w:w="1294" w:type="dxa"/>
          </w:tcPr>
          <w:p w:rsidR="006C6DA0" w:rsidRDefault="003D1613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6C6DA0">
              <w:rPr>
                <w:rFonts w:ascii="宋体" w:eastAsia="宋体" w:hAnsi="宋体"/>
                <w:sz w:val="24"/>
              </w:rPr>
              <w:t>0</w:t>
            </w:r>
            <w:r w:rsidR="006C6DA0">
              <w:rPr>
                <w:rFonts w:ascii="宋体" w:eastAsia="宋体" w:hAnsi="宋体" w:hint="eastAsia"/>
                <w:sz w:val="24"/>
              </w:rPr>
              <w:t>%</w:t>
            </w:r>
          </w:p>
        </w:tc>
      </w:tr>
      <w:tr w:rsidR="006C6DA0" w:rsidTr="008E2A40">
        <w:trPr>
          <w:trHeight w:val="312"/>
        </w:trPr>
        <w:tc>
          <w:tcPr>
            <w:tcW w:w="1336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88" w:type="dxa"/>
            <w:vMerge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3023" w:type="dxa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社区影响力</w:t>
            </w:r>
          </w:p>
          <w:p w:rsidR="008E2A40" w:rsidRDefault="008E2A40" w:rsidP="00C5067C">
            <w:pPr>
              <w:pStyle w:val="1"/>
              <w:spacing w:line="360" w:lineRule="auto"/>
              <w:ind w:firstLineChars="0" w:firstLine="0"/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294" w:type="dxa"/>
          </w:tcPr>
          <w:p w:rsidR="006C6DA0" w:rsidRDefault="006C6DA0" w:rsidP="00C5067C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</w:t>
            </w:r>
            <w:r>
              <w:rPr>
                <w:rFonts w:ascii="宋体" w:eastAsia="宋体" w:hAnsi="宋体" w:hint="eastAsia"/>
                <w:sz w:val="24"/>
              </w:rPr>
              <w:t>%</w:t>
            </w:r>
          </w:p>
        </w:tc>
      </w:tr>
    </w:tbl>
    <w:p w:rsidR="006C6DA0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</w:p>
    <w:p w:rsidR="006C6DA0" w:rsidRDefault="006C6DA0" w:rsidP="006C6DA0">
      <w:pPr>
        <w:pStyle w:val="1"/>
        <w:spacing w:line="360" w:lineRule="auto"/>
        <w:ind w:left="360" w:firstLineChars="0" w:firstLine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证书颁发</w:t>
      </w:r>
      <w:r>
        <w:rPr>
          <w:rFonts w:ascii="宋体" w:eastAsia="宋体" w:hAnsi="宋体" w:hint="eastAsia"/>
          <w:sz w:val="24"/>
        </w:rPr>
        <w:t>：</w:t>
      </w:r>
    </w:p>
    <w:p w:rsidR="006C6DA0" w:rsidRDefault="006C6DA0" w:rsidP="006C6DA0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对通过实践课考核的同学颁发</w:t>
      </w:r>
      <w:r>
        <w:rPr>
          <w:rFonts w:ascii="宋体" w:eastAsia="宋体" w:hAnsi="宋体" w:hint="eastAsia"/>
          <w:sz w:val="24"/>
        </w:rPr>
        <w:t>“</w:t>
      </w:r>
      <w:proofErr w:type="spellStart"/>
      <w:r>
        <w:rPr>
          <w:rFonts w:ascii="宋体" w:eastAsia="宋体" w:hAnsi="宋体" w:hint="eastAsia"/>
          <w:sz w:val="24"/>
        </w:rPr>
        <w:t>MindSpore</w:t>
      </w:r>
      <w:proofErr w:type="spellEnd"/>
      <w:r>
        <w:rPr>
          <w:rFonts w:ascii="宋体" w:eastAsia="宋体" w:hAnsi="宋体" w:hint="eastAsia"/>
          <w:sz w:val="24"/>
        </w:rPr>
        <w:t>社区实践结业”证书</w:t>
      </w:r>
    </w:p>
    <w:p w:rsidR="006C6DA0" w:rsidRDefault="006C6DA0" w:rsidP="006C6DA0">
      <w:pPr>
        <w:pStyle w:val="1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对实践过程中表现优异的同学颁发</w:t>
      </w:r>
      <w:r>
        <w:rPr>
          <w:rFonts w:ascii="宋体" w:eastAsia="宋体" w:hAnsi="宋体" w:hint="eastAsia"/>
          <w:sz w:val="24"/>
        </w:rPr>
        <w:t>“</w:t>
      </w:r>
      <w:proofErr w:type="spellStart"/>
      <w:r>
        <w:rPr>
          <w:rFonts w:ascii="宋体" w:eastAsia="宋体" w:hAnsi="宋体" w:hint="eastAsia"/>
          <w:sz w:val="24"/>
        </w:rPr>
        <w:t>MindSpore</w:t>
      </w:r>
      <w:proofErr w:type="spellEnd"/>
      <w:r w:rsidR="00902E93">
        <w:rPr>
          <w:rFonts w:ascii="宋体" w:eastAsia="宋体" w:hAnsi="宋体" w:hint="eastAsia"/>
          <w:sz w:val="24"/>
        </w:rPr>
        <w:t>优秀开发者</w:t>
      </w:r>
      <w:r>
        <w:rPr>
          <w:rFonts w:ascii="宋体" w:eastAsia="宋体" w:hAnsi="宋体" w:hint="eastAsia"/>
          <w:sz w:val="24"/>
        </w:rPr>
        <w:t>”</w:t>
      </w:r>
      <w:r w:rsidR="00902E93">
        <w:rPr>
          <w:rFonts w:ascii="宋体" w:eastAsia="宋体" w:hAnsi="宋体" w:hint="eastAsia"/>
          <w:sz w:val="24"/>
        </w:rPr>
        <w:t>（</w:t>
      </w:r>
      <w:r>
        <w:rPr>
          <w:rFonts w:ascii="宋体" w:eastAsia="宋体" w:hAnsi="宋体" w:hint="eastAsia"/>
          <w:sz w:val="24"/>
        </w:rPr>
        <w:t>证书</w:t>
      </w:r>
      <w:r w:rsidR="00902E93">
        <w:rPr>
          <w:rFonts w:ascii="宋体" w:eastAsia="宋体" w:hAnsi="宋体" w:hint="eastAsia"/>
          <w:sz w:val="24"/>
        </w:rPr>
        <w:t>编号为SI-数字编号</w:t>
      </w:r>
      <w:r w:rsidR="008E2A40">
        <w:rPr>
          <w:rFonts w:ascii="宋体" w:eastAsia="宋体" w:hAnsi="宋体" w:hint="eastAsia"/>
          <w:sz w:val="24"/>
        </w:rPr>
        <w:t>，为社区第四阶段</w:t>
      </w:r>
      <w:r w:rsidR="00D7376D">
        <w:rPr>
          <w:rFonts w:ascii="宋体" w:eastAsia="宋体" w:hAnsi="宋体" w:hint="eastAsia"/>
          <w:sz w:val="24"/>
        </w:rPr>
        <w:t>认证开发者</w:t>
      </w:r>
      <w:r w:rsidR="00902E93">
        <w:rPr>
          <w:rFonts w:ascii="宋体" w:eastAsia="宋体" w:hAnsi="宋体" w:hint="eastAsia"/>
          <w:sz w:val="24"/>
        </w:rPr>
        <w:t>）</w:t>
      </w:r>
    </w:p>
    <w:p w:rsidR="006C6DA0" w:rsidRDefault="006C6DA0" w:rsidP="006C6DA0">
      <w:pPr>
        <w:pStyle w:val="1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 w:rsidRPr="001640E9">
        <w:rPr>
          <w:rFonts w:ascii="宋体" w:eastAsia="宋体" w:hAnsi="宋体" w:hint="eastAsia"/>
          <w:sz w:val="24"/>
        </w:rPr>
        <w:t>课程资源（企业可以提供的资源，可选）</w:t>
      </w:r>
    </w:p>
    <w:p w:rsidR="006C6DA0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理论教材及实验方案指导及其他</w:t>
      </w:r>
      <w:proofErr w:type="spellStart"/>
      <w:r>
        <w:rPr>
          <w:rFonts w:ascii="宋体" w:eastAsia="宋体" w:hAnsi="宋体" w:hint="eastAsia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>相关</w:t>
      </w:r>
      <w:r>
        <w:rPr>
          <w:rFonts w:ascii="宋体" w:eastAsia="宋体" w:hAnsi="宋体" w:hint="eastAsia"/>
          <w:sz w:val="24"/>
        </w:rPr>
        <w:t>学习资料；</w:t>
      </w:r>
    </w:p>
    <w:p w:rsidR="006C6DA0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实践平台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如</w:t>
      </w:r>
      <w:r>
        <w:rPr>
          <w:rFonts w:ascii="宋体" w:eastAsia="宋体" w:hAnsi="宋体" w:hint="eastAsia"/>
          <w:sz w:val="24"/>
        </w:rPr>
        <w:t>华为云</w:t>
      </w:r>
      <w:proofErr w:type="spellStart"/>
      <w:r w:rsidR="00D7376D">
        <w:rPr>
          <w:rFonts w:ascii="宋体" w:eastAsia="宋体" w:hAnsi="宋体" w:hint="eastAsia"/>
          <w:sz w:val="24"/>
        </w:rPr>
        <w:t>ModelArts</w:t>
      </w:r>
      <w:proofErr w:type="spellEnd"/>
      <w:r w:rsidR="00D7376D">
        <w:rPr>
          <w:rFonts w:ascii="宋体" w:eastAsia="宋体" w:hAnsi="宋体" w:hint="eastAsia"/>
          <w:sz w:val="24"/>
        </w:rPr>
        <w:t>昇腾</w:t>
      </w:r>
      <w:r>
        <w:rPr>
          <w:rFonts w:ascii="宋体" w:eastAsia="宋体" w:hAnsi="宋体" w:hint="eastAsia"/>
          <w:sz w:val="24"/>
        </w:rPr>
        <w:t>资源</w:t>
      </w:r>
      <w:r w:rsidR="00D7376D">
        <w:rPr>
          <w:rFonts w:ascii="宋体" w:eastAsia="宋体" w:hAnsi="宋体" w:hint="eastAsia"/>
          <w:sz w:val="24"/>
        </w:rPr>
        <w:t>及代金券</w:t>
      </w:r>
      <w:r>
        <w:rPr>
          <w:rFonts w:ascii="宋体" w:eastAsia="宋体" w:hAnsi="宋体" w:hint="eastAsia"/>
          <w:sz w:val="24"/>
        </w:rPr>
        <w:t>；</w:t>
      </w:r>
    </w:p>
    <w:p w:rsidR="006C6DA0" w:rsidRPr="001640E9" w:rsidRDefault="006C6DA0" w:rsidP="006C6DA0">
      <w:pPr>
        <w:pStyle w:val="1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sz w:val="24"/>
        </w:rPr>
        <w:t>MindSpore</w:t>
      </w:r>
      <w:proofErr w:type="spellEnd"/>
      <w:r>
        <w:rPr>
          <w:rFonts w:ascii="宋体" w:eastAsia="宋体" w:hAnsi="宋体"/>
          <w:sz w:val="24"/>
        </w:rPr>
        <w:t>社区布道师及SIG组</w:t>
      </w:r>
      <w:r>
        <w:rPr>
          <w:rFonts w:ascii="宋体" w:eastAsia="宋体" w:hAnsi="宋体" w:hint="eastAsia"/>
          <w:sz w:val="24"/>
        </w:rPr>
        <w:t>m</w:t>
      </w:r>
      <w:r>
        <w:rPr>
          <w:rFonts w:ascii="宋体" w:eastAsia="宋体" w:hAnsi="宋体"/>
          <w:sz w:val="24"/>
        </w:rPr>
        <w:t>aintainer等经验丰富的技术专家全程指导协助</w:t>
      </w:r>
      <w:r>
        <w:rPr>
          <w:rFonts w:ascii="宋体" w:eastAsia="宋体" w:hAnsi="宋体" w:hint="eastAsia"/>
          <w:sz w:val="24"/>
        </w:rPr>
        <w:t>；</w:t>
      </w:r>
    </w:p>
    <w:p w:rsidR="00027788" w:rsidRDefault="00027788" w:rsidP="00D7376D">
      <w:pPr>
        <w:pStyle w:val="1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0277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26D3" w:rsidRDefault="007526D3" w:rsidP="006C6DA0">
      <w:r>
        <w:separator/>
      </w:r>
    </w:p>
  </w:endnote>
  <w:endnote w:type="continuationSeparator" w:id="0">
    <w:p w:rsidR="007526D3" w:rsidRDefault="007526D3" w:rsidP="006C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26D3" w:rsidRDefault="007526D3" w:rsidP="006C6DA0">
      <w:r>
        <w:separator/>
      </w:r>
    </w:p>
  </w:footnote>
  <w:footnote w:type="continuationSeparator" w:id="0">
    <w:p w:rsidR="007526D3" w:rsidRDefault="007526D3" w:rsidP="006C6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70EB3"/>
    <w:multiLevelType w:val="hybridMultilevel"/>
    <w:tmpl w:val="B2004D04"/>
    <w:lvl w:ilvl="0" w:tplc="DFEAC2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6D0960"/>
    <w:multiLevelType w:val="hybridMultilevel"/>
    <w:tmpl w:val="884EA210"/>
    <w:lvl w:ilvl="0" w:tplc="9816F88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887B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FE2685F"/>
    <w:multiLevelType w:val="multilevel"/>
    <w:tmpl w:val="7FE268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DC"/>
    <w:rsid w:val="FAFD9539"/>
    <w:rsid w:val="FFFEB54C"/>
    <w:rsid w:val="00027788"/>
    <w:rsid w:val="000B3CAC"/>
    <w:rsid w:val="00314F99"/>
    <w:rsid w:val="00336A06"/>
    <w:rsid w:val="003D1613"/>
    <w:rsid w:val="004633DC"/>
    <w:rsid w:val="004E66CE"/>
    <w:rsid w:val="00512677"/>
    <w:rsid w:val="00515514"/>
    <w:rsid w:val="005C024B"/>
    <w:rsid w:val="006C6DA0"/>
    <w:rsid w:val="00704CE6"/>
    <w:rsid w:val="007526D3"/>
    <w:rsid w:val="007E5D21"/>
    <w:rsid w:val="008617AF"/>
    <w:rsid w:val="008D1D6B"/>
    <w:rsid w:val="008E2A40"/>
    <w:rsid w:val="00902E93"/>
    <w:rsid w:val="00976DB0"/>
    <w:rsid w:val="00A07BD8"/>
    <w:rsid w:val="00CB3BF5"/>
    <w:rsid w:val="00D7376D"/>
    <w:rsid w:val="6DF64F93"/>
    <w:rsid w:val="6FBBB376"/>
    <w:rsid w:val="6FFFDF86"/>
    <w:rsid w:val="7FC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BC7B7"/>
  <w15:docId w15:val="{8FC0BF86-3C04-40C5-BC9A-407D2DAE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6C6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DA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DA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C6DA0"/>
    <w:pPr>
      <w:ind w:firstLineChars="200" w:firstLine="420"/>
    </w:pPr>
  </w:style>
  <w:style w:type="table" w:styleId="a8">
    <w:name w:val="Table Grid"/>
    <w:basedOn w:val="a1"/>
    <w:uiPriority w:val="39"/>
    <w:unhideWhenUsed/>
    <w:rsid w:val="006C6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61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214</Words>
  <Characters>1225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费思源</dc:creator>
  <cp:lastModifiedBy>夏 洛</cp:lastModifiedBy>
  <cp:revision>5</cp:revision>
  <dcterms:created xsi:type="dcterms:W3CDTF">2021-02-23T08:53:00Z</dcterms:created>
  <dcterms:modified xsi:type="dcterms:W3CDTF">2021-02-23T10:01:00Z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  <property fmtid="{D5CDD505-2E9C-101B-9397-08002B2CF9AE}" pid="3" name="_2015_ms_pID_725343">
    <vt:lpwstr>(2)1PuoHW7Zg2arAMaKnOB9uFQZiUpTB7+wV72NDqQiggLDr9KEiH4jfYzaYNgASSVDGElJA6gH
38HpBLX7cVtppdDgnp5mib4pgdHmP+fqTSZuKWO8ShejvORa+Sg9/kpo7yWUqn6HXQLsevos
2nNrx8o14CqtU0I3AxlLPB/6+6pSWi4BUHR31/q2A1QNc8PK32Lj6c9v8OyMSUTLXEIJXWus
sf6yV6j5x1OJxstKPd</vt:lpwstr>
  </property>
  <property fmtid="{D5CDD505-2E9C-101B-9397-08002B2CF9AE}" pid="4" name="_2015_ms_pID_7253431">
    <vt:lpwstr>mARsP/TrKAPBCQhFxWLz7rpQro/FRVJOB1escbXe8pizhMYhjuCoO7
IHKuLmfni6gTcKaFwGqP8sLt8TuwybxoRy5UUyLYdKweShwGXfcPot5YPAby7QJoGxdCyLN2
+hUJFsxLpaG9j9YjWI4N42ME4gfhob/G40xtH+ZZqRnRmCB83saHsyJ1F3kycgldyOo=</vt:lpwstr>
  </property>
</Properties>
</file>