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744D6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Boost Converter Draft</w:t>
      </w:r>
    </w:p>
    <w:p w14:paraId="5A09B33F">
      <w:pPr>
        <w:rPr>
          <w:rFonts w:hint="eastAsia"/>
          <w:b/>
          <w:bCs/>
          <w:sz w:val="21"/>
          <w:szCs w:val="21"/>
          <w:lang w:val="en-US" w:eastAsia="zh-CN"/>
        </w:rPr>
      </w:pPr>
    </w:p>
    <w:p w14:paraId="229BB52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Boost Converter Overview</w:t>
      </w:r>
    </w:p>
    <w:p w14:paraId="1A51F49C">
      <w:pPr>
        <w:numPr>
          <w:numId w:val="0"/>
        </w:numPr>
        <w:rPr>
          <w:rFonts w:hint="default"/>
          <w:lang w:val="en-US" w:eastAsia="zh-CN"/>
        </w:rPr>
      </w:pPr>
    </w:p>
    <w:p w14:paraId="0E0C91E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Simulation Verification</w:t>
      </w:r>
    </w:p>
    <w:p w14:paraId="492471BA">
      <w:pPr>
        <w:numPr>
          <w:numId w:val="0"/>
        </w:numPr>
        <w:rPr>
          <w:rFonts w:hint="default"/>
          <w:lang w:val="en-US" w:eastAsia="zh-CN"/>
        </w:rPr>
      </w:pPr>
    </w:p>
    <w:p w14:paraId="627529D2">
      <w:pPr>
        <w:numPr>
          <w:ilvl w:val="1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LTspice or Plecs closed loop simulation  </w:t>
      </w:r>
      <w:bookmarkStart w:id="0" w:name="_GoBack"/>
      <w:bookmarkEnd w:id="0"/>
      <w:r>
        <w:rPr>
          <w:rFonts w:hint="eastAsia"/>
          <w:i/>
          <w:i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hardware</w:t>
      </w:r>
    </w:p>
    <w:p w14:paraId="522E260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4B96597">
      <w:pPr>
        <w:numPr>
          <w:ilvl w:val="1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Proteus Control Algorithm Simulation  </w:t>
      </w:r>
      <w:r>
        <w:rPr>
          <w:rFonts w:hint="eastAsia"/>
          <w:i/>
          <w:i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firmware</w:t>
      </w:r>
      <w:r>
        <w:rPr>
          <w:rFonts w:hint="eastAsia"/>
          <w:lang w:val="en-US" w:eastAsia="zh-CN"/>
        </w:rPr>
        <w:t>玛德要写代码了</w:t>
      </w:r>
    </w:p>
    <w:p w14:paraId="760ABBC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E774DF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Experimental Test Plan</w:t>
      </w:r>
    </w:p>
    <w:p w14:paraId="2642492D">
      <w:pPr>
        <w:numPr>
          <w:numId w:val="0"/>
        </w:numPr>
        <w:ind w:leftChars="0"/>
        <w:rPr>
          <w:i/>
          <w:color w:val="666666"/>
          <w:sz w:val="18"/>
        </w:rPr>
      </w:pPr>
      <w:r>
        <w:rPr>
          <w:rFonts w:hint="eastAsia"/>
          <w:lang w:val="en-US" w:eastAsia="zh-CN"/>
        </w:rPr>
        <w:t xml:space="preserve">  </w:t>
      </w:r>
      <w:r>
        <w:rPr>
          <w:i/>
          <w:color w:val="666666"/>
          <w:sz w:val="18"/>
        </w:rPr>
        <w:t>State what will be tested, under what conditions, what will be measured and what counts as a pass.</w:t>
      </w:r>
    </w:p>
    <w:p w14:paraId="04EA67DC">
      <w:pPr>
        <w:numPr>
          <w:numId w:val="0"/>
        </w:numPr>
        <w:ind w:leftChars="0"/>
        <w:rPr>
          <w:rFonts w:hint="default" w:eastAsiaTheme="minorEastAsia"/>
          <w:i w:val="0"/>
          <w:iCs/>
          <w:color w:val="auto"/>
          <w:sz w:val="18"/>
          <w:lang w:val="en-US" w:eastAsia="zh-CN"/>
        </w:rPr>
      </w:pPr>
      <w:r>
        <w:rPr>
          <w:rFonts w:hint="eastAsia"/>
          <w:i w:val="0"/>
          <w:iCs/>
          <w:color w:val="auto"/>
          <w:sz w:val="18"/>
          <w:lang w:val="en-US" w:eastAsia="zh-CN"/>
        </w:rPr>
        <w:t>让gpt粗略做了个表，只是draft，晚点随意改动</w:t>
      </w:r>
    </w:p>
    <w:tbl>
      <w:tblPr>
        <w:tblStyle w:val="4"/>
        <w:tblW w:w="89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2240"/>
        <w:gridCol w:w="2240"/>
        <w:gridCol w:w="2240"/>
      </w:tblGrid>
      <w:tr w14:paraId="3F8CEA54">
        <w:trPr>
          <w:trHeight w:val="506" w:hRule="atLeast"/>
          <w:tblHeader/>
          <w:jc w:val="center"/>
        </w:trPr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3D3DB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Functional block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BCA2D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conditions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1F3DB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Measurements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AA49F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Pass criteria</w:t>
            </w:r>
          </w:p>
        </w:tc>
      </w:tr>
      <w:tr w14:paraId="778C5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945B0">
            <w:pPr>
              <w:spacing w:before="40" w:after="40"/>
            </w:pPr>
            <w:r>
              <w:rPr>
                <w:sz w:val="18"/>
              </w:rPr>
              <w:t>Auxiliary supply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FE9DF">
            <w:pPr>
              <w:spacing w:before="40" w:after="40"/>
            </w:pPr>
            <w:r>
              <w:rPr>
                <w:sz w:val="18"/>
              </w:rPr>
              <w:t>Current-limited bench supply; power stage disabled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E4DD7">
            <w:pPr>
              <w:spacing w:before="40" w:after="40"/>
            </w:pPr>
            <w:r>
              <w:rPr>
                <w:sz w:val="18"/>
              </w:rPr>
              <w:t>Supply rails and supply current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6AB69">
            <w:pPr>
              <w:spacing w:before="40" w:after="40"/>
            </w:pPr>
            <w:r>
              <w:rPr>
                <w:sz w:val="18"/>
              </w:rPr>
              <w:t>Correct rail voltages; no excessive current</w:t>
            </w:r>
          </w:p>
        </w:tc>
      </w:tr>
      <w:tr w14:paraId="690BD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615C3">
            <w:pPr>
              <w:spacing w:before="40" w:after="40"/>
            </w:pPr>
            <w:r>
              <w:rPr>
                <w:sz w:val="18"/>
              </w:rPr>
              <w:t>PWM and gate drive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28A39">
            <w:pPr>
              <w:spacing w:before="40" w:after="40"/>
            </w:pPr>
            <w:r>
              <w:rPr>
                <w:sz w:val="18"/>
              </w:rPr>
              <w:t>Power stage disabled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91EBE">
            <w:pPr>
              <w:spacing w:before="40" w:after="40"/>
            </w:pPr>
            <w:r>
              <w:rPr>
                <w:sz w:val="18"/>
              </w:rPr>
              <w:t>Gate amplitude, frequency and duty cycle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60BF8">
            <w:pPr>
              <w:spacing w:before="40" w:after="40"/>
            </w:pPr>
            <w:r>
              <w:rPr>
                <w:sz w:val="18"/>
              </w:rPr>
              <w:t>Stable waveform within device limits</w:t>
            </w:r>
          </w:p>
        </w:tc>
      </w:tr>
      <w:tr w14:paraId="5765B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73277">
            <w:pPr>
              <w:spacing w:before="40" w:after="40"/>
            </w:pPr>
            <w:r>
              <w:rPr>
                <w:sz w:val="18"/>
              </w:rPr>
              <w:t>Voltage feedback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31B2B">
            <w:pPr>
              <w:spacing w:before="40" w:after="40"/>
            </w:pPr>
            <w:r>
              <w:rPr>
                <w:sz w:val="18"/>
              </w:rPr>
              <w:t>Known external DC input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2C669">
            <w:pPr>
              <w:spacing w:before="40" w:after="40"/>
            </w:pPr>
            <w:r>
              <w:rPr>
                <w:sz w:val="18"/>
              </w:rPr>
              <w:t>Scaled and filtered feedback voltage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09B2C">
            <w:pPr>
              <w:spacing w:before="40" w:after="40"/>
            </w:pPr>
            <w:r>
              <w:rPr>
                <w:sz w:val="18"/>
              </w:rPr>
              <w:t>Matches calculated transfer ratio</w:t>
            </w:r>
          </w:p>
        </w:tc>
      </w:tr>
      <w:tr w14:paraId="3AC31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F9C74">
            <w:pPr>
              <w:spacing w:before="40" w:after="40"/>
            </w:pPr>
            <w:r>
              <w:rPr>
                <w:sz w:val="18"/>
              </w:rPr>
              <w:t>Current sensing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5983C">
            <w:pPr>
              <w:spacing w:before="40" w:after="40"/>
            </w:pPr>
            <w:r>
              <w:rPr>
                <w:sz w:val="18"/>
              </w:rPr>
              <w:t>Low controlled current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0DEA7">
            <w:pPr>
              <w:spacing w:before="40" w:after="40"/>
            </w:pPr>
            <w:r>
              <w:rPr>
                <w:sz w:val="18"/>
              </w:rPr>
              <w:t>Sense and filtered current signal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B86D9">
            <w:pPr>
              <w:spacing w:before="40" w:after="40"/>
            </w:pPr>
            <w:r>
              <w:rPr>
                <w:sz w:val="18"/>
              </w:rPr>
              <w:t>Correct polarity and gain; below input limit</w:t>
            </w:r>
          </w:p>
        </w:tc>
      </w:tr>
      <w:tr w14:paraId="2EB60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151C3">
            <w:pPr>
              <w:spacing w:before="40" w:after="40"/>
            </w:pPr>
            <w:r>
              <w:rPr>
                <w:sz w:val="18"/>
              </w:rPr>
              <w:t>Open-loop power stage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2760D">
            <w:pPr>
              <w:spacing w:before="40" w:after="40"/>
            </w:pPr>
            <w:r>
              <w:rPr>
                <w:sz w:val="18"/>
              </w:rPr>
              <w:t>Low Vin, low duty cycle and light load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EF394">
            <w:pPr>
              <w:spacing w:before="40" w:after="40"/>
            </w:pPr>
            <w:r>
              <w:rPr>
                <w:sz w:val="18"/>
              </w:rPr>
              <w:t>Vin, Iin, Vout, Iout, gate and switch node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03CC5">
            <w:pPr>
              <w:spacing w:before="40" w:after="40"/>
            </w:pPr>
            <w:r>
              <w:rPr>
                <w:sz w:val="18"/>
              </w:rPr>
              <w:t>Boost action confirmed; no excessive heating</w:t>
            </w:r>
          </w:p>
        </w:tc>
      </w:tr>
      <w:tr w14:paraId="5A95D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80B53">
            <w:pPr>
              <w:spacing w:before="40" w:after="40"/>
            </w:pPr>
            <w:r>
              <w:rPr>
                <w:sz w:val="18"/>
              </w:rPr>
              <w:t>Closed-loop converter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B87F4">
            <w:pPr>
              <w:spacing w:before="40" w:after="40"/>
            </w:pPr>
            <w:r>
              <w:rPr>
                <w:sz w:val="18"/>
              </w:rPr>
              <w:t>After all blocks pass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2EF5D">
            <w:pPr>
              <w:spacing w:before="40" w:after="40"/>
            </w:pPr>
            <w:r>
              <w:rPr>
                <w:sz w:val="18"/>
              </w:rPr>
              <w:t>Vout, IL, ripple and transient response</w:t>
            </w:r>
          </w:p>
        </w:tc>
        <w:tc>
          <w:tcPr>
            <w:tcW w:w="2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B99AB">
            <w:pPr>
              <w:spacing w:before="40" w:after="40"/>
            </w:pPr>
            <w:r>
              <w:rPr>
                <w:sz w:val="18"/>
              </w:rPr>
              <w:t>Stable 5 V regulation within agreed limits</w:t>
            </w:r>
          </w:p>
        </w:tc>
      </w:tr>
    </w:tbl>
    <w:p w14:paraId="3CFA01B8">
      <w:pPr>
        <w:numPr>
          <w:numId w:val="0"/>
        </w:numPr>
        <w:ind w:leftChars="0"/>
        <w:rPr>
          <w:rFonts w:hint="default" w:eastAsiaTheme="minorEastAsia"/>
          <w:i/>
          <w:color w:val="666666"/>
          <w:sz w:val="18"/>
          <w:lang w:val="en-US" w:eastAsia="zh-CN"/>
        </w:rPr>
      </w:pPr>
    </w:p>
    <w:p w14:paraId="446EBF0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 Sequence and Safety considerations</w:t>
      </w:r>
    </w:p>
    <w:p w14:paraId="38D681E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9788F8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Preliminary Experimental Results</w:t>
      </w:r>
    </w:p>
    <w:p w14:paraId="7B116A6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依旧用gpt拉了个总表</w:t>
      </w:r>
    </w:p>
    <w:p w14:paraId="02BBACA0">
      <w:pPr>
        <w:numPr>
          <w:numId w:val="0"/>
        </w:numPr>
        <w:ind w:leftChars="0"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asciiTheme="minorAscii" w:hAnsiTheme="minorAscii"/>
          <w:b w:val="0"/>
          <w:bCs w:val="0"/>
          <w:sz w:val="21"/>
          <w:szCs w:val="21"/>
        </w:rPr>
        <w:t>5.1 Individual Functional Block Results</w:t>
      </w:r>
    </w:p>
    <w:tbl>
      <w:tblPr>
        <w:tblStyle w:val="4"/>
        <w:tblW w:w="90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2260"/>
        <w:gridCol w:w="2260"/>
        <w:gridCol w:w="2260"/>
      </w:tblGrid>
      <w:tr w14:paraId="1F3EF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  <w:tblHeader/>
          <w:jc w:val="center"/>
        </w:trPr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A315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5DD7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860D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Measured result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D3F68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14:paraId="06ABE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DC3FF">
            <w:pPr>
              <w:spacing w:before="40" w:after="40"/>
            </w:pPr>
            <w:r>
              <w:rPr>
                <w:sz w:val="18"/>
              </w:rPr>
              <w:t>Auxiliary supply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4D8B9">
            <w:pPr>
              <w:spacing w:before="40" w:after="40"/>
            </w:pPr>
            <w:r>
              <w:rPr>
                <w:sz w:val="18"/>
              </w:rPr>
              <w:t>[Enter]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B6A8E">
            <w:pPr>
              <w:spacing w:before="40" w:after="40"/>
            </w:pPr>
            <w:r>
              <w:rPr>
                <w:sz w:val="18"/>
              </w:rPr>
              <w:t>[Enter]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A7A29">
            <w:pPr>
              <w:spacing w:before="40" w:after="40"/>
            </w:pPr>
            <w:r>
              <w:rPr>
                <w:sz w:val="18"/>
              </w:rPr>
              <w:t>Pass / revise</w:t>
            </w:r>
          </w:p>
        </w:tc>
      </w:tr>
      <w:tr w14:paraId="5A091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691B3">
            <w:pPr>
              <w:spacing w:before="40" w:after="40"/>
            </w:pPr>
            <w:r>
              <w:rPr>
                <w:sz w:val="18"/>
              </w:rPr>
              <w:t>PWM and gate drive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7C9F1">
            <w:pPr>
              <w:spacing w:before="40" w:after="40"/>
            </w:pPr>
            <w:r>
              <w:rPr>
                <w:sz w:val="18"/>
              </w:rPr>
              <w:t>[Enter]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CE921">
            <w:pPr>
              <w:spacing w:before="40" w:after="40"/>
            </w:pPr>
            <w:r>
              <w:rPr>
                <w:sz w:val="18"/>
              </w:rPr>
              <w:t>[Enter]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DA9DF">
            <w:pPr>
              <w:spacing w:before="40" w:after="40"/>
            </w:pPr>
            <w:r>
              <w:rPr>
                <w:sz w:val="18"/>
              </w:rPr>
              <w:t>Pass / revise</w:t>
            </w:r>
          </w:p>
        </w:tc>
      </w:tr>
      <w:tr w14:paraId="52DED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20EED">
            <w:pPr>
              <w:spacing w:before="40" w:after="40"/>
            </w:pPr>
            <w:r>
              <w:rPr>
                <w:sz w:val="18"/>
              </w:rPr>
              <w:t>Voltage feedback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7B814">
            <w:pPr>
              <w:spacing w:before="40" w:after="40"/>
            </w:pPr>
            <w:r>
              <w:rPr>
                <w:sz w:val="18"/>
              </w:rPr>
              <w:t>[Enter]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8EBB0">
            <w:pPr>
              <w:spacing w:before="40" w:after="40"/>
            </w:pPr>
            <w:r>
              <w:rPr>
                <w:sz w:val="18"/>
              </w:rPr>
              <w:t>[Enter]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3BB2E">
            <w:pPr>
              <w:spacing w:before="40" w:after="40"/>
            </w:pPr>
            <w:r>
              <w:rPr>
                <w:sz w:val="18"/>
              </w:rPr>
              <w:t>Pass / revise</w:t>
            </w:r>
          </w:p>
        </w:tc>
      </w:tr>
      <w:tr w14:paraId="637A9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B3B18">
            <w:pPr>
              <w:spacing w:before="40" w:after="40"/>
            </w:pPr>
            <w:r>
              <w:rPr>
                <w:sz w:val="18"/>
              </w:rPr>
              <w:t>Current sensing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2D5A1">
            <w:pPr>
              <w:spacing w:before="40" w:after="40"/>
            </w:pPr>
            <w:r>
              <w:rPr>
                <w:sz w:val="18"/>
              </w:rPr>
              <w:t>[Enter]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235AA">
            <w:pPr>
              <w:spacing w:before="40" w:after="40"/>
            </w:pPr>
            <w:r>
              <w:rPr>
                <w:sz w:val="18"/>
              </w:rPr>
              <w:t>[Enter]</w:t>
            </w:r>
          </w:p>
        </w:tc>
        <w:tc>
          <w:tcPr>
            <w:tcW w:w="22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7C814">
            <w:pPr>
              <w:spacing w:before="40" w:after="40"/>
            </w:pPr>
            <w:r>
              <w:rPr>
                <w:sz w:val="18"/>
              </w:rPr>
              <w:t>Pass / revise</w:t>
            </w:r>
          </w:p>
        </w:tc>
      </w:tr>
    </w:tbl>
    <w:p w14:paraId="7B101A50">
      <w:pPr>
        <w:pStyle w:val="3"/>
        <w:keepNext w:val="0"/>
        <w:jc w:val="center"/>
      </w:pPr>
      <w:r>
        <w:t>Table 4  Functional-block test results</w:t>
      </w:r>
    </w:p>
    <w:p w14:paraId="5E161351">
      <w:pPr>
        <w:pStyle w:val="2"/>
        <w:keepNext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asciiTheme="minorAscii" w:hAnsiTheme="minorAscii"/>
          <w:b w:val="0"/>
          <w:bCs w:val="0"/>
          <w:sz w:val="21"/>
          <w:szCs w:val="21"/>
        </w:rPr>
        <w:t>5.2 Open Loop Power Stage Results</w:t>
      </w:r>
    </w:p>
    <w:p w14:paraId="092CF2E2">
      <w:r>
        <w:t>A fixed PWM signal was applied to the MOSFET to verify the boost power path before closing the control loops. Record every tested operating point below and discuss the representative waveforms.</w:t>
      </w:r>
    </w:p>
    <w:tbl>
      <w:tblPr>
        <w:tblStyle w:val="4"/>
        <w:tblW w:w="85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1228"/>
        <w:gridCol w:w="1228"/>
        <w:gridCol w:w="1228"/>
        <w:gridCol w:w="1228"/>
        <w:gridCol w:w="1228"/>
        <w:gridCol w:w="1228"/>
      </w:tblGrid>
      <w:tr w14:paraId="66F22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tblHeader/>
          <w:jc w:val="center"/>
        </w:trPr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14B78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Vin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9701B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Duty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1633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Load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E36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Vout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16A5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Ripple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1D062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Iin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4825F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Efficiency</w:t>
            </w:r>
          </w:p>
        </w:tc>
      </w:tr>
      <w:tr w14:paraId="68032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B5B88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2413C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4D147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C5CE0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09FF9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DDE79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0CEE6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</w:tr>
      <w:tr w14:paraId="00E75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055C7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B815F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39BA5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D7A62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0E961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8440B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4EED5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</w:tr>
      <w:tr w14:paraId="348C1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4AEAB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0BFC4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20EBB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4A4EC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8B654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360FB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44109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</w:tr>
      <w:tr w14:paraId="2C3AC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C175E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7B483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3EB1D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7EA23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ECD09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C4E9F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  <w:tc>
          <w:tcPr>
            <w:tcW w:w="12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DEA3B">
            <w:pPr>
              <w:spacing w:before="40" w:after="40"/>
            </w:pPr>
            <w:r>
              <w:rPr>
                <w:sz w:val="18"/>
              </w:rPr>
              <w:t>[ ]</w:t>
            </w:r>
          </w:p>
        </w:tc>
      </w:tr>
    </w:tbl>
    <w:p w14:paraId="2A838437">
      <w:pPr>
        <w:pStyle w:val="3"/>
        <w:keepNext w:val="0"/>
        <w:jc w:val="center"/>
      </w:pPr>
      <w:r>
        <w:t>Table 5  Open-loop power-stage measurements</w:t>
      </w:r>
    </w:p>
    <w:p w14:paraId="70E836BE">
      <w:pPr>
        <w:jc w:val="center"/>
      </w:pPr>
      <w:r>
        <w:rPr>
          <w:b/>
        </w:rPr>
        <w:t>Efficiency = (Vout x Iout) / (Vin x Iin) x 100%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6"/>
      </w:tblGrid>
      <w:tr w14:paraId="3EABD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  <w:insideH w:val="single" w:sz="8" w:space="0"/>
              <w:insideV w:val="single" w:sz="8" w:space="0"/>
            </w:tcBorders>
            <w:shd w:val="clear" w:color="auto" w:fill="F7F7F7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5DA0CC60">
            <w:pPr>
              <w:keepNext/>
              <w:jc w:val="center"/>
            </w:pPr>
            <w:r>
              <w:rPr>
                <w:i/>
                <w:color w:val="808080"/>
              </w:rPr>
              <w:t>Insert figure here</w:t>
            </w:r>
          </w:p>
        </w:tc>
      </w:tr>
    </w:tbl>
    <w:p w14:paraId="49C19865">
      <w:pPr>
        <w:pStyle w:val="3"/>
        <w:keepNext w:val="0"/>
        <w:jc w:val="center"/>
      </w:pPr>
      <w:r>
        <w:t>Figure 3  Measured MOSFET gate and switching-node waveforms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6"/>
      </w:tblGrid>
      <w:tr w14:paraId="4288F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  <w:insideH w:val="single" w:sz="8" w:space="0"/>
              <w:insideV w:val="single" w:sz="8" w:space="0"/>
            </w:tcBorders>
            <w:shd w:val="clear" w:color="auto" w:fill="F7F7F7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21C6E5E8">
            <w:pPr>
              <w:keepNext/>
              <w:jc w:val="center"/>
            </w:pPr>
            <w:r>
              <w:rPr>
                <w:i/>
                <w:color w:val="808080"/>
              </w:rPr>
              <w:t>Insert figure here</w:t>
            </w:r>
          </w:p>
        </w:tc>
      </w:tr>
    </w:tbl>
    <w:p w14:paraId="719BCF2E">
      <w:pPr>
        <w:pStyle w:val="3"/>
        <w:keepNext w:val="0"/>
        <w:jc w:val="center"/>
      </w:pPr>
      <w:r>
        <w:t>Figure 4  Measured output voltage and ripple</w:t>
      </w:r>
    </w:p>
    <w:p w14:paraId="48C2F4C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56E9F7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Discussion and future plans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4BA52F"/>
    <w:multiLevelType w:val="multilevel"/>
    <w:tmpl w:val="794BA52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007BA1"/>
    <w:rsid w:val="05826495"/>
    <w:rsid w:val="6800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2026-09-15T21:05:00Z</dcterms:created>
  <dc:creator>凤出龙城</dc:creator>
  <cp:lastModifiedBy>凤出龙城</cp:lastModifiedBy>
  <dcterms:modified xsi:type="dcterms:W3CDTF">2026-09-15T21:26:20Z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EF14872F83E641CBA0520AADCBA2BB72_11</vt:lpwstr>
  </property>
  <property fmtid="{D5CDD505-2E9C-101B-9397-08002B2CF9AE}" pid="4" name="KSOTemplateDocerSaveRecord">
    <vt:lpwstr>eyJoZGlkIjoiZTMyM2JhNzEyMzQzY2VhM2Y3Y2FiOWM5YWZlMDJmYTQiLCJ1c2VySWQiOiI3MjA3NzQzNDYifQ==</vt:lpwstr>
  </property>
</Properties>
</file>