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DF2CB" w14:textId="5BEBC268" w:rsidR="0049520E" w:rsidRDefault="00601F51">
      <w:r>
        <w:rPr>
          <w:rFonts w:hint="eastAsia"/>
        </w:rPr>
        <w:t>S</w:t>
      </w:r>
      <w:r>
        <w:t xml:space="preserve">PY </w:t>
      </w:r>
      <w:r>
        <w:rPr>
          <w:rFonts w:hint="eastAsia"/>
        </w:rPr>
        <w:t>close</w:t>
      </w:r>
      <w:r>
        <w:t xml:space="preserve"> price Mar 3 = 381.42</w:t>
      </w:r>
    </w:p>
    <w:p w14:paraId="7E8DF71B" w14:textId="1E53775E" w:rsidR="00601F51" w:rsidRDefault="00601F51" w:rsidP="00601F51">
      <w:pPr>
        <w:pStyle w:val="a3"/>
        <w:numPr>
          <w:ilvl w:val="0"/>
          <w:numId w:val="1"/>
        </w:numPr>
        <w:ind w:firstLineChars="0"/>
      </w:pPr>
      <w:r>
        <w:t xml:space="preserve">The difference is that the call spread cannot exercise before expiry date, but the two American call option can exercise before expiry date which means can exercise at different time. </w:t>
      </w:r>
    </w:p>
    <w:p w14:paraId="0317011C" w14:textId="3B78354B" w:rsidR="00601F51" w:rsidRPr="00601F51" w:rsidRDefault="00601F51" w:rsidP="00601F51">
      <w:pPr>
        <w:pStyle w:val="a3"/>
        <w:numPr>
          <w:ilvl w:val="0"/>
          <w:numId w:val="1"/>
        </w:numPr>
        <w:ind w:firstLineChars="0"/>
      </w:pPr>
      <w:r>
        <w:t xml:space="preserve">The rate is </w:t>
      </w:r>
      <w:r>
        <w:rPr>
          <w:rFonts w:ascii="Arial" w:hAnsi="Arial" w:cs="Arial"/>
          <w:color w:val="2A2A2A"/>
          <w:sz w:val="18"/>
          <w:szCs w:val="18"/>
          <w:shd w:val="clear" w:color="auto" w:fill="F7F7F7"/>
        </w:rPr>
        <w:t xml:space="preserve">0.05. I got it from the treasury website. It is a government website, so I consider it is precise. </w:t>
      </w:r>
      <w:hyperlink r:id="rId7" w:history="1">
        <w:r w:rsidRPr="00535DDC">
          <w:rPr>
            <w:rStyle w:val="a4"/>
            <w:rFonts w:ascii="Arial" w:hAnsi="Arial" w:cs="Arial"/>
            <w:sz w:val="18"/>
            <w:szCs w:val="18"/>
            <w:shd w:val="clear" w:color="auto" w:fill="F7F7F7"/>
          </w:rPr>
          <w:t>https://www.treasury.gov/resource-center/data-chart-center/interest-rates/pages/textview.aspx?data=yield</w:t>
        </w:r>
      </w:hyperlink>
    </w:p>
    <w:p w14:paraId="6330E883" w14:textId="09A1F956" w:rsidR="00601F51" w:rsidRDefault="00256C1A" w:rsidP="00601F51">
      <w:pPr>
        <w:pStyle w:val="a3"/>
        <w:numPr>
          <w:ilvl w:val="0"/>
          <w:numId w:val="1"/>
        </w:numPr>
        <w:ind w:firstLineChars="0"/>
      </w:pPr>
      <w:hyperlink r:id="rId8" w:history="1">
        <w:r w:rsidR="00406CED" w:rsidRPr="00535DDC">
          <w:rPr>
            <w:rStyle w:val="a4"/>
          </w:rPr>
          <w:t>https://quant.stackexchange.com/questions/35194/estimating-the-historical-drift-and-volatility</w:t>
        </w:r>
      </w:hyperlink>
    </w:p>
    <w:p w14:paraId="38734F61" w14:textId="0314AE18" w:rsidR="00406CED" w:rsidRDefault="00406CED" w:rsidP="00406CED">
      <w:r>
        <w:t xml:space="preserve">From the answer, I think the sigma can find from history price. </w:t>
      </w:r>
    </w:p>
    <w:p w14:paraId="4B6771EF" w14:textId="47F3F18C" w:rsidR="00406CED" w:rsidRDefault="00406CED" w:rsidP="00406CED">
      <w:r>
        <w:rPr>
          <w:rFonts w:hint="eastAsia"/>
          <w:noProof/>
        </w:rPr>
        <w:drawing>
          <wp:inline distT="0" distB="0" distL="0" distR="0" wp14:anchorId="0BE252E0" wp14:editId="3CFCC3E5">
            <wp:extent cx="1022403" cy="32386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5B07" w14:textId="25493A82" w:rsidR="00406CED" w:rsidRDefault="00406CED" w:rsidP="00406CED">
      <w:r>
        <w:rPr>
          <w:rFonts w:hint="eastAsia"/>
          <w:noProof/>
        </w:rPr>
        <w:drawing>
          <wp:inline distT="0" distB="0" distL="0" distR="0" wp14:anchorId="5EBD0C59" wp14:editId="0554E7B2">
            <wp:extent cx="1187511" cy="27941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5277" w14:textId="14DF193E" w:rsidR="00406CED" w:rsidRDefault="00406CED" w:rsidP="00406CED">
      <w:r>
        <w:rPr>
          <w:rFonts w:hint="eastAsia"/>
          <w:noProof/>
        </w:rPr>
        <w:drawing>
          <wp:inline distT="0" distB="0" distL="0" distR="0" wp14:anchorId="458B7E6E" wp14:editId="687613B6">
            <wp:extent cx="1568531" cy="685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171F" w14:textId="412089D3" w:rsidR="00406CED" w:rsidRDefault="00406CED" w:rsidP="00406CED">
      <w:r>
        <w:rPr>
          <w:rFonts w:hint="eastAsia"/>
          <w:noProof/>
        </w:rPr>
        <w:drawing>
          <wp:inline distT="0" distB="0" distL="0" distR="0" wp14:anchorId="25D22BBE" wp14:editId="09EC164F">
            <wp:extent cx="1987652" cy="590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41C4" w14:textId="77777777" w:rsidR="00510EE1" w:rsidRDefault="00406CED" w:rsidP="00406CED">
      <w:r>
        <w:t>And take the square root of sigma hat to two is the</w:t>
      </w:r>
      <w:r w:rsidR="00510EE1">
        <w:t xml:space="preserve"> </w:t>
      </w:r>
      <w:r w:rsidR="00510EE1">
        <w:rPr>
          <w:rFonts w:hint="eastAsia"/>
        </w:rPr>
        <w:t>daily</w:t>
      </w:r>
      <w:r>
        <w:t xml:space="preserve"> sigma.</w:t>
      </w:r>
    </w:p>
    <w:p w14:paraId="1854352D" w14:textId="7ECC12FD" w:rsidR="00406CED" w:rsidRDefault="00510EE1" w:rsidP="00406CED">
      <w:r>
        <w:t>We need to multiply by square root of 252 to get yearly sigma.</w:t>
      </w:r>
      <w:r w:rsidR="00406CED">
        <w:t xml:space="preserve"> </w:t>
      </w:r>
    </w:p>
    <w:p w14:paraId="341A49FF" w14:textId="0E707E44" w:rsidR="00406CED" w:rsidRDefault="00406CED" w:rsidP="00406CED">
      <w:r>
        <w:t xml:space="preserve">By the past </w:t>
      </w:r>
      <w:r w:rsidR="00D8598E">
        <w:t>one-year</w:t>
      </w:r>
      <w:r>
        <w:t xml:space="preserve"> history data, I get the sigma which is </w:t>
      </w:r>
      <w:r w:rsidR="00510EE1" w:rsidRPr="00510EE1">
        <w:t>0.32720182458452696</w:t>
      </w:r>
      <w:r>
        <w:t>.</w:t>
      </w:r>
    </w:p>
    <w:p w14:paraId="66F48583" w14:textId="44BFBE32" w:rsidR="00406CED" w:rsidRDefault="00903B4C" w:rsidP="00D859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choose s max = 500</w:t>
      </w:r>
    </w:p>
    <w:p w14:paraId="0AF06F3D" w14:textId="23DD0D62" w:rsidR="00903B4C" w:rsidRDefault="00903B4C" w:rsidP="00903B4C">
      <w:r>
        <w:t>Hs=120/252/100</w:t>
      </w:r>
    </w:p>
    <w:p w14:paraId="72571F99" w14:textId="4C31079F" w:rsidR="00903B4C" w:rsidRDefault="00903B4C" w:rsidP="00903B4C">
      <w:proofErr w:type="spellStart"/>
      <w:r>
        <w:t>Ht</w:t>
      </w:r>
      <w:proofErr w:type="spellEnd"/>
      <w:r>
        <w:t>=500/700</w:t>
      </w:r>
    </w:p>
    <w:p w14:paraId="0FFE45CB" w14:textId="73FD0082" w:rsidR="00903B4C" w:rsidRDefault="00CF6713" w:rsidP="00903B4C">
      <w:r>
        <w:t xml:space="preserve">The reason to choose these number is that </w:t>
      </w:r>
      <w:r w:rsidRPr="00CF6713">
        <w:t>abs(sig2*</w:t>
      </w:r>
      <w:proofErr w:type="spellStart"/>
      <w:r w:rsidRPr="00CF6713">
        <w:t>x_max</w:t>
      </w:r>
      <w:proofErr w:type="spellEnd"/>
      <w:r w:rsidRPr="00CF6713">
        <w:t>**2*dt/dx**2)</w:t>
      </w:r>
      <w:r>
        <w:t>&lt;1 which fulfill the requirement.</w:t>
      </w:r>
    </w:p>
    <w:p w14:paraId="4C09622D" w14:textId="06D405DD" w:rsidR="00805F08" w:rsidRDefault="00805F08" w:rsidP="00903B4C">
      <w:r>
        <w:t xml:space="preserve">When the price of SPY is 381.42, the price of 385 strike call is 36.43. </w:t>
      </w:r>
    </w:p>
    <w:p w14:paraId="45757905" w14:textId="3F048DE0" w:rsidR="00805F08" w:rsidRDefault="00805F08" w:rsidP="00805F08">
      <w:r>
        <w:t>When the price of SPY is 381.42, the price of 3</w:t>
      </w:r>
      <w:r>
        <w:t>90</w:t>
      </w:r>
      <w:r>
        <w:t xml:space="preserve"> strike call is </w:t>
      </w:r>
      <w:r w:rsidRPr="00805F08">
        <w:t>34.20</w:t>
      </w:r>
      <w:r>
        <w:t xml:space="preserve">. </w:t>
      </w:r>
    </w:p>
    <w:p w14:paraId="2CC39DC6" w14:textId="7F3F6A95" w:rsidR="00805F08" w:rsidRPr="00805F08" w:rsidRDefault="00805F08" w:rsidP="00805F08">
      <w:r>
        <w:t>So the price of call spread is 36.43-34.20=2.23</w:t>
      </w:r>
    </w:p>
    <w:p w14:paraId="432053F5" w14:textId="17CDFC89" w:rsidR="00CF6713" w:rsidRDefault="00CF6713" w:rsidP="00903B4C"/>
    <w:p w14:paraId="545DDA20" w14:textId="2F85ECF8" w:rsidR="00A54BCA" w:rsidRDefault="00A54BCA" w:rsidP="00903B4C"/>
    <w:p w14:paraId="3FE0BCC9" w14:textId="2BB74AEE" w:rsidR="00A54BCA" w:rsidRDefault="00A54BCA" w:rsidP="00903B4C"/>
    <w:p w14:paraId="31C2531F" w14:textId="06FB8AC1" w:rsidR="00A54BCA" w:rsidRDefault="00A54BCA" w:rsidP="00903B4C"/>
    <w:p w14:paraId="7B06D451" w14:textId="500C2F32" w:rsidR="00A54BCA" w:rsidRDefault="00A54BCA" w:rsidP="00903B4C"/>
    <w:p w14:paraId="7E7B7018" w14:textId="60884E3D" w:rsidR="00A54BCA" w:rsidRDefault="00A54BCA" w:rsidP="00903B4C"/>
    <w:p w14:paraId="682E6E5F" w14:textId="584D2826" w:rsidR="00A54BCA" w:rsidRDefault="00A54BCA" w:rsidP="00903B4C"/>
    <w:p w14:paraId="230A1A64" w14:textId="55A326F9" w:rsidR="00A54BCA" w:rsidRDefault="00A54BCA" w:rsidP="00903B4C"/>
    <w:p w14:paraId="6F1B0495" w14:textId="7A8BB812" w:rsidR="00A54BCA" w:rsidRDefault="00A54BCA" w:rsidP="00903B4C"/>
    <w:p w14:paraId="5D2172C3" w14:textId="673C9627" w:rsidR="00A54BCA" w:rsidRDefault="00A54BCA" w:rsidP="00903B4C"/>
    <w:p w14:paraId="1A5944EA" w14:textId="6DB58A50" w:rsidR="00A54BCA" w:rsidRDefault="00A54BCA" w:rsidP="00903B4C"/>
    <w:p w14:paraId="68881FF0" w14:textId="77777777" w:rsidR="00A54BCA" w:rsidRPr="00805F08" w:rsidRDefault="00A54BCA" w:rsidP="00903B4C">
      <w:pPr>
        <w:rPr>
          <w:rFonts w:hint="eastAsia"/>
        </w:rPr>
      </w:pPr>
    </w:p>
    <w:p w14:paraId="55F48E1D" w14:textId="476A65D7" w:rsidR="00CF6713" w:rsidRDefault="00CF6713" w:rsidP="00CF6713">
      <w:pPr>
        <w:pStyle w:val="a3"/>
        <w:numPr>
          <w:ilvl w:val="0"/>
          <w:numId w:val="1"/>
        </w:numPr>
        <w:ind w:firstLineChars="0"/>
      </w:pPr>
      <w:r>
        <w:lastRenderedPageBreak/>
        <w:t>All the eigenvalues are below 1.</w:t>
      </w:r>
    </w:p>
    <w:p w14:paraId="57D1BD40" w14:textId="29ECECFE" w:rsidR="00A54BCA" w:rsidRDefault="00A54BCA" w:rsidP="00A54B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4CA631" wp14:editId="7354D075">
            <wp:extent cx="5274310" cy="516318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BF7C" w14:textId="697B2454" w:rsidR="00CF6713" w:rsidRDefault="00CF6713" w:rsidP="00A54BCA">
      <w:pPr>
        <w:pStyle w:val="a3"/>
        <w:numPr>
          <w:ilvl w:val="0"/>
          <w:numId w:val="1"/>
        </w:numPr>
        <w:ind w:firstLineChars="0"/>
      </w:pPr>
    </w:p>
    <w:p w14:paraId="4D627A7A" w14:textId="729E1821" w:rsidR="00A54BCA" w:rsidRDefault="00A54BCA" w:rsidP="00A54BCA">
      <w:r>
        <w:t xml:space="preserve">When the price of SPY is </w:t>
      </w:r>
      <w:r w:rsidRPr="00A54BCA">
        <w:t>381.9095477386935</w:t>
      </w:r>
      <w:r>
        <w:t xml:space="preserve">, the price of 385 strike call is 36.43. </w:t>
      </w:r>
    </w:p>
    <w:p w14:paraId="560170DD" w14:textId="5400B843" w:rsidR="00A54BCA" w:rsidRDefault="00A54BCA" w:rsidP="00A54BCA">
      <w:r>
        <w:t xml:space="preserve">When the price of SPY is </w:t>
      </w:r>
      <w:r w:rsidRPr="00A54BCA">
        <w:t>381.9095477386935</w:t>
      </w:r>
      <w:r>
        <w:t xml:space="preserve">, the price of 390 strike call is </w:t>
      </w:r>
      <w:r w:rsidRPr="00805F08">
        <w:t>34.20</w:t>
      </w:r>
      <w:r>
        <w:t xml:space="preserve">. </w:t>
      </w:r>
    </w:p>
    <w:p w14:paraId="1053A043" w14:textId="77777777" w:rsidR="00A54BCA" w:rsidRPr="00805F08" w:rsidRDefault="00A54BCA" w:rsidP="00A54BCA">
      <w:r>
        <w:t>So the price of call spread is 36.43-34.20=2.23</w:t>
      </w:r>
    </w:p>
    <w:p w14:paraId="7149302E" w14:textId="3C5E2ED2" w:rsidR="00A54BCA" w:rsidRDefault="00A54BCA" w:rsidP="00A54BCA">
      <w:r>
        <w:rPr>
          <w:rFonts w:hint="eastAsia"/>
        </w:rPr>
        <w:t>I</w:t>
      </w:r>
      <w:r>
        <w:t xml:space="preserve"> find the nearest SPY with today SPY.</w:t>
      </w:r>
    </w:p>
    <w:p w14:paraId="0436F147" w14:textId="4AD2F31B" w:rsidR="00A54BCA" w:rsidRDefault="00A54BCA" w:rsidP="00A54BCA"/>
    <w:p w14:paraId="19C52322" w14:textId="53DF0117" w:rsidR="00A54BCA" w:rsidRDefault="00A54BCA" w:rsidP="00A54BCA">
      <w:r>
        <w:rPr>
          <w:rFonts w:hint="eastAsia"/>
        </w:rPr>
        <w:t>7</w:t>
      </w:r>
      <w:r>
        <w:t>.</w:t>
      </w:r>
    </w:p>
    <w:p w14:paraId="31E58456" w14:textId="24E2A20C" w:rsidR="00A54BCA" w:rsidRDefault="00A54BCA" w:rsidP="00A54BCA">
      <w:r>
        <w:t xml:space="preserve">When the price of SPY is </w:t>
      </w:r>
      <w:r w:rsidRPr="00A54BCA">
        <w:t>381.9095477386935</w:t>
      </w:r>
      <w:r>
        <w:t xml:space="preserve">, the price of 385 strike call is </w:t>
      </w:r>
      <w:r w:rsidR="00243BBD" w:rsidRPr="00243BBD">
        <w:t>36.43549905840704</w:t>
      </w:r>
      <w:r>
        <w:t xml:space="preserve">. </w:t>
      </w:r>
    </w:p>
    <w:p w14:paraId="4D12A52B" w14:textId="1E912722" w:rsidR="00A54BCA" w:rsidRDefault="00A54BCA" w:rsidP="00A54BCA">
      <w:r>
        <w:t xml:space="preserve">When the price of SPY is </w:t>
      </w:r>
      <w:r w:rsidRPr="00A54BCA">
        <w:t>381.9095477386935</w:t>
      </w:r>
      <w:r>
        <w:t xml:space="preserve">, the price of 390 strike call is </w:t>
      </w:r>
      <w:r w:rsidR="002F1E89" w:rsidRPr="002F1E89">
        <w:t>34.20054373092242</w:t>
      </w:r>
      <w:r>
        <w:t xml:space="preserve">. </w:t>
      </w:r>
    </w:p>
    <w:p w14:paraId="5F5738DD" w14:textId="77777777" w:rsidR="00A54BCA" w:rsidRPr="00805F08" w:rsidRDefault="00A54BCA" w:rsidP="00A54BCA">
      <w:r>
        <w:t>So the price of call spread is 36.43-34.20=2.23</w:t>
      </w:r>
    </w:p>
    <w:p w14:paraId="2D39B46F" w14:textId="3B1DC878" w:rsidR="00A54BCA" w:rsidRDefault="007B601C" w:rsidP="00A54BCA">
      <w:r>
        <w:t xml:space="preserve">The European option has the same price as American option. </w:t>
      </w:r>
    </w:p>
    <w:p w14:paraId="00A07FD6" w14:textId="60A5EBB2" w:rsidR="007B601C" w:rsidRDefault="007B601C" w:rsidP="007B601C">
      <w:r>
        <w:rPr>
          <w:rFonts w:hint="eastAsia"/>
        </w:rPr>
        <w:t>8</w:t>
      </w:r>
      <w:r>
        <w:t>.</w:t>
      </w:r>
    </w:p>
    <w:p w14:paraId="584FF251" w14:textId="257A704F" w:rsidR="007B601C" w:rsidRDefault="007B601C" w:rsidP="007B601C">
      <w:pPr>
        <w:rPr>
          <w:rFonts w:hint="eastAsia"/>
        </w:rPr>
      </w:pPr>
      <w:r>
        <w:t xml:space="preserve">There is no premium. I think it make sense since we always have time value so the intrinsic option price always greater than exercise before maturity. </w:t>
      </w:r>
    </w:p>
    <w:p w14:paraId="5BD4E327" w14:textId="111B4974" w:rsidR="002F1E89" w:rsidRDefault="002F1E89" w:rsidP="00A54BCA"/>
    <w:p w14:paraId="5C784070" w14:textId="3F376737" w:rsidR="002F1E89" w:rsidRPr="00A54BCA" w:rsidRDefault="002F1E89" w:rsidP="00A54BCA">
      <w:pPr>
        <w:rPr>
          <w:rFonts w:hint="eastAsia"/>
        </w:rPr>
      </w:pPr>
    </w:p>
    <w:sectPr w:rsidR="002F1E89" w:rsidRPr="00A54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B1D6" w14:textId="77777777" w:rsidR="00256C1A" w:rsidRDefault="00256C1A" w:rsidP="00D8598E">
      <w:r>
        <w:separator/>
      </w:r>
    </w:p>
  </w:endnote>
  <w:endnote w:type="continuationSeparator" w:id="0">
    <w:p w14:paraId="45CFE153" w14:textId="77777777" w:rsidR="00256C1A" w:rsidRDefault="00256C1A" w:rsidP="00D8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0CD82" w14:textId="77777777" w:rsidR="00256C1A" w:rsidRDefault="00256C1A" w:rsidP="00D8598E">
      <w:r>
        <w:separator/>
      </w:r>
    </w:p>
  </w:footnote>
  <w:footnote w:type="continuationSeparator" w:id="0">
    <w:p w14:paraId="3C255C33" w14:textId="77777777" w:rsidR="00256C1A" w:rsidRDefault="00256C1A" w:rsidP="00D85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136C7"/>
    <w:multiLevelType w:val="hybridMultilevel"/>
    <w:tmpl w:val="9E5CAD92"/>
    <w:lvl w:ilvl="0" w:tplc="EAD82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A7"/>
    <w:rsid w:val="001810D0"/>
    <w:rsid w:val="00243BBD"/>
    <w:rsid w:val="00256C1A"/>
    <w:rsid w:val="002931E3"/>
    <w:rsid w:val="002F1E89"/>
    <w:rsid w:val="00406CED"/>
    <w:rsid w:val="00431EA7"/>
    <w:rsid w:val="0049520E"/>
    <w:rsid w:val="00510EE1"/>
    <w:rsid w:val="005A7DFA"/>
    <w:rsid w:val="00601F51"/>
    <w:rsid w:val="006F5441"/>
    <w:rsid w:val="007B601C"/>
    <w:rsid w:val="00805F08"/>
    <w:rsid w:val="008E5150"/>
    <w:rsid w:val="00903B4C"/>
    <w:rsid w:val="00A54BCA"/>
    <w:rsid w:val="00CF6713"/>
    <w:rsid w:val="00D8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F518C"/>
  <w15:chartTrackingRefBased/>
  <w15:docId w15:val="{C1981004-A233-49B0-8B50-9E6088C7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01F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1F5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85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8598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85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8598E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931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t.stackexchange.com/questions/35194/estimating-the-historical-drift-and-volatility" TargetMode="Externa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hyperlink" Target="https://www.treasury.gov/resource-center/data-chart-center/interest-rates/pages/textview.aspx?data=yield" TargetMode="Externa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5</cp:revision>
  <dcterms:created xsi:type="dcterms:W3CDTF">2021-03-04T01:42:00Z</dcterms:created>
  <dcterms:modified xsi:type="dcterms:W3CDTF">2021-03-05T05:54:00Z</dcterms:modified>
</cp:coreProperties>
</file>