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FD" w:rsidRDefault="002E5C0C" w:rsidP="002E5C0C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oot</w:t>
      </w:r>
      <w:r>
        <w:t>strap重定义了h标签</w:t>
      </w:r>
    </w:p>
    <w:p w:rsidR="002E5C0C" w:rsidRPr="00E74313" w:rsidRDefault="002E5C0C" w:rsidP="002E5C0C">
      <w:pPr>
        <w:pStyle w:val="a3"/>
        <w:numPr>
          <w:ilvl w:val="0"/>
          <w:numId w:val="2"/>
        </w:numPr>
        <w:ind w:firstLineChars="0"/>
      </w:pPr>
      <w:r>
        <w:rPr>
          <w:rFonts w:eastAsiaTheme="minorEastAsia" w:hint="eastAsia"/>
        </w:rPr>
        <w:t>标题之后紧跟副标题，使用</w:t>
      </w:r>
      <w:r>
        <w:rPr>
          <w:rFonts w:eastAsiaTheme="minorEastAsia" w:hint="eastAsia"/>
        </w:rPr>
        <w:t>&lt;small&gt;&lt;/small&gt;</w:t>
      </w:r>
    </w:p>
    <w:p w:rsidR="00E74313" w:rsidRPr="00CA721B" w:rsidRDefault="00E74313" w:rsidP="002E5C0C">
      <w:pPr>
        <w:pStyle w:val="a3"/>
        <w:numPr>
          <w:ilvl w:val="0"/>
          <w:numId w:val="2"/>
        </w:numPr>
        <w:ind w:firstLineChars="0"/>
      </w:pPr>
      <w:r>
        <w:rPr>
          <w:rFonts w:eastAsiaTheme="minorEastAsia" w:hint="eastAsia"/>
        </w:rPr>
        <w:t>字体不同颜色展示</w:t>
      </w:r>
    </w:p>
    <w:p w:rsidR="00CA721B" w:rsidRPr="00CA721B" w:rsidRDefault="00CA721B" w:rsidP="00CA721B">
      <w:pPr>
        <w:pStyle w:val="a3"/>
        <w:widowControl/>
        <w:spacing w:line="300" w:lineRule="atLeast"/>
        <w:ind w:left="360" w:firstLineChars="0" w:firstLine="0"/>
        <w:jc w:val="left"/>
        <w:rPr>
          <w:rFonts w:ascii="Helvetica" w:eastAsia="宋体" w:hAnsi="Helvetica" w:cs="宋体"/>
          <w:color w:val="14191E"/>
          <w:kern w:val="0"/>
          <w:sz w:val="20"/>
          <w:szCs w:val="20"/>
        </w:rPr>
      </w:pP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.text-muted</w:t>
      </w: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：提示，使用浅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灰色（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#999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）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ab/>
      </w:r>
      <w:r w:rsidRPr="00CA721B">
        <w:rPr>
          <w:rFonts w:ascii="Helvetica" w:eastAsia="宋体" w:hAnsi="Helvetica" w:cs="宋体"/>
          <w:color w:val="999999"/>
          <w:kern w:val="0"/>
          <w:szCs w:val="21"/>
        </w:rPr>
        <w:t xml:space="preserve">.text-muted </w:t>
      </w:r>
      <w:r w:rsidRPr="00CA721B">
        <w:rPr>
          <w:rFonts w:ascii="Helvetica" w:eastAsia="宋体" w:hAnsi="Helvetica" w:cs="宋体"/>
          <w:color w:val="999999"/>
          <w:kern w:val="0"/>
          <w:szCs w:val="21"/>
        </w:rPr>
        <w:t>效果</w:t>
      </w:r>
    </w:p>
    <w:p w:rsidR="00CA721B" w:rsidRPr="00CA721B" w:rsidRDefault="00CA721B" w:rsidP="00CA721B">
      <w:pPr>
        <w:pStyle w:val="a3"/>
        <w:widowControl/>
        <w:shd w:val="clear" w:color="auto" w:fill="EDF1F2"/>
        <w:spacing w:line="336" w:lineRule="atLeast"/>
        <w:ind w:left="360" w:firstLineChars="0" w:firstLine="0"/>
        <w:jc w:val="left"/>
        <w:rPr>
          <w:rFonts w:ascii="Helvetica" w:eastAsia="宋体" w:hAnsi="Helvetica" w:cs="宋体" w:hint="eastAsia"/>
          <w:color w:val="14191E"/>
          <w:kern w:val="0"/>
          <w:sz w:val="20"/>
          <w:szCs w:val="20"/>
        </w:rPr>
      </w:pP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.text-primary</w:t>
      </w: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：主要，使用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蓝色（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#428bca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）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ab/>
      </w:r>
      <w:r w:rsidRPr="00CA721B">
        <w:rPr>
          <w:rFonts w:ascii="Helvetica" w:eastAsia="宋体" w:hAnsi="Helvetica" w:cs="宋体"/>
          <w:color w:val="428BCA"/>
          <w:kern w:val="0"/>
          <w:szCs w:val="21"/>
        </w:rPr>
        <w:t>.text-primary</w:t>
      </w:r>
      <w:r w:rsidRPr="00CA721B">
        <w:rPr>
          <w:rFonts w:ascii="Helvetica" w:eastAsia="宋体" w:hAnsi="Helvetica" w:cs="宋体"/>
          <w:color w:val="428BCA"/>
          <w:kern w:val="0"/>
          <w:szCs w:val="21"/>
        </w:rPr>
        <w:t>效果</w:t>
      </w:r>
    </w:p>
    <w:p w:rsidR="00CA721B" w:rsidRPr="00CA721B" w:rsidRDefault="00CA721B" w:rsidP="00CA721B">
      <w:pPr>
        <w:pStyle w:val="a3"/>
        <w:widowControl/>
        <w:shd w:val="clear" w:color="auto" w:fill="EDF1F2"/>
        <w:spacing w:line="336" w:lineRule="atLeast"/>
        <w:ind w:left="360" w:firstLineChars="0" w:firstLine="0"/>
        <w:jc w:val="left"/>
        <w:rPr>
          <w:rFonts w:ascii="Helvetica" w:eastAsia="宋体" w:hAnsi="Helvetica" w:cs="宋体"/>
          <w:color w:val="14191E"/>
          <w:kern w:val="0"/>
          <w:sz w:val="20"/>
          <w:szCs w:val="20"/>
        </w:rPr>
      </w:pP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.text-success</w:t>
      </w: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：成功，使用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浅绿色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 xml:space="preserve">(#3c763d)   </w:t>
      </w:r>
      <w:r w:rsidRPr="00CA721B">
        <w:rPr>
          <w:rFonts w:ascii="Helvetica" w:eastAsia="宋体" w:hAnsi="Helvetica" w:cs="宋体"/>
          <w:color w:val="3C763D"/>
          <w:kern w:val="0"/>
          <w:szCs w:val="21"/>
        </w:rPr>
        <w:t>.text-success</w:t>
      </w:r>
      <w:r w:rsidRPr="00CA721B">
        <w:rPr>
          <w:rFonts w:ascii="Helvetica" w:eastAsia="宋体" w:hAnsi="Helvetica" w:cs="宋体"/>
          <w:color w:val="3C763D"/>
          <w:kern w:val="0"/>
          <w:szCs w:val="21"/>
        </w:rPr>
        <w:t>效果</w:t>
      </w:r>
    </w:p>
    <w:p w:rsidR="00CA721B" w:rsidRPr="00CA721B" w:rsidRDefault="00CA721B" w:rsidP="00CA721B">
      <w:pPr>
        <w:pStyle w:val="a3"/>
        <w:widowControl/>
        <w:shd w:val="clear" w:color="auto" w:fill="EDF1F2"/>
        <w:spacing w:line="336" w:lineRule="atLeast"/>
        <w:ind w:left="360" w:firstLineChars="0" w:firstLine="0"/>
        <w:jc w:val="left"/>
        <w:rPr>
          <w:rFonts w:ascii="Helvetica" w:eastAsia="宋体" w:hAnsi="Helvetica" w:cs="宋体"/>
          <w:color w:val="14191E"/>
          <w:kern w:val="0"/>
          <w:sz w:val="20"/>
          <w:szCs w:val="20"/>
        </w:rPr>
      </w:pP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.text-info</w:t>
      </w: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：通知信息，使用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浅蓝色（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#31708f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）</w:t>
      </w:r>
      <w:r w:rsidRPr="00CA721B">
        <w:rPr>
          <w:rFonts w:ascii="Helvetica" w:eastAsia="宋体" w:hAnsi="Helvetica" w:cs="宋体" w:hint="eastAsia"/>
          <w:b/>
          <w:bCs/>
          <w:color w:val="14191E"/>
          <w:kern w:val="0"/>
          <w:sz w:val="20"/>
          <w:szCs w:val="20"/>
        </w:rPr>
        <w:t xml:space="preserve">   </w:t>
      </w:r>
      <w:r w:rsidRPr="00CA721B">
        <w:rPr>
          <w:rFonts w:ascii="Helvetica" w:eastAsia="宋体" w:hAnsi="Helvetica" w:cs="宋体"/>
          <w:color w:val="31708F"/>
          <w:kern w:val="0"/>
          <w:szCs w:val="21"/>
        </w:rPr>
        <w:t>.text-info</w:t>
      </w:r>
      <w:r w:rsidRPr="00CA721B">
        <w:rPr>
          <w:rFonts w:ascii="Helvetica" w:eastAsia="宋体" w:hAnsi="Helvetica" w:cs="宋体"/>
          <w:color w:val="31708F"/>
          <w:kern w:val="0"/>
          <w:szCs w:val="21"/>
        </w:rPr>
        <w:t>效果</w:t>
      </w:r>
    </w:p>
    <w:p w:rsidR="00CA721B" w:rsidRPr="00CA721B" w:rsidRDefault="00CA721B" w:rsidP="00CA721B">
      <w:pPr>
        <w:pStyle w:val="a3"/>
        <w:widowControl/>
        <w:shd w:val="clear" w:color="auto" w:fill="EDF1F2"/>
        <w:spacing w:line="336" w:lineRule="atLeast"/>
        <w:ind w:left="360" w:firstLineChars="0" w:firstLine="0"/>
        <w:jc w:val="left"/>
        <w:rPr>
          <w:rFonts w:ascii="Helvetica" w:eastAsia="宋体" w:hAnsi="Helvetica" w:cs="宋体" w:hint="eastAsia"/>
          <w:color w:val="14191E"/>
          <w:kern w:val="0"/>
          <w:sz w:val="20"/>
          <w:szCs w:val="20"/>
        </w:rPr>
      </w:pP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.text-warning</w:t>
      </w: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：警告，使用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黄色（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#8a6d3b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）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ab/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ab/>
      </w:r>
      <w:r w:rsidRPr="00CA721B">
        <w:rPr>
          <w:rFonts w:ascii="Helvetica" w:eastAsia="宋体" w:hAnsi="Helvetica" w:cs="宋体"/>
          <w:color w:val="8A6D3B"/>
          <w:kern w:val="0"/>
          <w:szCs w:val="21"/>
        </w:rPr>
        <w:t>.text-warning</w:t>
      </w:r>
      <w:r w:rsidRPr="00CA721B">
        <w:rPr>
          <w:rFonts w:ascii="Helvetica" w:eastAsia="宋体" w:hAnsi="Helvetica" w:cs="宋体"/>
          <w:color w:val="8A6D3B"/>
          <w:kern w:val="0"/>
          <w:szCs w:val="21"/>
        </w:rPr>
        <w:t>效果</w:t>
      </w:r>
    </w:p>
    <w:p w:rsidR="00CA721B" w:rsidRPr="00CA721B" w:rsidRDefault="00CA721B" w:rsidP="00CA721B">
      <w:pPr>
        <w:pStyle w:val="a3"/>
        <w:widowControl/>
        <w:shd w:val="clear" w:color="auto" w:fill="EDF1F2"/>
        <w:spacing w:line="336" w:lineRule="atLeast"/>
        <w:ind w:left="360" w:firstLineChars="0" w:firstLine="0"/>
        <w:jc w:val="left"/>
        <w:rPr>
          <w:rFonts w:ascii="Helvetica" w:eastAsia="宋体" w:hAnsi="Helvetica" w:cs="宋体"/>
          <w:color w:val="14191E"/>
          <w:kern w:val="0"/>
          <w:sz w:val="20"/>
          <w:szCs w:val="20"/>
        </w:rPr>
      </w:pP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.text-danger</w:t>
      </w:r>
      <w:r w:rsidRPr="00CA721B">
        <w:rPr>
          <w:rFonts w:ascii="Helvetica" w:eastAsia="宋体" w:hAnsi="Helvetica" w:cs="宋体"/>
          <w:color w:val="14191E"/>
          <w:kern w:val="0"/>
          <w:sz w:val="20"/>
          <w:szCs w:val="20"/>
        </w:rPr>
        <w:t>：危险，使用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褐色（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#a94442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>）</w:t>
      </w:r>
      <w:r w:rsidRPr="00CA721B">
        <w:rPr>
          <w:rFonts w:ascii="Helvetica" w:eastAsia="宋体" w:hAnsi="Helvetica" w:cs="宋体"/>
          <w:b/>
          <w:bCs/>
          <w:color w:val="14191E"/>
          <w:kern w:val="0"/>
          <w:sz w:val="20"/>
          <w:szCs w:val="20"/>
        </w:rPr>
        <w:tab/>
        <w:t xml:space="preserve">   </w:t>
      </w:r>
      <w:r w:rsidRPr="00CA721B">
        <w:rPr>
          <w:rFonts w:ascii="Helvetica" w:eastAsia="宋体" w:hAnsi="Helvetica" w:cs="宋体"/>
          <w:color w:val="A94442"/>
          <w:kern w:val="0"/>
          <w:szCs w:val="21"/>
        </w:rPr>
        <w:t>.text-danger</w:t>
      </w:r>
      <w:r w:rsidRPr="00CA721B">
        <w:rPr>
          <w:rFonts w:ascii="Helvetica" w:eastAsia="宋体" w:hAnsi="Helvetica" w:cs="宋体"/>
          <w:color w:val="A94442"/>
          <w:kern w:val="0"/>
          <w:szCs w:val="21"/>
        </w:rPr>
        <w:t>效果</w:t>
      </w:r>
    </w:p>
    <w:p w:rsidR="00CA721B" w:rsidRPr="00CA721B" w:rsidRDefault="00CA721B" w:rsidP="002E5C0C">
      <w:pPr>
        <w:pStyle w:val="a3"/>
        <w:numPr>
          <w:ilvl w:val="0"/>
          <w:numId w:val="2"/>
        </w:numPr>
        <w:ind w:firstLineChars="0"/>
      </w:pPr>
      <w:r>
        <w:rPr>
          <w:rFonts w:eastAsiaTheme="minorEastAsia"/>
        </w:rPr>
        <w:t>文本对齐格式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.text-left  .text-right  .text-center   .</w:t>
      </w:r>
      <w:r>
        <w:rPr>
          <w:rFonts w:eastAsiaTheme="minorEastAsia"/>
        </w:rPr>
        <w:t>text-justify(</w:t>
      </w:r>
      <w:r>
        <w:rPr>
          <w:rFonts w:eastAsiaTheme="minorEastAsia"/>
        </w:rPr>
        <w:t>各个浏览器解析不同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慎用</w:t>
      </w:r>
      <w:r>
        <w:rPr>
          <w:rFonts w:eastAsiaTheme="minorEastAsia"/>
        </w:rPr>
        <w:t>)</w:t>
      </w:r>
    </w:p>
    <w:p w:rsidR="00CA721B" w:rsidRPr="00C035E6" w:rsidRDefault="00140BC0" w:rsidP="00140BC0">
      <w:pPr>
        <w:pStyle w:val="a3"/>
        <w:numPr>
          <w:ilvl w:val="0"/>
          <w:numId w:val="2"/>
        </w:numPr>
        <w:ind w:firstLineChars="0"/>
      </w:pPr>
      <w:r>
        <w:rPr>
          <w:rFonts w:eastAsiaTheme="minorEastAsia" w:hint="eastAsia"/>
        </w:rPr>
        <w:t xml:space="preserve"> .</w:t>
      </w:r>
      <w:r w:rsidRPr="00140BC0">
        <w:rPr>
          <w:rFonts w:eastAsiaTheme="minorEastAsia"/>
        </w:rPr>
        <w:t>list-</w:t>
      </w:r>
      <w:proofErr w:type="spellStart"/>
      <w:r w:rsidRPr="00140BC0">
        <w:rPr>
          <w:rFonts w:eastAsiaTheme="minorEastAsia"/>
        </w:rPr>
        <w:t>unstyled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去除列表样式</w:t>
      </w:r>
    </w:p>
    <w:p w:rsidR="00C035E6" w:rsidRPr="00F166A3" w:rsidRDefault="00C035E6" w:rsidP="00140BC0">
      <w:pPr>
        <w:pStyle w:val="a3"/>
        <w:numPr>
          <w:ilvl w:val="0"/>
          <w:numId w:val="2"/>
        </w:numPr>
        <w:ind w:firstLineChars="0"/>
      </w:pPr>
      <w:r>
        <w:rPr>
          <w:rFonts w:eastAsiaTheme="minorEastAsia"/>
        </w:rPr>
        <w:t>列表水平显示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.list-inline</w:t>
      </w:r>
    </w:p>
    <w:p w:rsidR="00F166A3" w:rsidRPr="00CA721B" w:rsidRDefault="00F166A3" w:rsidP="00140B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eastAsiaTheme="minorEastAsia"/>
        </w:rPr>
        <w:t>三种方式显示</w:t>
      </w:r>
      <w:r>
        <w:rPr>
          <w:rFonts w:eastAsiaTheme="minorEastAsia"/>
        </w:rPr>
        <w:t>code</w:t>
      </w:r>
      <w:r>
        <w:rPr>
          <w:rFonts w:eastAsiaTheme="minorEastAsia" w:hint="eastAsia"/>
        </w:rPr>
        <w:t>：</w:t>
      </w:r>
      <w:r w:rsidR="00C45E29">
        <w:rPr>
          <w:rFonts w:eastAsiaTheme="minorEastAsia" w:hint="eastAsia"/>
        </w:rPr>
        <w:t xml:space="preserve"> &lt;code&gt;:</w:t>
      </w:r>
      <w:r w:rsidR="00C45E29">
        <w:rPr>
          <w:rFonts w:eastAsiaTheme="minorEastAsia" w:hint="eastAsia"/>
        </w:rPr>
        <w:t>一般是针对单个单词或单个句子；</w:t>
      </w:r>
      <w:r w:rsidR="00C45E29">
        <w:rPr>
          <w:rFonts w:eastAsiaTheme="minorEastAsia" w:hint="eastAsia"/>
        </w:rPr>
        <w:t>&lt;pre&gt;:</w:t>
      </w:r>
      <w:r w:rsidR="00C45E29">
        <w:rPr>
          <w:rFonts w:eastAsiaTheme="minorEastAsia" w:hint="eastAsia"/>
        </w:rPr>
        <w:t>一般是针对多行代码；</w:t>
      </w:r>
      <w:r w:rsidR="00C45E29">
        <w:rPr>
          <w:rFonts w:eastAsiaTheme="minorEastAsia" w:hint="eastAsia"/>
        </w:rPr>
        <w:t>&lt;</w:t>
      </w:r>
      <w:proofErr w:type="spellStart"/>
      <w:r w:rsidR="00C45E29">
        <w:rPr>
          <w:rFonts w:eastAsiaTheme="minorEastAsia" w:hint="eastAsia"/>
        </w:rPr>
        <w:t>kbd</w:t>
      </w:r>
      <w:proofErr w:type="spellEnd"/>
      <w:r w:rsidR="00C45E29">
        <w:rPr>
          <w:rFonts w:eastAsiaTheme="minorEastAsia" w:hint="eastAsia"/>
        </w:rPr>
        <w:t xml:space="preserve">&gt;: </w:t>
      </w:r>
      <w:r w:rsidR="00C45E29">
        <w:rPr>
          <w:rFonts w:eastAsiaTheme="minorEastAsia" w:hint="eastAsia"/>
        </w:rPr>
        <w:t>一般是表示用户要通过键盘输入的内容</w:t>
      </w:r>
      <w:bookmarkStart w:id="0" w:name="_GoBack"/>
      <w:bookmarkEnd w:id="0"/>
    </w:p>
    <w:sectPr w:rsidR="00F166A3" w:rsidRPr="00CA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0F69"/>
    <w:multiLevelType w:val="multilevel"/>
    <w:tmpl w:val="DFB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1A3192"/>
    <w:multiLevelType w:val="hybridMultilevel"/>
    <w:tmpl w:val="D83E8398"/>
    <w:lvl w:ilvl="0" w:tplc="0CBAB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92DFB"/>
    <w:multiLevelType w:val="hybridMultilevel"/>
    <w:tmpl w:val="5816A82E"/>
    <w:lvl w:ilvl="0" w:tplc="0CBAB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3335E0"/>
    <w:multiLevelType w:val="hybridMultilevel"/>
    <w:tmpl w:val="8AC07F0E"/>
    <w:lvl w:ilvl="0" w:tplc="A30C89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2389A"/>
    <w:multiLevelType w:val="hybridMultilevel"/>
    <w:tmpl w:val="5D0A9E5A"/>
    <w:lvl w:ilvl="0" w:tplc="0CBAB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E6"/>
    <w:rsid w:val="00140BC0"/>
    <w:rsid w:val="002E5C0C"/>
    <w:rsid w:val="008C12C5"/>
    <w:rsid w:val="00A37CB2"/>
    <w:rsid w:val="00B21EE6"/>
    <w:rsid w:val="00C035E6"/>
    <w:rsid w:val="00C45E29"/>
    <w:rsid w:val="00CA721B"/>
    <w:rsid w:val="00E74313"/>
    <w:rsid w:val="00E75928"/>
    <w:rsid w:val="00F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27909-20B7-4681-9D31-146AABF5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0C"/>
    <w:pPr>
      <w:spacing w:line="360" w:lineRule="exact"/>
      <w:ind w:firstLineChars="200" w:firstLine="200"/>
    </w:pPr>
    <w:rPr>
      <w:rFonts w:ascii="Monaco" w:eastAsia="Monaco"/>
    </w:rPr>
  </w:style>
  <w:style w:type="character" w:styleId="a4">
    <w:name w:val="Strong"/>
    <w:basedOn w:val="a0"/>
    <w:uiPriority w:val="22"/>
    <w:qFormat/>
    <w:rsid w:val="00E74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王忠珂</dc:creator>
  <cp:keywords/>
  <dc:description/>
  <cp:lastModifiedBy>王忠珂</cp:lastModifiedBy>
  <cp:revision>9</cp:revision>
  <dcterms:created xsi:type="dcterms:W3CDTF">2016-07-26T12:38:00Z</dcterms:created>
  <dcterms:modified xsi:type="dcterms:W3CDTF">2016-07-26T14:39:00Z</dcterms:modified>
</cp:coreProperties>
</file>