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3A6B"/>
          <w:sz w:val="32"/>
        </w:rPr>
        <w:t>CLINICAL CASE DOCUMENT</w:t>
      </w:r>
    </w:p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PATIENT INFORMATION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480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Sex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Female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Age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53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Race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BLACK/AFRICAN AMERICAN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Language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English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Marital Status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SINGLE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Insurance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Medicaid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Admission Type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EW EMER.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Admission From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EMERGENCY ROOM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Discharge To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HOME</w:t>
            </w:r>
          </w:p>
        </w:tc>
      </w:tr>
    </w:tbl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VITAL SIGNS (Most Recent)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5472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BMI (kg/m2)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26.2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Blood Pressure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120/67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Height (Inches)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65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Weight (Lbs)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157.19</w:t>
            </w:r>
          </w:p>
        </w:tc>
      </w:tr>
    </w:tbl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CURRENT MEDICATIONS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032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Drug</w:t>
            </w:r>
          </w:p>
        </w:tc>
        <w:tc>
          <w:tcPr>
            <w:tcW w:type="dxa" w:w="2592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Dose</w:t>
            </w:r>
          </w:p>
        </w:tc>
        <w:tc>
          <w:tcPr>
            <w:tcW w:type="dxa" w:w="2448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Route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Losartan Potassium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50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Metoprolol Tartrate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50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Ferrous Sulfate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325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Heparin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5000 UNIT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SC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sevelamer CARBONATE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2400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Bisacodyl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5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Insulin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14 UNIT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SC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Nephrocaps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 CAP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Glucose Gel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15 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Aquaphor Ointment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 Appl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TP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Polyethylene Glycol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17 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FoLIC Acid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Acetaminophen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650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Amlodipine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2.5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Guaifenesin-Dextromethorphan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5-10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Gentamicin 0.1% Cream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 Appl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TP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Aspirin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81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Docusate Sodium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Simethicone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40-80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HydrALAzine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Simvastatin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40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Glucagon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IM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Lactulose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30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Levothyroxine Sodium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125 mcg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Sodium Chloride 0.9%  Flush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3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Dextrose 50%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12.5 gm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Senna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8.6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Sodium Chloride Nasal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1-2 SPRY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NU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Acetaminophen-Caff-Butalbital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1-2 TAB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Valsartan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120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Isosorbide Mononitrate (Extended Release)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120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0.9% Sodium Chloride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500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Metoprolol Succinate XL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25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Multivitamins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 TAB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Heparin Flush (1000 units/mL)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500 UNIT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Calcium Carbonate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500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Midodrine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5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Carvedilol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12.5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Calcitriol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0.75 mcg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Ranitidine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150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Vitamin D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50,000 UNIT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Furosemide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80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Aluminum-Magnesium Hydrox.-Simethicone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15-30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Calcium Acetate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2001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Sodium Polystyrene Sulfonate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30 gm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Metoprolol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25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Atorvastatin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Lisinopril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Heparin Dwell (1000 Units/mL)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2000-8000 UNIT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DWELL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Sodium CITRATE 4%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5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DWELL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5% Dextrose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250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Heparin Sodium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25,000 UNIT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Omeprazole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40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SW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100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Potassium Chloride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 mEq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Calcium Gluconate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20 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5% Dextrose (EXCEL BAG)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500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Amiodarone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600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Bag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5000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REPLACE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Prismasate (B22 K4)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5000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REPLACE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0.9% Sodium Chloride (Mini Bag Plus)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100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CefePIME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 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Iso-Osmotic Dextrose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200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Vancomycin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1000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Ondansetron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4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Readi-Cat 2 (Barium Sulfate 2% Suspension)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900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Propofol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1000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 DRIP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Citrate Dextrose 3% (ACD-A) CRRT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1000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DIALYS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Sodium Chloride 0.9%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1000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Syringe (Intraperitoneal)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IP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CefTAZidime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1000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IP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Phosphorus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500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NORepinephrine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8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 DRIP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Albumin 25% (12.5g / 50mL)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25 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Tobramycin Sulfate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130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TraMADOL (Ultram)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50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HYDROmorphone (Dilaudid)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2-4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Piperacillin-Tazobactam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2.25 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Maalox/Diphenhydramine/Lidocaine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15-30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Ranolazine ER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500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</w:tbl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LABORATORY RESULTS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600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2160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1728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Unit</w:t>
            </w:r>
          </w:p>
        </w:tc>
        <w:tc>
          <w:tcPr>
            <w:tcW w:type="dxa" w:w="1584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Flag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Hematocrit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25.2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Hemoglobin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8.0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g/dL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MCH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25.7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pg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MCV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81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fL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Red Blood Cells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3.12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m/uL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Ferritin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ng/mL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Iron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ug/dL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Neutrophils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71.2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RDW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17.6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Amylase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103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IU/L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Bicarbonate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Chloride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110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Creatinine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3.0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Glucose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343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Potassium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5.4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Urea Nitrogen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57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Calcium, Total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8.0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Albumin/Creatinine, Urine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440.7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mg/g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MCHC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31.9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Platelet Count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312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K/uL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White Blood Cells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6.7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K/uL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Iron Binding Capacity, Total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371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ug/dL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Transferrin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285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Blue Top Hold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HOLD.  DISCARD GREATER THAN 24 HRS OLD.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Basophils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0.3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Eosinophils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1.4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Lymphocytes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23.0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Monocytes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4.2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Red Top Hold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Alanine Aminotransferase (ALT)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IU/L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Alkaline Phosphatase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96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IU/L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Anion Gap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Asparate Aminotransferase (AST)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IU/L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Bilirubin, Total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0.4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Estimated GFR (MDRD equation)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Lipase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IU/L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Sodium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139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Green Top Hold (plasma)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HOLD.  DISCARD GREATER THAN 4 HOURS OLD.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Magnesium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2.1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Phosphate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4.0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Bacteria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FEW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Bilirubin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NEG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Blood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LG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Epithelial Cells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0-2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#/hpf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Ketone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NEG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Leukocytes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NEG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Nitrite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NEG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pH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5.0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units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Protein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RBC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&gt;50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#/hpf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Specific Gravity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1.010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 xml:space="preserve"> 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Urine Appearance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Hazy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Urine Color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Straw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Urobilinogen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NEG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WBC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3-5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#/hpf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Yeast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Albumin, Urine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40.1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Creatinine, Urine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91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Length of Urine Collection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Sodium, Urine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52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</w:tbl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KNOWN COMORBIDITIES / SECONDARY DIAGNOSES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76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496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Diagnosis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Acute kidney failure, unspecified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Diastolic heart failure, unspecified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Hypertensive chronic kidney disease, unspecified, with chronic kidney disease stage V or end stage renal disease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Congestive heart failure, unspecified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Myoclonus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Diabetes mellitus without mention of complication, type II or unspecified type, not stated as uncontrolled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Anemia, unspecified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Leiomyoma of uterus, unspecified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Unspecified acquired hypothyroidism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End stage renal disease</w:t>
            </w:r>
          </w:p>
        </w:tc>
      </w:tr>
    </w:tbl>
    <w:p/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