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CD" w:rsidRDefault="000863CB" w:rsidP="000863CB">
      <w:pPr>
        <w:pStyle w:val="Title"/>
      </w:pPr>
      <w:r>
        <w:t xml:space="preserve">Dokumentacja końcowa projektu </w:t>
      </w:r>
      <w:r w:rsidR="007E7FCD">
        <w:t>BD2 15Z</w:t>
      </w:r>
    </w:p>
    <w:p w:rsidR="00C75C64" w:rsidRDefault="007E7FCD" w:rsidP="000863CB">
      <w:pPr>
        <w:pStyle w:val="Title"/>
      </w:pPr>
      <w:r>
        <w:t xml:space="preserve">System do obsługi biblioteki </w:t>
      </w:r>
    </w:p>
    <w:p w:rsidR="000863CB" w:rsidRDefault="000863CB" w:rsidP="000863CB">
      <w:pPr>
        <w:spacing w:after="0"/>
      </w:pPr>
      <w:r>
        <w:t>Autorzy: Joanna Raczyńska, Kamil Kacperski, Michał Mudel, Wojciech Zieliński</w:t>
      </w:r>
    </w:p>
    <w:p w:rsidR="000863CB" w:rsidRDefault="000863CB" w:rsidP="000863CB">
      <w:pPr>
        <w:spacing w:after="0"/>
      </w:pPr>
      <w:r>
        <w:t>Prowadzący: dr inż. Konrad Andrzej Ciecierski</w:t>
      </w:r>
    </w:p>
    <w:p w:rsidR="007E7FCD" w:rsidRDefault="007E7FCD" w:rsidP="007E7FCD">
      <w:pPr>
        <w:pStyle w:val="Heading1"/>
      </w:pPr>
      <w:r>
        <w:t>Treść zadania</w:t>
      </w:r>
    </w:p>
    <w:p w:rsidR="007E7FCD" w:rsidRDefault="007E7FCD" w:rsidP="007E7FCD">
      <w:r>
        <w:t>Treść zadania została dołączona w osobnym pliku „treść zadania.jpg”.</w:t>
      </w:r>
    </w:p>
    <w:p w:rsidR="007E7FCD" w:rsidRDefault="007E7FCD" w:rsidP="007E7FCD">
      <w:pPr>
        <w:pStyle w:val="Heading1"/>
      </w:pPr>
      <w:r>
        <w:t>Wykonanie</w:t>
      </w:r>
    </w:p>
    <w:p w:rsidR="007E7FCD" w:rsidRPr="007E7FCD" w:rsidRDefault="007E7FCD" w:rsidP="007E7FCD">
      <w:r>
        <w:t>Baza danych została zaimplementowana za pomocą MS SQL Server 2014.</w:t>
      </w:r>
    </w:p>
    <w:p w:rsidR="007E7FCD" w:rsidRDefault="007E7FCD" w:rsidP="007E7FCD">
      <w:pPr>
        <w:pStyle w:val="Heading1"/>
      </w:pPr>
      <w:r>
        <w:t>Model koncepcyjny</w:t>
      </w:r>
    </w:p>
    <w:p w:rsidR="007E7FCD" w:rsidRPr="007E7FCD" w:rsidRDefault="007E7FCD" w:rsidP="007E7FCD">
      <w:r>
        <w:object w:dxaOrig="11940" w:dyaOrig="8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3.5pt" o:ole="">
            <v:imagedata r:id="rId5" o:title=""/>
          </v:shape>
          <o:OLEObject Type="Embed" ProgID="Visio.Drawing.15" ShapeID="_x0000_i1025" DrawAspect="Content" ObjectID="_1514047254" r:id="rId6"/>
        </w:object>
      </w:r>
    </w:p>
    <w:p w:rsidR="007E7FCD" w:rsidRDefault="007E7FCD" w:rsidP="007E7FCD">
      <w:pPr>
        <w:pStyle w:val="Heading1"/>
      </w:pPr>
      <w:r>
        <w:lastRenderedPageBreak/>
        <w:t>Model relacyjny</w:t>
      </w:r>
    </w:p>
    <w:p w:rsidR="007E7FCD" w:rsidRDefault="007E7FCD" w:rsidP="007E7FCD">
      <w:r>
        <w:object w:dxaOrig="13380" w:dyaOrig="19366">
          <v:shape id="_x0000_i1027" type="#_x0000_t75" style="width:453.75pt;height:656.85pt" o:ole="">
            <v:imagedata r:id="rId7" o:title=""/>
          </v:shape>
          <o:OLEObject Type="Embed" ProgID="Visio.Drawing.15" ShapeID="_x0000_i1027" DrawAspect="Content" ObjectID="_1514047255" r:id="rId8"/>
        </w:object>
      </w:r>
    </w:p>
    <w:p w:rsidR="007E7FCD" w:rsidRDefault="007E7FCD" w:rsidP="007E7FCD"/>
    <w:p w:rsidR="007E7FCD" w:rsidRDefault="007E7FCD" w:rsidP="007E7FCD">
      <w:pPr>
        <w:pStyle w:val="Heading1"/>
      </w:pPr>
      <w:r>
        <w:lastRenderedPageBreak/>
        <w:t>Generacja danych</w:t>
      </w:r>
    </w:p>
    <w:p w:rsidR="007E7FCD" w:rsidRDefault="007E7FCD" w:rsidP="007E7FCD">
      <w:r>
        <w:t>Dane testowe zostały wygenerowany za pomocą programu napisanego w języku C# wykorzystującego framework Entity Framework do komunikacji z bazą danych.</w:t>
      </w:r>
      <w:r w:rsidR="001B609F">
        <w:t xml:space="preserve"> Pierwszą fazą generacji danych były generacja danych statycznych takich jak Pozycja, Gatunek czy Autor. Drugą fazą generacji danych była symulucja służąca wygenerowaniu danych takich jak Rezerwacja i Rewers.</w:t>
      </w:r>
    </w:p>
    <w:p w:rsidR="001B609F" w:rsidRDefault="001B609F" w:rsidP="001B609F">
      <w:pPr>
        <w:pStyle w:val="Heading1"/>
      </w:pPr>
      <w:r>
        <w:t>Testy wydajnościowe procedur</w:t>
      </w:r>
    </w:p>
    <w:p w:rsidR="001B609F" w:rsidRDefault="001B609F" w:rsidP="001B609F">
      <w:r>
        <w:t>W celu sprawdzenia wydajności bazy danych zostały stworzone procedury, których czas wykonania został następnie zmierzony za pomocą aplikacji napisanej w języku C#. Czas wykonania każdej procedury został zmierzony 100 razy i obliczony został średni czas wykonania procedury. Dodatkowo przeprowadzono takie same testy dla analogicznych procedur które nie korzystały z indeksów na tablicach w celu sprawdzenia różnicy w czasie wykonania.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979"/>
      </w:tblGrid>
      <w:tr w:rsidR="001B609F" w:rsidTr="001B609F">
        <w:tc>
          <w:tcPr>
            <w:tcW w:w="5382" w:type="dxa"/>
          </w:tcPr>
          <w:p w:rsidR="001B609F" w:rsidRDefault="001B609F" w:rsidP="001B609F">
            <w:r>
              <w:t>Opis procedury</w:t>
            </w:r>
          </w:p>
        </w:tc>
        <w:tc>
          <w:tcPr>
            <w:tcW w:w="1701" w:type="dxa"/>
          </w:tcPr>
          <w:p w:rsidR="001B609F" w:rsidRDefault="001B609F" w:rsidP="001B609F">
            <w:r>
              <w:t>Czas wykonania z indeksami [s]</w:t>
            </w:r>
          </w:p>
        </w:tc>
        <w:tc>
          <w:tcPr>
            <w:tcW w:w="1979" w:type="dxa"/>
          </w:tcPr>
          <w:p w:rsidR="001B609F" w:rsidRDefault="001B609F" w:rsidP="001B609F">
            <w:r>
              <w:t>Czas wykonania bez indeksów [s]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Ile jest pozycji w zasobach o danym ISBN</w:t>
            </w:r>
          </w:p>
        </w:tc>
        <w:tc>
          <w:tcPr>
            <w:tcW w:w="1701" w:type="dxa"/>
          </w:tcPr>
          <w:p w:rsidR="001B609F" w:rsidRDefault="004F15B3" w:rsidP="001B609F">
            <w:r>
              <w:t>0.000843</w:t>
            </w:r>
          </w:p>
        </w:tc>
        <w:tc>
          <w:tcPr>
            <w:tcW w:w="1979" w:type="dxa"/>
          </w:tcPr>
          <w:p w:rsidR="001B609F" w:rsidRDefault="004F15B3" w:rsidP="001B609F">
            <w:r>
              <w:t>0.035713</w:t>
            </w:r>
            <w:bookmarkStart w:id="0" w:name="_GoBack"/>
            <w:bookmarkEnd w:id="0"/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Ile jest pozycji w zasobach o danym ISSN</w:t>
            </w:r>
          </w:p>
        </w:tc>
        <w:tc>
          <w:tcPr>
            <w:tcW w:w="1701" w:type="dxa"/>
          </w:tcPr>
          <w:p w:rsidR="001B609F" w:rsidRDefault="004F15B3" w:rsidP="001B609F">
            <w:r>
              <w:t>0.034838</w:t>
            </w:r>
          </w:p>
        </w:tc>
        <w:tc>
          <w:tcPr>
            <w:tcW w:w="1979" w:type="dxa"/>
          </w:tcPr>
          <w:p w:rsidR="001B609F" w:rsidRDefault="004F15B3" w:rsidP="001B609F">
            <w:r>
              <w:t>0.035932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Ile jest aktualnie wypożyczonych pozycji dla zadanego działu, albo sumarycznie dla wszystkich działów</w:t>
            </w:r>
          </w:p>
        </w:tc>
        <w:tc>
          <w:tcPr>
            <w:tcW w:w="1701" w:type="dxa"/>
          </w:tcPr>
          <w:p w:rsidR="001B609F" w:rsidRDefault="004F15B3" w:rsidP="001B609F">
            <w:r>
              <w:t>0.002031</w:t>
            </w:r>
          </w:p>
        </w:tc>
        <w:tc>
          <w:tcPr>
            <w:tcW w:w="1979" w:type="dxa"/>
          </w:tcPr>
          <w:p w:rsidR="001B609F" w:rsidRDefault="004F15B3" w:rsidP="001B609F">
            <w:r>
              <w:t>0.036882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Pozycje jakiego autora były najczęściej wypożyczane od... do...</w:t>
            </w:r>
          </w:p>
        </w:tc>
        <w:tc>
          <w:tcPr>
            <w:tcW w:w="1701" w:type="dxa"/>
          </w:tcPr>
          <w:p w:rsidR="001B609F" w:rsidRDefault="001B609F" w:rsidP="001B609F">
            <w:r>
              <w:t>0.069199</w:t>
            </w:r>
          </w:p>
        </w:tc>
        <w:tc>
          <w:tcPr>
            <w:tcW w:w="1979" w:type="dxa"/>
          </w:tcPr>
          <w:p w:rsidR="001B609F" w:rsidRDefault="001B609F" w:rsidP="001B609F">
            <w:r>
              <w:t>0.071112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Jacy kliencki przetrzymywali pozycji największą liczbę dni od... do...</w:t>
            </w:r>
          </w:p>
        </w:tc>
        <w:tc>
          <w:tcPr>
            <w:tcW w:w="1701" w:type="dxa"/>
          </w:tcPr>
          <w:p w:rsidR="001B609F" w:rsidRDefault="004F15B3" w:rsidP="001B609F">
            <w:r>
              <w:t>0.013247</w:t>
            </w:r>
          </w:p>
        </w:tc>
        <w:tc>
          <w:tcPr>
            <w:tcW w:w="1979" w:type="dxa"/>
          </w:tcPr>
          <w:p w:rsidR="001B609F" w:rsidRDefault="004F15B3" w:rsidP="001B609F">
            <w:r>
              <w:t>0.055033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Jakie pozycje były najczęściej wypożyczone od... do...</w:t>
            </w:r>
          </w:p>
        </w:tc>
        <w:tc>
          <w:tcPr>
            <w:tcW w:w="1701" w:type="dxa"/>
          </w:tcPr>
          <w:p w:rsidR="001B609F" w:rsidRDefault="004F15B3" w:rsidP="001B609F">
            <w:r>
              <w:t>0.173783</w:t>
            </w:r>
          </w:p>
        </w:tc>
        <w:tc>
          <w:tcPr>
            <w:tcW w:w="1979" w:type="dxa"/>
          </w:tcPr>
          <w:p w:rsidR="001B609F" w:rsidRDefault="004F15B3" w:rsidP="001B609F">
            <w:r>
              <w:t>0.176531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Jakie rezerwacje są gotowe do odebrania</w:t>
            </w:r>
          </w:p>
        </w:tc>
        <w:tc>
          <w:tcPr>
            <w:tcW w:w="1701" w:type="dxa"/>
          </w:tcPr>
          <w:p w:rsidR="001B609F" w:rsidRDefault="004F15B3" w:rsidP="001B609F">
            <w:r>
              <w:t>0.000936</w:t>
            </w:r>
          </w:p>
        </w:tc>
        <w:tc>
          <w:tcPr>
            <w:tcW w:w="1979" w:type="dxa"/>
          </w:tcPr>
          <w:p w:rsidR="001B609F" w:rsidRDefault="004F15B3" w:rsidP="001B609F">
            <w:r>
              <w:t>0.027970</w:t>
            </w:r>
          </w:p>
        </w:tc>
      </w:tr>
      <w:tr w:rsidR="001B609F" w:rsidTr="001B609F">
        <w:tc>
          <w:tcPr>
            <w:tcW w:w="5382" w:type="dxa"/>
          </w:tcPr>
          <w:p w:rsidR="001B609F" w:rsidRDefault="001B609F" w:rsidP="001B609F">
            <w:r>
              <w:t>Kiedy dostępna będzie zadana pozycja</w:t>
            </w:r>
          </w:p>
        </w:tc>
        <w:tc>
          <w:tcPr>
            <w:tcW w:w="1701" w:type="dxa"/>
          </w:tcPr>
          <w:p w:rsidR="001B609F" w:rsidRDefault="004F15B3" w:rsidP="001B609F">
            <w:r>
              <w:t>0.000468</w:t>
            </w:r>
          </w:p>
        </w:tc>
        <w:tc>
          <w:tcPr>
            <w:tcW w:w="1979" w:type="dxa"/>
          </w:tcPr>
          <w:p w:rsidR="001B609F" w:rsidRDefault="004F15B3" w:rsidP="001B609F">
            <w:r>
              <w:t>0.035161</w:t>
            </w:r>
          </w:p>
        </w:tc>
      </w:tr>
    </w:tbl>
    <w:p w:rsidR="001B609F" w:rsidRPr="001B609F" w:rsidRDefault="001B609F" w:rsidP="001B609F"/>
    <w:sectPr w:rsidR="001B609F" w:rsidRPr="001B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0600"/>
    <w:multiLevelType w:val="hybridMultilevel"/>
    <w:tmpl w:val="28C0D9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F6"/>
    <w:rsid w:val="000863CB"/>
    <w:rsid w:val="001B609F"/>
    <w:rsid w:val="004F15B3"/>
    <w:rsid w:val="007E7FCD"/>
    <w:rsid w:val="00B13CF6"/>
    <w:rsid w:val="00C7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0F46"/>
  <w15:chartTrackingRefBased/>
  <w15:docId w15:val="{536C64EB-7645-4503-9F36-875F4519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63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E7FCD"/>
    <w:pPr>
      <w:ind w:left="720"/>
      <w:contextualSpacing/>
    </w:pPr>
  </w:style>
  <w:style w:type="table" w:styleId="TableGrid">
    <w:name w:val="Table Grid"/>
    <w:basedOn w:val="TableNormal"/>
    <w:uiPriority w:val="39"/>
    <w:rsid w:val="001B6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281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Zieliński</dc:creator>
  <cp:keywords/>
  <dc:description/>
  <cp:lastModifiedBy>Wojciech Zieliński</cp:lastModifiedBy>
  <cp:revision>3</cp:revision>
  <dcterms:created xsi:type="dcterms:W3CDTF">2016-01-11T18:30:00Z</dcterms:created>
  <dcterms:modified xsi:type="dcterms:W3CDTF">2016-01-11T18:54:00Z</dcterms:modified>
</cp:coreProperties>
</file>