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w:t>
      </w:r>
      <w:proofErr w:type="spellStart"/>
      <w:r>
        <w:t>pipe</w:t>
      </w:r>
      <w:proofErr w:type="spellEnd"/>
      <w:r>
        <w:t>).</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380.2pt" o:ole="">
            <v:imagedata r:id="rId7" o:title=""/>
          </v:shape>
          <o:OLEObject Type="Embed" ProgID="Visio.Drawing.15" ShapeID="_x0000_i1025" DrawAspect="Content" ObjectID="_1510939025" r:id="rId8"/>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4.2pt;height:475pt" o:ole="">
            <v:imagedata r:id="rId9" o:title=""/>
          </v:shape>
          <o:OLEObject Type="Embed" ProgID="Visio.Drawing.15" ShapeID="_x0000_i1026" DrawAspect="Content" ObjectID="_1510939026" r:id="rId10"/>
        </w:object>
      </w:r>
    </w:p>
    <w:p w:rsidR="00752392" w:rsidRDefault="00C86095" w:rsidP="00241F07">
      <w:pPr>
        <w:pStyle w:val="Nagwek1"/>
      </w:pPr>
      <w:r>
        <w:object w:dxaOrig="8251" w:dyaOrig="4066">
          <v:shape id="_x0000_i1027" type="#_x0000_t75" style="width:412.7pt;height:217.75pt" o:ole="">
            <v:imagedata r:id="rId11" o:title=""/>
          </v:shape>
          <o:OLEObject Type="Embed" ProgID="Visio.Drawing.15" ShapeID="_x0000_i1027" DrawAspect="Content" ObjectID="_1510939027" r:id="rId12"/>
        </w:object>
      </w:r>
    </w:p>
    <w:p w:rsidR="00C86095" w:rsidRPr="00C86095" w:rsidRDefault="00C86095" w:rsidP="00C86095"/>
    <w:p w:rsidR="00C86095" w:rsidRDefault="00C86095" w:rsidP="00241F07">
      <w:pPr>
        <w:pStyle w:val="Nagwek1"/>
      </w:pPr>
      <w:r>
        <w:object w:dxaOrig="8251" w:dyaOrig="7575">
          <v:shape id="_x0000_i1028" type="#_x0000_t75" style="width:412.7pt;height:377.55pt" o:ole="">
            <v:imagedata r:id="rId13" o:title=""/>
          </v:shape>
          <o:OLEObject Type="Embed" ProgID="Visio.Drawing.15" ShapeID="_x0000_i1028" DrawAspect="Content" ObjectID="_1510939028" r:id="rId14"/>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F857FB">
        <w:t>input</w:t>
      </w:r>
      <w:proofErr w:type="spellEnd"/>
      <w:r w:rsidRPr="00F857FB">
        <w:t xml:space="preserve"> i określa ciąg znaków odpowiadających zakończeniu transmisji.  Zazwyczaj tym ciągiem jest linia zawierająca tylko kropkę  co odpowiada podanej sekwencji znaków - &lt;</w:t>
      </w:r>
      <w:proofErr w:type="spellStart"/>
      <w:r w:rsidRPr="00F857FB">
        <w:t>CR&gt;&lt;LF</w:t>
      </w:r>
      <w:proofErr w:type="spellEnd"/>
      <w:r w:rsidRPr="00F857FB">
        <w:t>&gt;. &lt;</w:t>
      </w:r>
      <w:proofErr w:type="spellStart"/>
      <w:r w:rsidRPr="00F857FB">
        <w:t>CR&gt;&lt;LF</w:t>
      </w:r>
      <w:proofErr w:type="spellEnd"/>
      <w:r w:rsidRPr="00F857FB">
        <w:t>&gt;.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w:t>
      </w:r>
      <w:proofErr w:type="spellStart"/>
      <w:r w:rsidRPr="00F857FB">
        <w:rPr>
          <w:rFonts w:eastAsia="Times New Roman"/>
          <w:color w:val="000000"/>
          <w:szCs w:val="24"/>
          <w:lang w:eastAsia="pl-PL"/>
        </w:rPr>
        <w:t>domain</w:t>
      </w:r>
      <w:proofErr w:type="spellEnd"/>
      <w:r w:rsidRPr="00F857FB">
        <w:rPr>
          <w:rFonts w:eastAsia="Times New Roman"/>
          <w:color w:val="000000"/>
          <w:szCs w:val="24"/>
          <w:lang w:eastAsia="pl-PL"/>
        </w:rPr>
        <w:t>&gt;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C413D8" w:rsidRPr="00F857FB" w:rsidRDefault="00080F07" w:rsidP="004D5363">
      <w:pPr>
        <w:rPr>
          <w:color w:val="000000"/>
          <w:szCs w:val="24"/>
          <w:lang w:val="en-US"/>
        </w:rPr>
      </w:pPr>
      <w:r w:rsidRPr="00F857FB">
        <w:rPr>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w:t>
      </w:r>
      <w:proofErr w:type="spellStart"/>
      <w:r w:rsidR="00E75CAC" w:rsidRPr="00080F07">
        <w:rPr>
          <w:lang w:val="en-US"/>
        </w:rPr>
        <w:t>Opis</w:t>
      </w:r>
      <w:proofErr w:type="spellEnd"/>
      <w:r w:rsidR="00E75CAC" w:rsidRPr="00080F07">
        <w:rPr>
          <w:lang w:val="en-US"/>
        </w:rPr>
        <w:t xml:space="preserve"> </w:t>
      </w:r>
      <w:proofErr w:type="spellStart"/>
      <w:r w:rsidR="0083259F" w:rsidRPr="00080F07">
        <w:rPr>
          <w:lang w:val="en-US"/>
        </w:rPr>
        <w:t>autor</w:t>
      </w:r>
      <w:r w:rsidR="00ED6112" w:rsidRPr="00080F07">
        <w:rPr>
          <w:lang w:val="en-US"/>
        </w:rPr>
        <w:t>skiego</w:t>
      </w:r>
      <w:proofErr w:type="spellEnd"/>
      <w:r w:rsidR="00ED6112" w:rsidRPr="00080F07">
        <w:rPr>
          <w:lang w:val="en-US"/>
        </w:rPr>
        <w:t xml:space="preserve"> </w:t>
      </w:r>
      <w:proofErr w:type="spellStart"/>
      <w:r w:rsidR="00E75CAC" w:rsidRPr="00080F07">
        <w:rPr>
          <w:lang w:val="en-US"/>
        </w:rPr>
        <w:t>protokołu</w:t>
      </w:r>
      <w:proofErr w:type="spellEnd"/>
      <w:r w:rsidR="00ED6112" w:rsidRPr="00080F07">
        <w:rPr>
          <w:lang w:val="en-US"/>
        </w:rPr>
        <w:t xml:space="preserve"> o </w:t>
      </w:r>
      <w:proofErr w:type="spellStart"/>
      <w:r w:rsidR="00ED6112" w:rsidRPr="00080F07">
        <w:rPr>
          <w:lang w:val="en-US"/>
        </w:rPr>
        <w:t>nazwie</w:t>
      </w:r>
      <w:proofErr w:type="spellEnd"/>
      <w:r w:rsidR="00ED6112" w:rsidRPr="00080F07">
        <w:rPr>
          <w:lang w:val="en-US"/>
        </w:rPr>
        <w:t xml:space="preserv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36289B"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10</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3pt;height:238.85pt" o:ole="">
            <v:imagedata r:id="rId17" o:title=""/>
          </v:shape>
          <o:OLEObject Type="Embed" ProgID="Visio.Drawing.15" ShapeID="_x0000_i1029" DrawAspect="Content" ObjectID="_1510939029" r:id="rId18"/>
        </w:object>
      </w:r>
    </w:p>
    <w:p w:rsidR="00ED6112" w:rsidRDefault="00C6559C" w:rsidP="00606389">
      <w:pPr>
        <w:pStyle w:val="Nagwek1"/>
        <w:spacing w:before="0"/>
      </w:pPr>
      <w:r>
        <w:t>12</w:t>
      </w:r>
      <w:r w:rsidR="00ED6112">
        <w:t>. Przykłady testowe</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.1.2 Implementacja ko</w:t>
      </w:r>
      <w:r w:rsidR="00F13857">
        <w:t>m</w:t>
      </w:r>
      <w:r w:rsidR="00606389" w:rsidRPr="00080F07">
        <w:t xml:space="preserve">ponentu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w:t>
      </w:r>
      <w:proofErr w:type="spellStart"/>
      <w:r w:rsidR="00F1385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SessionsListener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F13857">
        <w:rPr>
          <w:lang w:val="en-US"/>
        </w:rPr>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zamyka połączenie z klientem i natychmiast zakańcza wszystkie wątki związane z tym połączeniem. </w:t>
      </w:r>
      <w:r w:rsidR="008D3DCE">
        <w:rPr>
          <w:rFonts w:eastAsia="Times New Roman"/>
          <w:color w:val="000000"/>
          <w:szCs w:val="24"/>
          <w:lang w:eastAsia="pl-PL"/>
        </w:rPr>
        <w:t>Klient zostaje także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A74FBE"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r w:rsidR="0039393E">
        <w:rPr>
          <w:rFonts w:eastAsia="Times New Roman"/>
          <w:color w:val="000000"/>
          <w:szCs w:val="24"/>
          <w:lang w:eastAsia="pl-PL"/>
        </w:rPr>
        <w:br/>
      </w:r>
      <w:r w:rsidR="008D3DCE">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8D3DCE" w:rsidP="00606389">
      <w:pPr>
        <w:spacing w:after="0"/>
        <w:rPr>
          <w:rFonts w:eastAsia="Times New Roman"/>
          <w:color w:val="000000"/>
          <w:szCs w:val="24"/>
          <w:lang w:eastAsia="pl-PL"/>
        </w:rPr>
      </w:pPr>
      <w:r>
        <w:rPr>
          <w:rFonts w:eastAsia="Times New Roman"/>
          <w:b/>
          <w:color w:val="000000"/>
          <w:szCs w:val="24"/>
          <w:lang w:eastAsia="pl-PL"/>
        </w:rPr>
        <w:t>14.7</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14.8</w:t>
      </w:r>
      <w:r w:rsidR="00C71CF6" w:rsidRPr="00C71CF6">
        <w:rPr>
          <w:rFonts w:eastAsia="Times New Roman"/>
          <w:b/>
          <w:color w:val="000000"/>
          <w:szCs w:val="24"/>
          <w:lang w:eastAsia="pl-PL"/>
        </w:rPr>
        <w:t xml:space="preserve"> Nagłe wyłączenie systemu</w:t>
      </w:r>
    </w:p>
    <w:p w:rsidR="00FB5E2F" w:rsidRPr="00C71CF6"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r w:rsidR="0039393E" w:rsidRPr="00C71CF6">
        <w:rPr>
          <w:rFonts w:eastAsia="Times New Roman"/>
          <w:b/>
          <w:color w:val="000000"/>
          <w:szCs w:val="24"/>
          <w:lang w:eastAsia="pl-PL"/>
        </w:rPr>
        <w:br/>
      </w:r>
    </w:p>
    <w:p w:rsidR="00F13857"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700E9" w:rsidRDefault="00F13857" w:rsidP="00606389">
      <w:pPr>
        <w:spacing w:after="0"/>
        <w:rPr>
          <w:rFonts w:asciiTheme="majorHAnsi" w:hAnsiTheme="majorHAnsi"/>
          <w:color w:val="4472C4" w:themeColor="accent5"/>
          <w:sz w:val="32"/>
          <w:szCs w:val="32"/>
        </w:rPr>
      </w:pPr>
      <w:r>
        <w:object w:dxaOrig="7606" w:dyaOrig="7426">
          <v:shape id="_x0000_i1030" type="#_x0000_t75" style="width:380.2pt;height:370.55pt" o:ole="">
            <v:imagedata r:id="rId19" o:title=""/>
          </v:shape>
          <o:OLEObject Type="Embed" ProgID="Visio.Drawing.15" ShapeID="_x0000_i1030" DrawAspect="Content" ObjectID="_1510939030" r:id="rId20"/>
        </w:object>
      </w:r>
    </w:p>
    <w:p w:rsidR="00384BEB" w:rsidRPr="004D5363" w:rsidRDefault="00384BEB" w:rsidP="00606389">
      <w:pPr>
        <w:spacing w:after="0"/>
        <w:rPr>
          <w:rFonts w:asciiTheme="majorHAnsi" w:hAnsiTheme="majorHAnsi"/>
          <w:color w:val="4472C4" w:themeColor="accent5"/>
          <w:sz w:val="32"/>
          <w:szCs w:val="32"/>
        </w:rPr>
      </w:pPr>
    </w:p>
    <w:p w:rsidR="00ED6112" w:rsidRPr="00ED6112" w:rsidRDefault="00ED6112" w:rsidP="00606389">
      <w:pPr>
        <w:spacing w:after="0"/>
      </w:pPr>
    </w:p>
    <w:p w:rsidR="006F0273" w:rsidRPr="005C18BE" w:rsidRDefault="006F0273" w:rsidP="00AC52F9">
      <w:pPr>
        <w:spacing w:after="0"/>
      </w:pPr>
      <w:r>
        <w:tab/>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characterSpacingControl w:val="doNotCompress"/>
  <w:compat/>
  <w:rsids>
    <w:rsidRoot w:val="000F1563"/>
    <w:rsid w:val="00002D2D"/>
    <w:rsid w:val="00026148"/>
    <w:rsid w:val="0005729A"/>
    <w:rsid w:val="00073D55"/>
    <w:rsid w:val="00080F07"/>
    <w:rsid w:val="00084463"/>
    <w:rsid w:val="000D2F5B"/>
    <w:rsid w:val="000F1563"/>
    <w:rsid w:val="00101602"/>
    <w:rsid w:val="001070A9"/>
    <w:rsid w:val="00140FDE"/>
    <w:rsid w:val="0019512D"/>
    <w:rsid w:val="001B4374"/>
    <w:rsid w:val="001C0518"/>
    <w:rsid w:val="00200916"/>
    <w:rsid w:val="0021008A"/>
    <w:rsid w:val="002354C8"/>
    <w:rsid w:val="00241F07"/>
    <w:rsid w:val="00273D7C"/>
    <w:rsid w:val="002822BD"/>
    <w:rsid w:val="0036289B"/>
    <w:rsid w:val="003700E9"/>
    <w:rsid w:val="00384450"/>
    <w:rsid w:val="00384BEB"/>
    <w:rsid w:val="00393349"/>
    <w:rsid w:val="0039393E"/>
    <w:rsid w:val="003975D5"/>
    <w:rsid w:val="00471F3D"/>
    <w:rsid w:val="00480044"/>
    <w:rsid w:val="00481B1E"/>
    <w:rsid w:val="004831A2"/>
    <w:rsid w:val="004C658B"/>
    <w:rsid w:val="004D5363"/>
    <w:rsid w:val="004F1962"/>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56BA"/>
    <w:rsid w:val="00815E03"/>
    <w:rsid w:val="00822C2C"/>
    <w:rsid w:val="0083259F"/>
    <w:rsid w:val="00855F1A"/>
    <w:rsid w:val="00885423"/>
    <w:rsid w:val="00893466"/>
    <w:rsid w:val="008A670A"/>
    <w:rsid w:val="008D3DCE"/>
    <w:rsid w:val="00916D7F"/>
    <w:rsid w:val="00934303"/>
    <w:rsid w:val="00941C9B"/>
    <w:rsid w:val="00956215"/>
    <w:rsid w:val="00986E87"/>
    <w:rsid w:val="009B2434"/>
    <w:rsid w:val="009D7CC2"/>
    <w:rsid w:val="00A566E9"/>
    <w:rsid w:val="00A61184"/>
    <w:rsid w:val="00A74FBE"/>
    <w:rsid w:val="00AA50F4"/>
    <w:rsid w:val="00AA5318"/>
    <w:rsid w:val="00AC52F9"/>
    <w:rsid w:val="00AC58D2"/>
    <w:rsid w:val="00AC7C49"/>
    <w:rsid w:val="00AE6986"/>
    <w:rsid w:val="00AF03B3"/>
    <w:rsid w:val="00AF611F"/>
    <w:rsid w:val="00B745A1"/>
    <w:rsid w:val="00B84A60"/>
    <w:rsid w:val="00B8687C"/>
    <w:rsid w:val="00B92532"/>
    <w:rsid w:val="00BA7C4E"/>
    <w:rsid w:val="00BB6656"/>
    <w:rsid w:val="00BC4E94"/>
    <w:rsid w:val="00BE3D0F"/>
    <w:rsid w:val="00C413D8"/>
    <w:rsid w:val="00C52114"/>
    <w:rsid w:val="00C5580E"/>
    <w:rsid w:val="00C6559C"/>
    <w:rsid w:val="00C71CF6"/>
    <w:rsid w:val="00C86095"/>
    <w:rsid w:val="00CC7D4D"/>
    <w:rsid w:val="00CF69D7"/>
    <w:rsid w:val="00D46337"/>
    <w:rsid w:val="00D609B6"/>
    <w:rsid w:val="00D60EF0"/>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06E3-CD3F-4ED0-A08C-0F1046A1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12</Pages>
  <Words>2363</Words>
  <Characters>14179</Characters>
  <Application>Microsoft Office Word</Application>
  <DocSecurity>0</DocSecurity>
  <Lines>118</Lines>
  <Paragraphs>33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16509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30</cp:revision>
  <dcterms:created xsi:type="dcterms:W3CDTF">2015-11-30T02:51:00Z</dcterms:created>
  <dcterms:modified xsi:type="dcterms:W3CDTF">2015-12-06T19:31:00Z</dcterms:modified>
</cp:coreProperties>
</file>