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计算机图形学理论课作业二 · 几何部分</w:t>
      </w:r>
    </w:p>
    <w:p>
      <w:r>
        <w:t>| 姓名 | 武子杰 |</w:t>
      </w:r>
    </w:p>
    <w:p>
      <w:r>
        <w:t>| 学号 | 202411081003 |</w:t>
      </w:r>
    </w:p>
    <w:p>
      <w:pPr>
        <w:pStyle w:val="Heading1"/>
      </w:pPr>
      <w:r>
        <w:t>一、判断题</w:t>
      </w:r>
    </w:p>
    <w:p>
      <w:r>
        <w:t>| 题号 | 答案 | 说明 |</w:t>
      </w:r>
    </w:p>
    <w:p>
      <w:r>
        <w:t>| 1 | √ | 插值严格过数据点；逼近只要求在某种准则下最优近似 |</w:t>
      </w:r>
    </w:p>
    <w:p>
      <w:r>
        <w:t>| 2 | √ | 一次（线性）Bézier 曲线即两端点间的线段 |</w:t>
      </w:r>
    </w:p>
    <w:p>
      <w:r>
        <w:t>| 3 | √ | C¹ 连续必 G¹；G¹ 连续（切向一致）不一定 C¹（导数模长可不同） |</w:t>
      </w:r>
    </w:p>
    <w:p>
      <w:r>
        <w:t>| 4 | √ | 控制多边形顶点次序对称时，曲线形状对称 |</w:t>
      </w:r>
    </w:p>
    <w:p>
      <w:r>
        <w:t>| 5 | √ | 顶点次序颠倒，曲线形状不变、参数方向相反 |</w:t>
      </w:r>
    </w:p>
    <w:p>
      <w:r>
        <w:t>| 6 | √ | Bézier 曲线具有仿射不变性，形状只依赖控制顶点相对位置 |</w:t>
      </w:r>
    </w:p>
    <w:p>
      <w:pPr>
        <w:pStyle w:val="Heading1"/>
      </w:pPr>
      <w:r>
        <w:t>二、不定项选择题</w:t>
      </w:r>
    </w:p>
    <w:p>
      <w:r>
        <w:t>1. 分段函数（V_0,V_1 为端点）：</w:t>
      </w:r>
    </w:p>
    <w:p>
      <w:pPr>
        <w:pStyle w:val="ListBullet"/>
      </w:pPr>
      <w:r>
        <w:t>\(0\le t\le 1:\quad \Phi(t)=V_0+\dfrac{t}{3}(V_1-V_0)\)</w:t>
      </w:r>
    </w:p>
    <w:p>
      <w:pPr>
        <w:pStyle w:val="ListBullet"/>
      </w:pPr>
      <w:r>
        <w:t>\(1\le t\le 2:\quad \Phi(t)=V_0+\dfrac{1}{3}(V_1-V_0)+\dfrac{(t-1)^2}{3}(V_1-V_0)\)</w:t>
      </w:r>
    </w:p>
    <w:p>
      <w:r>
        <w:t>在 t=1 处位置连续（C^0），但左导数为 \dfrac{1}{3}(V_1-V_0)，右导数为 0，不满足 C^1/G^1。</w:t>
      </w:r>
    </w:p>
    <w:p>
      <w:r>
        <w:t>答案：A（C^0）（亦满足 G^0，但 C^0 为最准确选项）</w:t>
      </w:r>
    </w:p>
    <w:p>
      <w:r>
        <w:t>2. 4 阶（三次）B 样条，5 个控制顶点，节点向量 \{0,0,0,1,2,3,4,4,4\}。</w:t>
      </w:r>
    </w:p>
    <w:p>
      <w:r>
        <w:t>对次数 k=3，定义域为 [t_k,\, t_{n+1}] = [t_3,\, t_5] = [1,\,3]。</w:t>
      </w:r>
    </w:p>
    <w:p>
      <w:r>
        <w:t>答案：C（[1,3]）</w:t>
      </w:r>
    </w:p>
    <w:p>
      <w:r>
        <w:t>3. 5 个控制顶点、三次 B 样条所需节点数：n+k+2 = 4+3+2 = 9。</w:t>
      </w:r>
    </w:p>
    <w:p>
      <w:r>
        <w:t>答案：D（9）</w:t>
      </w:r>
    </w:p>
    <w:p>
      <w:r>
        <w:t>4. 多项式 Bézier 不能精确表示圆（有理 Bézier 可以）。</w:t>
      </w:r>
    </w:p>
    <w:p>
      <w:r>
        <w:t>答案：B（圆弧）</w:t>
      </w:r>
    </w:p>
    <w:p>
      <w:r>
        <w:t>5. 三次 B 样条局部支撑宽度为 k+1=4 个节点区间，改变 P_5 影响 4 段曲线。</w:t>
      </w:r>
    </w:p>
    <w:p>
      <w:r>
        <w:t>答案：B（4）</w:t>
      </w:r>
    </w:p>
    <w:p>
      <w:r>
        <w:t>6. Bézier 性质：</w:t>
      </w:r>
    </w:p>
    <w:p>
      <w:r>
        <w:t>答案：C — 端点处切线方向与特征多边形首末边一致。</w:t>
      </w:r>
    </w:p>
    <w:p>
      <w:pPr>
        <w:pStyle w:val="ListBullet"/>
      </w:pPr>
      <w:r>
        <w:t>A 错：只过首尾控制点；B 错：过端点（即顶点）；D 错：Bézier 具有全局性，移动一点影响整条曲线。</w:t>
      </w:r>
    </w:p>
    <w:p>
      <w:r>
        <w:t>7. 当节点向量取为 \{0,0,0,0,1,1,1,1\}（端点重复 k+1 次）时，B 样条退化为 Bézier 曲线。</w:t>
      </w:r>
    </w:p>
    <w:p>
      <w:r>
        <w:t>答案：B</w:t>
      </w:r>
    </w:p>
    <w:p>
      <w:pPr>
        <w:pStyle w:val="Heading1"/>
      </w:pPr>
      <w:r>
        <w:t>三、简答题（以下为全部题目作答）</w:t>
      </w:r>
    </w:p>
    <w:p>
      <w:pPr>
        <w:pStyle w:val="Heading2"/>
      </w:pPr>
      <w:r>
        <w:t>1. 曲面求交方法（≥3 种）</w:t>
      </w:r>
    </w:p>
    <w:p>
      <w:r>
        <w:t>1. 细分求交：递归细分两曲面参数域，在包围盒相交的子域继续细分直至足够小。</w:t>
      </w:r>
    </w:p>
    <w:p>
      <w:r>
        <w:t>2. 追踪法（Marching）：从已知交点出发，沿切平面交线方向迭代追踪。</w:t>
      </w:r>
    </w:p>
    <w:p>
      <w:r>
        <w:t>3. 代数法：将两曲面方程联立，化为多项式方程组用 Gröbner 基或结式求解。</w:t>
      </w:r>
    </w:p>
    <w:p>
      <w:r>
        <w:t>4. 体素/层次包围盒：用 AABB/OBB 快速排除不相交区域，再精细求交。</w:t>
      </w:r>
    </w:p>
    <w:p>
      <w:r>
        <w:t>5. 隐式-参数混合：一方隐式 F(x,y,z)=0，另一方参数化，代入后一维化求解。</w:t>
      </w:r>
    </w:p>
    <w:p>
      <w:pPr>
        <w:pStyle w:val="Heading2"/>
      </w:pPr>
      <w:r>
        <w:t>2. 三次参数样条 vs \(n\) 次 Bézier</w:t>
      </w:r>
    </w:p>
    <w:p>
      <w:r>
        <w:t>| | 三次参数样条 | n 次 Bézier |</w:t>
      </w:r>
    </w:p>
    <w:p>
      <w:r>
        <w:t>| 控制 | 控制点 + 端点导数/连续性条件 | n+1 个控制顶点 |</w:t>
      </w:r>
    </w:p>
    <w:p>
      <w:r>
        <w:t>| 局部性 | 分段三次，局部修改 | 整体 n 次多项式，全局影响 |</w:t>
      </w:r>
    </w:p>
    <w:p>
      <w:r>
        <w:t>| 连续性 | 可强制 C^2 等 | 端点插值，形状由凸包控制 |</w:t>
      </w:r>
    </w:p>
    <w:p>
      <w:r>
        <w:t>| 阶数 | 每段固定 3 次 | 阶数随控制点数升高，高阶不稳定 |</w:t>
      </w:r>
    </w:p>
    <w:p>
      <w:pPr>
        <w:pStyle w:val="Heading2"/>
      </w:pPr>
      <w:r>
        <w:t>3. B 样条控制点共线是否一定为直线？</w:t>
      </w:r>
    </w:p>
    <w:p>
      <w:r>
        <w:t>正确。 B 样条曲线是控制点的凸组合：P(t)=\sum N_{i,k}(t)P_i，且 N_{i,k}(t)\ge 0、\sum N_{i,k}=1。控制点共线时，P(t) 恒在该直线上，曲线为直线段（可能参数化重复）。</w:t>
      </w:r>
    </w:p>
    <w:p>
      <w:pPr>
        <w:pStyle w:val="Heading2"/>
      </w:pPr>
      <w:r>
        <w:t>4. 两条二次 Bézier 精确合并为一条的条件</w:t>
      </w:r>
    </w:p>
    <w:p>
      <w:r>
        <w:t>设第一条 P_0,P_1,P_2，第二条 Q_0,Q_1,Q_2，且 P_2=Q_0。</w:t>
      </w:r>
    </w:p>
    <w:p>
      <w:r>
        <w:t>条件：</w:t>
      </w:r>
    </w:p>
    <w:p>
      <w:r>
        <w:t>1. 位置连续：P_2 = Q_0（已有）；</w:t>
      </w:r>
    </w:p>
    <w:p>
      <w:r>
        <w:t>2. 切向连续（C^1）：P_2-P_1 = Q_1-Q_0（同向且等长）；</w:t>
      </w:r>
    </w:p>
    <w:p>
      <w:r>
        <w:t>3. 此时合并后二次 Bézier 控制点为 P_0,\; P_1,\; Q_2（中间控制点满足 Bernstein 一致性）。</w:t>
      </w:r>
    </w:p>
    <w:p>
      <w:r>
        <w:t>若仅要求几何合并为一条抛物线，则 P_0,P_1,Q_1,Q_2 四点共线且参数一致。</w:t>
      </w:r>
    </w:p>
    <w:p>
      <w:pPr>
        <w:pStyle w:val="Heading2"/>
      </w:pPr>
      <w:r>
        <w:t>5. 四次 Bézier 在 \(t=\dfrac{1}{2}\) 处 de Casteljau 计算</w:t>
      </w:r>
    </w:p>
    <w:p>
      <w:r>
        <w:t>控制点：P_0(30,0),\; P_1(60,10),\; P_2(80,30),\; P_3(90,60),\; P_4(90,90)。</w:t>
      </w:r>
    </w:p>
    <w:p>
      <w:r>
        <w:t>第一层（t=0.5）：</w:t>
      </w:r>
    </w:p>
    <w:p>
      <w:r>
        <w:t>| | 计算 | 结果 |</w:t>
      </w:r>
    </w:p>
    <w:p>
      <w:r>
        <w:t>| P_0^1 | (P_0+P_1)/2 | (45, 5) |</w:t>
      </w:r>
    </w:p>
    <w:p>
      <w:r>
        <w:t>| P_1^1 | (P_1+P_2)/2 | (70, 20) |</w:t>
      </w:r>
    </w:p>
    <w:p>
      <w:r>
        <w:t>| P_2^1 | (P_2+P_3)/2 | (85, 45) |</w:t>
      </w:r>
    </w:p>
    <w:p>
      <w:r>
        <w:t>| P_3^1 | (P_3+P_4)/2 | (90, 75) |</w:t>
      </w:r>
    </w:p>
    <w:p>
      <w:r>
        <w:t>第二层：(57.5, 12.5), (77.5, 32.5), (87.5, 60)</w:t>
      </w:r>
    </w:p>
    <w:p>
      <w:r>
        <w:t>第三层：(67.5, 22.5), (82.5, 46.25)</w:t>
      </w:r>
    </w:p>
    <w:p>
      <w:r>
        <w:t>第四层：(75, 34.375)</w:t>
      </w:r>
    </w:p>
    <w:p>
      <w:r>
        <w:rPr>
          <w:rFonts w:ascii="Consolas" w:hAnsi="Consolas"/>
          <w:sz w:val="18"/>
        </w:rPr>
        <w:t>(30,0) (60,10) (80,30) (90,60) (90,90)</w:t>
        <w:br/>
        <w:t xml:space="preserve">   \  /     \  /     \  /     \  /</w:t>
        <w:br/>
        <w:t xml:space="preserve"> (45,5)  (70,20) (85,45) (90,75)</w:t>
        <w:br/>
        <w:t xml:space="preserve">    \      /       \      /</w:t>
        <w:br/>
        <w:t xml:space="preserve"> (57.5,12.5)(77.5,32.5)(87.5,60)</w:t>
        <w:br/>
        <w:t xml:space="preserve">       \        /</w:t>
        <w:br/>
        <w:t xml:space="preserve">    (67.5,22.5)(82.5,46.25)</w:t>
        <w:br/>
        <w:t xml:space="preserve">          \    /</w:t>
        <w:br/>
        <w:t xml:space="preserve">        (75, 34.375)  ← P(1/2)</w:t>
      </w:r>
    </w:p>
    <w:p>
      <w:r>
        <w:t>答案：曲线在 t=\dfrac{1}{2} 处的点为 (75,\; 34.375)。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