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65279">
      <w:pPr>
        <w:spacing w:line="360" w:lineRule="auto"/>
        <w:ind w:firstLine="480"/>
        <w:jc w:val="center"/>
        <w:rPr>
          <w:rFonts w:ascii="Times New Roman" w:hAnsi="Times New Roman" w:cs="Times New Roman"/>
        </w:rPr>
      </w:pPr>
    </w:p>
    <w:p w14:paraId="5B67A7E5">
      <w:pPr>
        <w:spacing w:line="360" w:lineRule="auto"/>
        <w:ind w:firstLine="480"/>
        <w:jc w:val="center"/>
        <w:rPr>
          <w:rFonts w:ascii="Times New Roman" w:hAnsi="Times New Roman" w:cs="Times New Roman"/>
        </w:rPr>
      </w:pPr>
    </w:p>
    <w:p w14:paraId="5927F839">
      <w:pPr>
        <w:spacing w:line="360" w:lineRule="auto"/>
        <w:ind w:firstLine="480"/>
        <w:jc w:val="center"/>
        <w:rPr>
          <w:rFonts w:ascii="Times New Roman" w:hAnsi="Times New Roman" w:cs="Times New Roman"/>
        </w:rPr>
      </w:pPr>
    </w:p>
    <w:p w14:paraId="0CDA6FDD">
      <w:pPr>
        <w:spacing w:line="360" w:lineRule="auto"/>
        <w:ind w:firstLine="840" w:firstLineChars="400"/>
        <w:rPr>
          <w:rFonts w:ascii="Times New Roman" w:hAnsi="Times New Roman" w:cs="Times New Roman"/>
        </w:rPr>
      </w:pPr>
      <w:bookmarkStart w:id="0" w:name="OLE_LINK1"/>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1371600</wp:posOffset>
                </wp:positionH>
                <wp:positionV relativeFrom="paragraph">
                  <wp:posOffset>32385</wp:posOffset>
                </wp:positionV>
                <wp:extent cx="4000500" cy="760095"/>
                <wp:effectExtent l="0" t="0" r="7620" b="1905"/>
                <wp:wrapNone/>
                <wp:docPr id="1" name="文本框 2"/>
                <wp:cNvGraphicFramePr/>
                <a:graphic xmlns:a="http://schemas.openxmlformats.org/drawingml/2006/main">
                  <a:graphicData uri="http://schemas.microsoft.com/office/word/2010/wordprocessingShape">
                    <wps:wsp>
                      <wps:cNvSpPr txBox="1"/>
                      <wps:spPr>
                        <a:xfrm>
                          <a:off x="0" y="0"/>
                          <a:ext cx="4000500" cy="760095"/>
                        </a:xfrm>
                        <a:prstGeom prst="rect">
                          <a:avLst/>
                        </a:prstGeom>
                        <a:solidFill>
                          <a:srgbClr val="FFFFFF"/>
                        </a:solidFill>
                        <a:ln w="9525">
                          <a:noFill/>
                        </a:ln>
                      </wps:spPr>
                      <wps:txbx>
                        <w:txbxContent>
                          <w:p w14:paraId="5551EE3C">
                            <w:pPr>
                              <w:rPr>
                                <w:rFonts w:ascii="华文新魏" w:hAnsi="Copperplate Gothic Bold" w:eastAsia="华文新魏" w:cs="Arial"/>
                                <w:b/>
                                <w:bCs/>
                                <w:sz w:val="72"/>
                                <w:szCs w:val="72"/>
                              </w:rPr>
                            </w:pPr>
                            <w:r>
                              <w:rPr>
                                <w:rFonts w:hint="eastAsia" w:ascii="华文新魏" w:hAnsi="Copperplate Gothic Bold" w:eastAsia="华文新魏" w:cs="Arial"/>
                                <w:b/>
                                <w:bCs/>
                                <w:sz w:val="72"/>
                                <w:szCs w:val="72"/>
                              </w:rPr>
                              <w:t>中山大学南方学院</w:t>
                            </w:r>
                          </w:p>
                        </w:txbxContent>
                      </wps:txbx>
                      <wps:bodyPr upright="1"/>
                    </wps:wsp>
                  </a:graphicData>
                </a:graphic>
              </wp:anchor>
            </w:drawing>
          </mc:Choice>
          <mc:Fallback>
            <w:pict>
              <v:shape id="文本框 2" o:spid="_x0000_s1026" o:spt="202" type="#_x0000_t202" style="position:absolute;left:0pt;margin-left:108pt;margin-top:2.55pt;height:59.85pt;width:315pt;z-index:251659264;mso-width-relative:page;mso-height-relative:page;" fillcolor="#FFFFFF" filled="t" stroked="f" coordsize="21600,21600" o:gfxdata="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sa1UfWAAAACQEAAA8AAAAAAAAAAQAgAAAAIgAAAGRycy9kb3ducmV2&#10;LnhtbFBLAQIUABQAAAAIAIdO4kAHal/kxQEAAIADAAAOAAAAAAAAAAEAIAAAACUBAABkcnMvZTJv&#10;RG9jLnhtbFBLBQYAAAAABgAGAFkBAABcBQAAAAA=&#10;">
                <v:fill on="t" focussize="0,0"/>
                <v:stroke on="f"/>
                <v:imagedata o:title=""/>
                <o:lock v:ext="edit" aspectratio="f"/>
                <v:textbox>
                  <w:txbxContent>
                    <w:p w14:paraId="5551EE3C">
                      <w:pPr>
                        <w:rPr>
                          <w:rFonts w:ascii="华文新魏" w:hAnsi="Copperplate Gothic Bold" w:eastAsia="华文新魏" w:cs="Arial"/>
                          <w:b/>
                          <w:bCs/>
                          <w:sz w:val="72"/>
                          <w:szCs w:val="72"/>
                        </w:rPr>
                      </w:pPr>
                      <w:r>
                        <w:rPr>
                          <w:rFonts w:hint="eastAsia" w:ascii="华文新魏" w:hAnsi="Copperplate Gothic Bold" w:eastAsia="华文新魏" w:cs="Arial"/>
                          <w:b/>
                          <w:bCs/>
                          <w:sz w:val="72"/>
                          <w:szCs w:val="72"/>
                        </w:rPr>
                        <w:t>中山大学南方学院</w:t>
                      </w:r>
                    </w:p>
                  </w:txbxContent>
                </v:textbox>
              </v:shape>
            </w:pict>
          </mc:Fallback>
        </mc:AlternateContent>
      </w:r>
      <w:r>
        <w:rPr>
          <w:rFonts w:ascii="Times New Roman" w:hAnsi="Times New Roman" w:cs="Times New Roman"/>
          <w:caps/>
          <w:sz w:val="44"/>
          <w:szCs w:val="44"/>
        </w:rPr>
        <w:drawing>
          <wp:inline distT="0" distB="0" distL="0" distR="0">
            <wp:extent cx="776605" cy="760095"/>
            <wp:effectExtent l="0" t="0" r="444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cstate="print">
                      <a:extLst>
                        <a:ext uri="{28A0092B-C50C-407E-A947-70E740481C1C}">
                          <a14:useLocalDpi xmlns:a14="http://schemas.microsoft.com/office/drawing/2010/main" val="0"/>
                        </a:ext>
                      </a:extLst>
                    </a:blip>
                    <a:srcRect l="21447" t="12403" r="19121" b="29458"/>
                    <a:stretch>
                      <a:fillRect/>
                    </a:stretch>
                  </pic:blipFill>
                  <pic:spPr>
                    <a:xfrm>
                      <a:off x="0" y="0"/>
                      <a:ext cx="785090" cy="768023"/>
                    </a:xfrm>
                    <a:prstGeom prst="rect">
                      <a:avLst/>
                    </a:prstGeom>
                    <a:ln>
                      <a:noFill/>
                    </a:ln>
                  </pic:spPr>
                </pic:pic>
              </a:graphicData>
            </a:graphic>
          </wp:inline>
        </w:drawing>
      </w:r>
      <w:r>
        <w:rPr>
          <w:rFonts w:ascii="Times New Roman" w:hAnsi="Times New Roman" w:cs="Times New Roman"/>
        </w:rPr>
        <w:drawing>
          <wp:inline distT="0" distB="0" distL="114300" distR="114300">
            <wp:extent cx="819785" cy="716280"/>
            <wp:effectExtent l="0" t="0" r="317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819785" cy="716280"/>
                    </a:xfrm>
                    <a:prstGeom prst="rect">
                      <a:avLst/>
                    </a:prstGeom>
                    <a:noFill/>
                    <a:ln w="9525">
                      <a:noFill/>
                    </a:ln>
                  </pic:spPr>
                </pic:pic>
              </a:graphicData>
            </a:graphic>
          </wp:inline>
        </w:drawing>
      </w:r>
      <w:r>
        <w:rPr>
          <w:rFonts w:ascii="Times New Roman" w:hAnsi="Times New Roman" w:cs="Times New Roman"/>
        </w:rPr>
        <w:t xml:space="preserve">  </w:t>
      </w:r>
    </w:p>
    <w:p w14:paraId="2A0475C6">
      <w:pPr>
        <w:spacing w:after="312" w:afterLines="100" w:line="360" w:lineRule="auto"/>
        <w:ind w:firstLine="783" w:firstLineChars="150"/>
        <w:jc w:val="center"/>
        <w:rPr>
          <w:rFonts w:hint="default" w:ascii="华文新魏" w:hAnsi="Times New Roman" w:eastAsia="华文新魏" w:cs="Times New Roman"/>
          <w:b/>
          <w:bCs/>
          <w:sz w:val="52"/>
          <w:szCs w:val="52"/>
          <w:lang w:val="en-US" w:eastAsia="zh-CN"/>
        </w:rPr>
      </w:pPr>
      <w:r>
        <w:rPr>
          <w:rFonts w:ascii="Times New Roman" w:hAnsi="Times New Roman" w:cs="Times New Roman"/>
          <w:b/>
          <w:bCs/>
          <w:sz w:val="52"/>
          <w:szCs w:val="52"/>
        </w:rPr>
        <w:t xml:space="preserve">   </w:t>
      </w:r>
      <w:r>
        <w:rPr>
          <w:rFonts w:hint="eastAsia" w:ascii="华文新魏" w:hAnsi="Times New Roman" w:eastAsia="华文新魏" w:cs="Times New Roman"/>
          <w:b/>
          <w:bCs/>
          <w:sz w:val="52"/>
          <w:szCs w:val="52"/>
        </w:rPr>
        <w:t xml:space="preserve"> </w:t>
      </w:r>
      <w:bookmarkEnd w:id="0"/>
      <w:r>
        <w:rPr>
          <w:rFonts w:hint="eastAsia" w:ascii="华文新魏" w:hAnsi="Times New Roman" w:eastAsia="华文新魏" w:cs="Times New Roman"/>
          <w:b/>
          <w:bCs/>
          <w:sz w:val="52"/>
          <w:szCs w:val="52"/>
          <w:lang w:val="en-US" w:eastAsia="zh-CN"/>
        </w:rPr>
        <w:t>答题平台设计说明书</w:t>
      </w:r>
    </w:p>
    <w:p w14:paraId="66DC7813">
      <w:pPr>
        <w:pStyle w:val="5"/>
        <w:ind w:left="480" w:firstLine="0" w:firstLineChars="0"/>
        <w:jc w:val="center"/>
        <w:rPr>
          <w:rFonts w:ascii="Times New Roman" w:hAnsi="Times New Roman" w:cs="Times New Roman"/>
          <w:b/>
          <w:bCs/>
          <w:sz w:val="30"/>
          <w:szCs w:val="30"/>
        </w:rPr>
      </w:pPr>
    </w:p>
    <w:p w14:paraId="7FDA5EE2">
      <w:pPr>
        <w:pStyle w:val="5"/>
        <w:ind w:left="480" w:firstLine="0" w:firstLineChars="0"/>
        <w:jc w:val="center"/>
        <w:rPr>
          <w:rFonts w:ascii="Times New Roman" w:hAnsi="Times New Roman" w:cs="Times New Roman"/>
          <w:b/>
          <w:bCs/>
          <w:sz w:val="30"/>
          <w:szCs w:val="30"/>
        </w:rPr>
      </w:pPr>
    </w:p>
    <w:p w14:paraId="71F88A54">
      <w:pPr>
        <w:pStyle w:val="5"/>
        <w:ind w:left="480" w:firstLine="0" w:firstLineChars="0"/>
        <w:jc w:val="center"/>
        <w:rPr>
          <w:rFonts w:ascii="Times New Roman" w:hAnsi="Times New Roman" w:cs="Times New Roman"/>
          <w:b/>
          <w:bCs/>
          <w:sz w:val="30"/>
          <w:szCs w:val="30"/>
        </w:rPr>
      </w:pPr>
    </w:p>
    <w:p w14:paraId="560E6107">
      <w:pPr>
        <w:pStyle w:val="5"/>
        <w:ind w:left="480" w:firstLine="0" w:firstLineChars="0"/>
        <w:jc w:val="center"/>
        <w:rPr>
          <w:rFonts w:ascii="Times New Roman" w:hAnsi="Times New Roman" w:cs="Times New Roman"/>
          <w:b/>
          <w:bCs/>
          <w:sz w:val="30"/>
          <w:szCs w:val="30"/>
        </w:rPr>
      </w:pPr>
    </w:p>
    <w:p w14:paraId="6DE2CE8F">
      <w:pPr>
        <w:pStyle w:val="5"/>
        <w:ind w:left="480" w:firstLine="0" w:firstLineChars="0"/>
        <w:jc w:val="center"/>
        <w:rPr>
          <w:rFonts w:ascii="Times New Roman" w:hAnsi="Times New Roman" w:cs="Times New Roman"/>
          <w:b/>
          <w:bCs/>
          <w:sz w:val="30"/>
          <w:szCs w:val="30"/>
        </w:rPr>
      </w:pPr>
    </w:p>
    <w:p w14:paraId="0A91CF57">
      <w:pPr>
        <w:pStyle w:val="5"/>
        <w:ind w:left="480" w:firstLine="0" w:firstLineChars="0"/>
        <w:jc w:val="center"/>
        <w:rPr>
          <w:rFonts w:ascii="Times New Roman" w:hAnsi="Times New Roman" w:cs="Times New Roman"/>
          <w:b/>
          <w:bCs/>
          <w:sz w:val="30"/>
          <w:szCs w:val="30"/>
        </w:rPr>
      </w:pPr>
    </w:p>
    <w:p w14:paraId="442E9391">
      <w:pPr>
        <w:pStyle w:val="5"/>
        <w:ind w:left="480" w:firstLine="0" w:firstLineChars="0"/>
        <w:jc w:val="center"/>
        <w:rPr>
          <w:rFonts w:ascii="Times New Roman" w:hAnsi="Times New Roman" w:cs="Times New Roman"/>
          <w:b/>
          <w:bCs/>
          <w:sz w:val="30"/>
          <w:szCs w:val="30"/>
        </w:rPr>
      </w:pPr>
    </w:p>
    <w:p w14:paraId="122E949E">
      <w:pPr>
        <w:pStyle w:val="5"/>
        <w:ind w:left="480" w:firstLine="0" w:firstLineChars="0"/>
        <w:jc w:val="center"/>
        <w:rPr>
          <w:rFonts w:ascii="Times New Roman" w:hAnsi="Times New Roman" w:cs="Times New Roman"/>
          <w:b/>
          <w:bCs/>
          <w:sz w:val="30"/>
          <w:szCs w:val="30"/>
        </w:rPr>
      </w:pPr>
    </w:p>
    <w:p w14:paraId="5DBAA2BC">
      <w:pPr>
        <w:pStyle w:val="5"/>
        <w:ind w:left="480" w:firstLine="0" w:firstLineChars="0"/>
        <w:jc w:val="center"/>
        <w:rPr>
          <w:rFonts w:ascii="Times New Roman" w:hAnsi="Times New Roman" w:cs="Times New Roman"/>
          <w:b/>
          <w:bCs/>
          <w:sz w:val="30"/>
          <w:szCs w:val="30"/>
        </w:rPr>
      </w:pPr>
    </w:p>
    <w:p w14:paraId="65AE5CBE">
      <w:pPr>
        <w:pStyle w:val="5"/>
        <w:ind w:left="480" w:firstLine="0" w:firstLineChars="0"/>
        <w:jc w:val="center"/>
        <w:rPr>
          <w:rFonts w:ascii="Times New Roman" w:hAnsi="Times New Roman" w:cs="Times New Roman"/>
          <w:b/>
          <w:bCs/>
          <w:sz w:val="30"/>
          <w:szCs w:val="30"/>
        </w:rPr>
      </w:pPr>
    </w:p>
    <w:p w14:paraId="1251FBCD">
      <w:pPr>
        <w:pStyle w:val="5"/>
        <w:ind w:left="480" w:firstLine="0" w:firstLineChars="0"/>
        <w:jc w:val="center"/>
        <w:rPr>
          <w:rFonts w:ascii="Times New Roman" w:hAnsi="Times New Roman" w:cs="Times New Roman"/>
          <w:b/>
          <w:bCs/>
          <w:sz w:val="30"/>
          <w:szCs w:val="30"/>
        </w:rPr>
      </w:pPr>
    </w:p>
    <w:p w14:paraId="5CB4D847">
      <w:pPr>
        <w:pStyle w:val="5"/>
        <w:ind w:left="480" w:firstLine="0" w:firstLineChars="0"/>
        <w:jc w:val="center"/>
        <w:rPr>
          <w:rFonts w:ascii="Times New Roman" w:hAnsi="Times New Roman" w:cs="Times New Roman"/>
          <w:b/>
          <w:bCs/>
          <w:sz w:val="30"/>
          <w:szCs w:val="30"/>
        </w:rPr>
      </w:pPr>
    </w:p>
    <w:p w14:paraId="069CB22C">
      <w:pPr>
        <w:pStyle w:val="5"/>
        <w:ind w:left="0" w:leftChars="0" w:firstLine="0" w:firstLineChars="0"/>
        <w:jc w:val="both"/>
        <w:rPr>
          <w:rFonts w:ascii="Times New Roman" w:hAnsi="Times New Roman" w:cs="Times New Roman"/>
          <w:b/>
          <w:bCs/>
          <w:sz w:val="30"/>
          <w:szCs w:val="30"/>
        </w:rPr>
      </w:pPr>
    </w:p>
    <w:p w14:paraId="1EA34942">
      <w:pPr>
        <w:pStyle w:val="5"/>
        <w:ind w:left="480" w:firstLine="0" w:firstLineChars="0"/>
        <w:jc w:val="center"/>
        <w:rPr>
          <w:rFonts w:ascii="Times New Roman" w:hAnsi="Times New Roman" w:cs="Times New Roman"/>
          <w:b/>
          <w:bCs/>
          <w:sz w:val="30"/>
          <w:szCs w:val="30"/>
        </w:rPr>
      </w:pPr>
    </w:p>
    <w:p w14:paraId="261F708C">
      <w:pPr>
        <w:pStyle w:val="18"/>
        <w:spacing w:line="360" w:lineRule="auto"/>
        <w:rPr>
          <w:rFonts w:ascii="Times New Roman" w:hAnsi="Times New Roman" w:cs="Times New Roman"/>
          <w:lang w:eastAsia="zh-CN"/>
        </w:rPr>
      </w:pPr>
      <w:bookmarkStart w:id="1" w:name="_Toc173036973"/>
      <w:r>
        <w:rPr>
          <w:rFonts w:ascii="Times New Roman" w:hAnsi="Times New Roman" w:cs="Times New Roman"/>
          <w:lang w:eastAsia="zh-CN"/>
        </w:rPr>
        <w:t xml:space="preserve">  </w:t>
      </w:r>
      <w:r>
        <w:rPr>
          <w:rFonts w:hint="eastAsia" w:ascii="Times New Roman" w:hAnsi="Times New Roman" w:cs="Times New Roman"/>
          <w:lang w:val="en-US" w:eastAsia="zh-CN"/>
        </w:rPr>
        <w:t>2025</w:t>
      </w:r>
      <w:r>
        <w:rPr>
          <w:rFonts w:ascii="Times New Roman" w:hAnsi="Times New Roman" w:cs="Times New Roman"/>
          <w:lang w:eastAsia="zh-CN"/>
        </w:rPr>
        <w:t>年</w:t>
      </w:r>
      <w:r>
        <w:rPr>
          <w:rFonts w:hint="eastAsia" w:ascii="Times New Roman" w:hAnsi="Times New Roman" w:cs="Times New Roman"/>
          <w:lang w:val="en-US" w:eastAsia="zh-CN"/>
        </w:rPr>
        <w:t>11</w:t>
      </w:r>
      <w:r>
        <w:rPr>
          <w:rFonts w:ascii="Times New Roman" w:hAnsi="Times New Roman" w:cs="Times New Roman"/>
          <w:lang w:eastAsia="zh-CN"/>
        </w:rPr>
        <w:t>月</w:t>
      </w:r>
      <w:bookmarkEnd w:id="1"/>
      <w:r>
        <w:rPr>
          <w:rFonts w:hint="eastAsia" w:ascii="Times New Roman" w:hAnsi="Times New Roman" w:cs="Times New Roman"/>
          <w:lang w:val="en-US" w:eastAsia="zh-CN"/>
        </w:rPr>
        <w:t>17</w:t>
      </w:r>
      <w:r>
        <w:rPr>
          <w:rFonts w:ascii="Times New Roman" w:hAnsi="Times New Roman" w:cs="Times New Roman"/>
          <w:lang w:val="en-US" w:eastAsia="zh-CN"/>
        </w:rPr>
        <w:t>日</w:t>
      </w:r>
    </w:p>
    <w:p w14:paraId="5488FE74">
      <w:pPr>
        <w:adjustRightInd w:val="0"/>
        <w:snapToGrid w:val="0"/>
        <w:spacing w:line="360" w:lineRule="auto"/>
        <w:jc w:val="center"/>
        <w:rPr>
          <w:rFonts w:ascii="Times New Roman" w:hAnsi="Times New Roman" w:cs="Times New Roman"/>
          <w:b/>
          <w:bCs/>
          <w:sz w:val="32"/>
          <w:szCs w:val="32"/>
        </w:rPr>
        <w:sectPr>
          <w:headerReference r:id="rId3" w:type="first"/>
          <w:footerReference r:id="rId4" w:type="default"/>
          <w:pgSz w:w="11906" w:h="16838"/>
          <w:pgMar w:top="1440" w:right="1800" w:bottom="1440" w:left="1800" w:header="851" w:footer="992" w:gutter="0"/>
          <w:pgNumType w:start="1"/>
          <w:cols w:space="425" w:num="1"/>
          <w:docGrid w:type="lines" w:linePitch="312" w:charSpace="0"/>
        </w:sectPr>
      </w:pPr>
    </w:p>
    <w:p w14:paraId="77DB977B">
      <w:pPr>
        <w:spacing w:line="360" w:lineRule="auto"/>
        <w:jc w:val="center"/>
        <w:rPr>
          <w:rFonts w:ascii="Times New Roman" w:hAnsi="Times New Roman" w:cs="Times New Roman"/>
          <w:b/>
          <w:bCs/>
          <w:kern w:val="44"/>
          <w:sz w:val="44"/>
          <w:szCs w:val="44"/>
          <w:shd w:val="pct10" w:color="auto" w:fill="FFFFFF"/>
        </w:rPr>
      </w:pPr>
      <w:r>
        <w:rPr>
          <w:rFonts w:ascii="Times New Roman" w:hAnsi="Times New Roman" w:cs="Times New Roman"/>
          <w:b/>
          <w:bCs/>
          <w:sz w:val="32"/>
          <w:szCs w:val="32"/>
        </w:rPr>
        <w:t>目  录</w:t>
      </w:r>
    </w:p>
    <w:p w14:paraId="2DA72C2B">
      <w:pPr>
        <w:spacing w:line="360" w:lineRule="auto"/>
        <w:rPr>
          <w:rFonts w:ascii="Times New Roman" w:hAnsi="Times New Roman" w:cs="Times New Roman"/>
          <w:b/>
          <w:bCs/>
          <w:kern w:val="44"/>
          <w:sz w:val="44"/>
          <w:szCs w:val="44"/>
          <w:shd w:val="pct10" w:color="auto" w:fill="FFFFFF"/>
        </w:rPr>
      </w:pPr>
    </w:p>
    <w:p w14:paraId="28DAF643">
      <w:pPr>
        <w:pStyle w:val="10"/>
        <w:tabs>
          <w:tab w:val="right" w:leader="dot" w:pos="8306"/>
        </w:tabs>
      </w:pPr>
      <w:r>
        <w:rPr>
          <w:rFonts w:ascii="Times New Roman" w:hAnsi="Times New Roman" w:cs="Times New Roman"/>
          <w:b w:val="0"/>
          <w:bCs w:val="0"/>
          <w:kern w:val="44"/>
          <w:sz w:val="24"/>
          <w:szCs w:val="24"/>
          <w:shd w:val="clear" w:color="auto" w:fill="auto"/>
        </w:rPr>
        <w:fldChar w:fldCharType="begin"/>
      </w:r>
      <w:r>
        <w:rPr>
          <w:rFonts w:ascii="Times New Roman" w:hAnsi="Times New Roman" w:cs="Times New Roman"/>
          <w:b w:val="0"/>
          <w:bCs w:val="0"/>
          <w:kern w:val="44"/>
          <w:sz w:val="24"/>
          <w:szCs w:val="24"/>
          <w:shd w:val="clear" w:color="auto" w:fill="auto"/>
        </w:rPr>
        <w:instrText xml:space="preserve"> TOC \o "1-3" \h \z \u </w:instrText>
      </w:r>
      <w:r>
        <w:rPr>
          <w:rFonts w:ascii="Times New Roman" w:hAnsi="Times New Roman" w:cs="Times New Roman"/>
          <w:b w:val="0"/>
          <w:bCs w:val="0"/>
          <w:kern w:val="44"/>
          <w:sz w:val="24"/>
          <w:szCs w:val="24"/>
          <w:shd w:val="clear" w:color="auto" w:fill="auto"/>
        </w:rPr>
        <w:fldChar w:fldCharType="separate"/>
      </w:r>
      <w:r>
        <w:rPr>
          <w:rFonts w:ascii="Times New Roman" w:hAnsi="Times New Roman" w:cs="Times New Roman"/>
          <w:bCs w:val="0"/>
          <w:kern w:val="44"/>
          <w:szCs w:val="24"/>
          <w:shd w:val="clear" w:color="auto" w:fill="auto"/>
        </w:rPr>
        <w:fldChar w:fldCharType="begin"/>
      </w:r>
      <w:r>
        <w:rPr>
          <w:rFonts w:ascii="Times New Roman" w:hAnsi="Times New Roman" w:cs="Times New Roman"/>
          <w:bCs w:val="0"/>
          <w:kern w:val="44"/>
          <w:szCs w:val="24"/>
          <w:shd w:val="clear" w:color="auto" w:fill="auto"/>
        </w:rPr>
        <w:instrText xml:space="preserve"> HYPERLINK \l _Toc8296 </w:instrText>
      </w:r>
      <w:r>
        <w:rPr>
          <w:rFonts w:ascii="Times New Roman" w:hAnsi="Times New Roman" w:cs="Times New Roman"/>
          <w:bCs w:val="0"/>
          <w:kern w:val="44"/>
          <w:szCs w:val="24"/>
          <w:shd w:val="clear" w:color="auto" w:fill="auto"/>
        </w:rPr>
        <w:fldChar w:fldCharType="separate"/>
      </w:r>
      <w:r>
        <w:rPr>
          <w:rFonts w:hint="default" w:ascii="Times New Roman" w:hAnsi="Times New Roman" w:cs="Times New Roman"/>
          <w:szCs w:val="30"/>
        </w:rPr>
        <w:t xml:space="preserve">1 </w:t>
      </w:r>
      <w:r>
        <w:rPr>
          <w:rFonts w:hint="eastAsia" w:ascii="Times New Roman" w:hAnsi="Times New Roman" w:cs="Times New Roman"/>
          <w:szCs w:val="30"/>
          <w:lang w:val="en-US" w:eastAsia="zh-CN"/>
        </w:rPr>
        <w:t>项目说明</w:t>
      </w:r>
      <w:r>
        <w:rPr>
          <w:rFonts w:ascii="Times New Roman" w:hAnsi="Times New Roman" w:cs="Times New Roman"/>
          <w:szCs w:val="30"/>
        </w:rPr>
        <w:t>要求</w:t>
      </w:r>
      <w:r>
        <w:tab/>
      </w:r>
      <w:r>
        <w:fldChar w:fldCharType="begin"/>
      </w:r>
      <w:r>
        <w:instrText xml:space="preserve"> PAGEREF _Toc8296 \h </w:instrText>
      </w:r>
      <w:r>
        <w:fldChar w:fldCharType="separate"/>
      </w:r>
      <w:r>
        <w:t>2</w:t>
      </w:r>
      <w:r>
        <w:fldChar w:fldCharType="end"/>
      </w:r>
      <w:r>
        <w:rPr>
          <w:rFonts w:ascii="Times New Roman" w:hAnsi="Times New Roman" w:cs="Times New Roman"/>
          <w:bCs w:val="0"/>
          <w:kern w:val="44"/>
          <w:szCs w:val="24"/>
          <w:shd w:val="clear" w:color="auto" w:fill="auto"/>
        </w:rPr>
        <w:fldChar w:fldCharType="end"/>
      </w:r>
    </w:p>
    <w:p w14:paraId="0B82744D">
      <w:pPr>
        <w:pStyle w:val="10"/>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_Toc7077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szCs w:val="30"/>
        </w:rPr>
        <w:t xml:space="preserve">2 </w:t>
      </w:r>
      <w:r>
        <w:rPr>
          <w:rFonts w:hint="eastAsia" w:ascii="Times New Roman" w:hAnsi="Times New Roman" w:cs="Times New Roman"/>
          <w:szCs w:val="30"/>
          <w:lang w:val="en-US" w:eastAsia="zh-CN"/>
        </w:rPr>
        <w:t>项目设计</w:t>
      </w:r>
      <w:r>
        <w:rPr>
          <w:rFonts w:ascii="Times New Roman" w:hAnsi="Times New Roman" w:cs="Times New Roman"/>
          <w:szCs w:val="30"/>
        </w:rPr>
        <w:t>内容</w:t>
      </w:r>
      <w:r>
        <w:tab/>
      </w:r>
      <w:r>
        <w:fldChar w:fldCharType="begin"/>
      </w:r>
      <w:r>
        <w:instrText xml:space="preserve"> PAGEREF _Toc7077 \h </w:instrText>
      </w:r>
      <w:r>
        <w:fldChar w:fldCharType="separate"/>
      </w:r>
      <w:r>
        <w:t>2</w:t>
      </w:r>
      <w:r>
        <w:fldChar w:fldCharType="end"/>
      </w:r>
      <w:r>
        <w:rPr>
          <w:rFonts w:ascii="Times New Roman" w:hAnsi="Times New Roman" w:cs="Times New Roman"/>
          <w:kern w:val="44"/>
          <w:szCs w:val="24"/>
          <w:shd w:val="clear" w:color="auto" w:fill="auto"/>
        </w:rPr>
        <w:fldChar w:fldCharType="end"/>
      </w:r>
    </w:p>
    <w:p w14:paraId="2DA5624D">
      <w:pPr>
        <w:pStyle w:val="11"/>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_Toc7038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eastAsiaTheme="minorEastAsia"/>
          <w:szCs w:val="28"/>
        </w:rPr>
        <w:t xml:space="preserve">2.1 </w:t>
      </w:r>
      <w:r>
        <w:rPr>
          <w:rFonts w:ascii="Times New Roman" w:hAnsi="Times New Roman" w:cs="Times New Roman" w:eastAsiaTheme="minorEastAsia"/>
          <w:szCs w:val="28"/>
        </w:rPr>
        <w:t>系统实现方案</w:t>
      </w:r>
      <w:r>
        <w:tab/>
      </w:r>
      <w:r>
        <w:fldChar w:fldCharType="begin"/>
      </w:r>
      <w:r>
        <w:instrText xml:space="preserve"> PAGEREF _Toc7038 \h </w:instrText>
      </w:r>
      <w:r>
        <w:fldChar w:fldCharType="separate"/>
      </w:r>
      <w:r>
        <w:t>2</w:t>
      </w:r>
      <w:r>
        <w:fldChar w:fldCharType="end"/>
      </w:r>
      <w:r>
        <w:rPr>
          <w:rFonts w:ascii="Times New Roman" w:hAnsi="Times New Roman" w:cs="Times New Roman"/>
          <w:kern w:val="44"/>
          <w:szCs w:val="24"/>
          <w:shd w:val="clear" w:color="auto" w:fill="auto"/>
        </w:rPr>
        <w:fldChar w:fldCharType="end"/>
      </w:r>
    </w:p>
    <w:p w14:paraId="534BB2D0">
      <w:pPr>
        <w:pStyle w:val="11"/>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_Toc6519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eastAsiaTheme="minorEastAsia"/>
          <w:szCs w:val="28"/>
        </w:rPr>
        <w:t xml:space="preserve">2.2 </w:t>
      </w:r>
      <w:r>
        <w:rPr>
          <w:rFonts w:hint="eastAsia" w:ascii="Times New Roman" w:hAnsi="Times New Roman" w:cs="Times New Roman" w:eastAsiaTheme="minorEastAsia"/>
          <w:szCs w:val="28"/>
          <w:lang w:val="en-US" w:eastAsia="zh-CN"/>
        </w:rPr>
        <w:t>技术架构图</w:t>
      </w:r>
      <w:r>
        <w:tab/>
      </w:r>
      <w:r>
        <w:fldChar w:fldCharType="begin"/>
      </w:r>
      <w:r>
        <w:instrText xml:space="preserve"> PAGEREF _Toc6519 \h </w:instrText>
      </w:r>
      <w:r>
        <w:fldChar w:fldCharType="separate"/>
      </w:r>
      <w:r>
        <w:t>4</w:t>
      </w:r>
      <w:r>
        <w:fldChar w:fldCharType="end"/>
      </w:r>
      <w:r>
        <w:rPr>
          <w:rFonts w:ascii="Times New Roman" w:hAnsi="Times New Roman" w:cs="Times New Roman"/>
          <w:kern w:val="44"/>
          <w:szCs w:val="24"/>
          <w:shd w:val="clear" w:color="auto" w:fill="auto"/>
        </w:rPr>
        <w:fldChar w:fldCharType="end"/>
      </w:r>
    </w:p>
    <w:p w14:paraId="383983EE">
      <w:pPr>
        <w:pStyle w:val="11"/>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_Toc28786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eastAsiaTheme="minorEastAsia"/>
          <w:szCs w:val="28"/>
          <w:lang w:val="en-US" w:eastAsia="zh-CN"/>
        </w:rPr>
        <w:t xml:space="preserve">2.3 </w:t>
      </w:r>
      <w:r>
        <w:rPr>
          <w:rFonts w:hint="eastAsia" w:ascii="Times New Roman" w:hAnsi="Times New Roman" w:cs="Times New Roman" w:eastAsiaTheme="minorEastAsia"/>
          <w:szCs w:val="28"/>
          <w:lang w:val="en-US" w:eastAsia="zh-CN"/>
        </w:rPr>
        <w:t>核心模块汇总图</w:t>
      </w:r>
      <w:r>
        <w:tab/>
      </w:r>
      <w:r>
        <w:fldChar w:fldCharType="begin"/>
      </w:r>
      <w:r>
        <w:instrText xml:space="preserve"> PAGEREF _Toc28786 \h </w:instrText>
      </w:r>
      <w:r>
        <w:fldChar w:fldCharType="separate"/>
      </w:r>
      <w:r>
        <w:t>4</w:t>
      </w:r>
      <w:r>
        <w:fldChar w:fldCharType="end"/>
      </w:r>
      <w:r>
        <w:rPr>
          <w:rFonts w:ascii="Times New Roman" w:hAnsi="Times New Roman" w:cs="Times New Roman"/>
          <w:kern w:val="44"/>
          <w:szCs w:val="24"/>
          <w:shd w:val="clear" w:color="auto" w:fill="auto"/>
        </w:rPr>
        <w:fldChar w:fldCharType="end"/>
      </w:r>
    </w:p>
    <w:p w14:paraId="3A460C14">
      <w:pPr>
        <w:pStyle w:val="11"/>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_Toc23681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eastAsiaTheme="minorEastAsia"/>
          <w:szCs w:val="28"/>
        </w:rPr>
        <w:t xml:space="preserve">2.4 </w:t>
      </w:r>
      <w:r>
        <w:rPr>
          <w:rFonts w:ascii="Times New Roman" w:hAnsi="Times New Roman" w:cs="Times New Roman" w:eastAsiaTheme="minorEastAsia"/>
          <w:szCs w:val="28"/>
        </w:rPr>
        <w:t>系统软件介绍</w:t>
      </w:r>
      <w:r>
        <w:tab/>
      </w:r>
      <w:r>
        <w:fldChar w:fldCharType="begin"/>
      </w:r>
      <w:r>
        <w:instrText xml:space="preserve"> PAGEREF _Toc23681 \h </w:instrText>
      </w:r>
      <w:r>
        <w:fldChar w:fldCharType="separate"/>
      </w:r>
      <w:r>
        <w:t>4</w:t>
      </w:r>
      <w:r>
        <w:fldChar w:fldCharType="end"/>
      </w:r>
      <w:r>
        <w:rPr>
          <w:rFonts w:ascii="Times New Roman" w:hAnsi="Times New Roman" w:cs="Times New Roman"/>
          <w:kern w:val="44"/>
          <w:szCs w:val="24"/>
          <w:shd w:val="clear" w:color="auto" w:fill="auto"/>
        </w:rPr>
        <w:fldChar w:fldCharType="end"/>
      </w:r>
    </w:p>
    <w:p w14:paraId="3D1CBB24">
      <w:pPr>
        <w:pStyle w:val="6"/>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_Toc23105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szCs w:val="24"/>
        </w:rPr>
        <w:t xml:space="preserve">2.4.1 </w:t>
      </w:r>
      <w:r>
        <w:rPr>
          <w:rFonts w:ascii="Times New Roman" w:hAnsi="Times New Roman" w:cs="Times New Roman"/>
          <w:szCs w:val="24"/>
        </w:rPr>
        <w:t>系统软件流程</w:t>
      </w:r>
      <w:r>
        <w:tab/>
      </w:r>
      <w:r>
        <w:fldChar w:fldCharType="begin"/>
      </w:r>
      <w:r>
        <w:instrText xml:space="preserve"> PAGEREF _Toc23105 \h </w:instrText>
      </w:r>
      <w:r>
        <w:fldChar w:fldCharType="separate"/>
      </w:r>
      <w:r>
        <w:t>5</w:t>
      </w:r>
      <w:r>
        <w:fldChar w:fldCharType="end"/>
      </w:r>
      <w:r>
        <w:rPr>
          <w:rFonts w:ascii="Times New Roman" w:hAnsi="Times New Roman" w:cs="Times New Roman"/>
          <w:kern w:val="44"/>
          <w:szCs w:val="24"/>
          <w:shd w:val="clear" w:color="auto" w:fill="auto"/>
        </w:rPr>
        <w:fldChar w:fldCharType="end"/>
      </w:r>
    </w:p>
    <w:p w14:paraId="4B4887C8">
      <w:pPr>
        <w:pStyle w:val="6"/>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_Toc7271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szCs w:val="24"/>
        </w:rPr>
        <w:t xml:space="preserve">2.4.2 </w:t>
      </w:r>
      <w:r>
        <w:rPr>
          <w:rFonts w:hint="eastAsia" w:ascii="Times New Roman" w:hAnsi="Times New Roman" w:cs="Times New Roman"/>
          <w:i w:val="0"/>
          <w:iCs w:val="0"/>
          <w:szCs w:val="24"/>
          <w:lang w:val="en-US" w:eastAsia="zh-CN"/>
        </w:rPr>
        <w:t>应用管理模块流程图</w:t>
      </w:r>
      <w:r>
        <w:tab/>
      </w:r>
      <w:r>
        <w:fldChar w:fldCharType="begin"/>
      </w:r>
      <w:r>
        <w:instrText xml:space="preserve"> PAGEREF _Toc7271 \h </w:instrText>
      </w:r>
      <w:r>
        <w:fldChar w:fldCharType="separate"/>
      </w:r>
      <w:r>
        <w:t>10</w:t>
      </w:r>
      <w:r>
        <w:fldChar w:fldCharType="end"/>
      </w:r>
      <w:r>
        <w:rPr>
          <w:rFonts w:ascii="Times New Roman" w:hAnsi="Times New Roman" w:cs="Times New Roman"/>
          <w:kern w:val="44"/>
          <w:szCs w:val="24"/>
          <w:shd w:val="clear" w:color="auto" w:fill="auto"/>
        </w:rPr>
        <w:fldChar w:fldCharType="end"/>
      </w:r>
    </w:p>
    <w:p w14:paraId="087006E8">
      <w:pPr>
        <w:pStyle w:val="6"/>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_Toc24632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szCs w:val="24"/>
        </w:rPr>
        <w:t xml:space="preserve">2.4.3 </w:t>
      </w:r>
      <w:r>
        <w:rPr>
          <w:rFonts w:hint="eastAsia" w:ascii="Times New Roman" w:hAnsi="Times New Roman" w:cs="Times New Roman"/>
          <w:i w:val="0"/>
          <w:iCs w:val="0"/>
          <w:szCs w:val="24"/>
          <w:lang w:val="en-US" w:eastAsia="zh-CN"/>
        </w:rPr>
        <w:t>评分结果管理模块流程图</w:t>
      </w:r>
      <w:r>
        <w:tab/>
      </w:r>
      <w:r>
        <w:fldChar w:fldCharType="begin"/>
      </w:r>
      <w:r>
        <w:instrText xml:space="preserve"> PAGEREF _Toc24632 \h </w:instrText>
      </w:r>
      <w:r>
        <w:fldChar w:fldCharType="separate"/>
      </w:r>
      <w:r>
        <w:t>16</w:t>
      </w:r>
      <w:r>
        <w:fldChar w:fldCharType="end"/>
      </w:r>
      <w:r>
        <w:rPr>
          <w:rFonts w:ascii="Times New Roman" w:hAnsi="Times New Roman" w:cs="Times New Roman"/>
          <w:kern w:val="44"/>
          <w:szCs w:val="24"/>
          <w:shd w:val="clear" w:color="auto" w:fill="auto"/>
        </w:rPr>
        <w:fldChar w:fldCharType="end"/>
      </w:r>
    </w:p>
    <w:p w14:paraId="2F39CC41">
      <w:pPr>
        <w:pStyle w:val="11"/>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_Toc172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eastAsiaTheme="minorEastAsia"/>
          <w:szCs w:val="28"/>
        </w:rPr>
        <w:t xml:space="preserve">2.5 </w:t>
      </w:r>
      <w:r>
        <w:rPr>
          <w:rFonts w:ascii="Times New Roman" w:hAnsi="Times New Roman" w:cs="Times New Roman" w:eastAsiaTheme="minorEastAsia"/>
          <w:szCs w:val="28"/>
        </w:rPr>
        <w:t>系统实现</w:t>
      </w:r>
      <w:r>
        <w:tab/>
      </w:r>
      <w:r>
        <w:fldChar w:fldCharType="begin"/>
      </w:r>
      <w:r>
        <w:instrText xml:space="preserve"> PAGEREF _Toc172 \h </w:instrText>
      </w:r>
      <w:r>
        <w:fldChar w:fldCharType="separate"/>
      </w:r>
      <w:r>
        <w:t>20</w:t>
      </w:r>
      <w:r>
        <w:fldChar w:fldCharType="end"/>
      </w:r>
      <w:r>
        <w:rPr>
          <w:rFonts w:ascii="Times New Roman" w:hAnsi="Times New Roman" w:cs="Times New Roman"/>
          <w:kern w:val="44"/>
          <w:szCs w:val="24"/>
          <w:shd w:val="clear" w:color="auto" w:fill="auto"/>
        </w:rPr>
        <w:fldChar w:fldCharType="end"/>
      </w:r>
    </w:p>
    <w:p w14:paraId="702FD4BF">
      <w:pPr>
        <w:pStyle w:val="6"/>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_Toc31625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szCs w:val="24"/>
        </w:rPr>
        <w:t xml:space="preserve">2.5.1 </w:t>
      </w:r>
      <w:r>
        <w:rPr>
          <w:rFonts w:hint="eastAsia" w:ascii="Times New Roman" w:hAnsi="Times New Roman" w:cs="Times New Roman"/>
          <w:szCs w:val="24"/>
          <w:lang w:val="en-US" w:eastAsia="zh-CN"/>
        </w:rPr>
        <w:t>认证鉴权</w:t>
      </w:r>
      <w:r>
        <w:tab/>
      </w:r>
      <w:r>
        <w:fldChar w:fldCharType="begin"/>
      </w:r>
      <w:r>
        <w:instrText xml:space="preserve"> PAGEREF _Toc31625 \h </w:instrText>
      </w:r>
      <w:r>
        <w:fldChar w:fldCharType="separate"/>
      </w:r>
      <w:r>
        <w:t>20</w:t>
      </w:r>
      <w:r>
        <w:fldChar w:fldCharType="end"/>
      </w:r>
      <w:r>
        <w:rPr>
          <w:rFonts w:ascii="Times New Roman" w:hAnsi="Times New Roman" w:cs="Times New Roman"/>
          <w:kern w:val="44"/>
          <w:szCs w:val="24"/>
          <w:shd w:val="clear" w:color="auto" w:fill="auto"/>
        </w:rPr>
        <w:fldChar w:fldCharType="end"/>
      </w:r>
    </w:p>
    <w:p w14:paraId="163DABC6">
      <w:pPr>
        <w:pStyle w:val="6"/>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_Toc22130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szCs w:val="24"/>
        </w:rPr>
        <w:t xml:space="preserve">2.5.2 </w:t>
      </w:r>
      <w:r>
        <w:rPr>
          <w:rFonts w:hint="eastAsia" w:ascii="Times New Roman" w:hAnsi="Times New Roman" w:cs="Times New Roman"/>
          <w:szCs w:val="24"/>
          <w:lang w:val="en-US" w:eastAsia="zh-CN"/>
        </w:rPr>
        <w:t>雪花算法生成唯一ID实现</w:t>
      </w:r>
      <w:r>
        <w:tab/>
      </w:r>
      <w:r>
        <w:fldChar w:fldCharType="begin"/>
      </w:r>
      <w:r>
        <w:instrText xml:space="preserve"> PAGEREF _Toc22130 \h </w:instrText>
      </w:r>
      <w:r>
        <w:fldChar w:fldCharType="separate"/>
      </w:r>
      <w:r>
        <w:t>21</w:t>
      </w:r>
      <w:r>
        <w:fldChar w:fldCharType="end"/>
      </w:r>
      <w:r>
        <w:rPr>
          <w:rFonts w:ascii="Times New Roman" w:hAnsi="Times New Roman" w:cs="Times New Roman"/>
          <w:kern w:val="44"/>
          <w:szCs w:val="24"/>
          <w:shd w:val="clear" w:color="auto" w:fill="auto"/>
        </w:rPr>
        <w:fldChar w:fldCharType="end"/>
      </w:r>
    </w:p>
    <w:p w14:paraId="180B103E">
      <w:pPr>
        <w:pStyle w:val="11"/>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_Toc676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eastAsiaTheme="minorEastAsia"/>
          <w:szCs w:val="28"/>
        </w:rPr>
        <w:t xml:space="preserve">2.6 </w:t>
      </w:r>
      <w:r>
        <w:rPr>
          <w:rFonts w:hint="eastAsia" w:ascii="Times New Roman" w:hAnsi="Times New Roman" w:cs="Times New Roman" w:eastAsiaTheme="minorEastAsia"/>
          <w:szCs w:val="28"/>
          <w:lang w:val="en-US" w:eastAsia="zh-CN"/>
        </w:rPr>
        <w:t>部署脚本</w:t>
      </w:r>
      <w:r>
        <w:tab/>
      </w:r>
      <w:r>
        <w:fldChar w:fldCharType="begin"/>
      </w:r>
      <w:r>
        <w:instrText xml:space="preserve"> PAGEREF _Toc676 \h </w:instrText>
      </w:r>
      <w:r>
        <w:fldChar w:fldCharType="separate"/>
      </w:r>
      <w:r>
        <w:t>22</w:t>
      </w:r>
      <w:r>
        <w:fldChar w:fldCharType="end"/>
      </w:r>
      <w:r>
        <w:rPr>
          <w:rFonts w:ascii="Times New Roman" w:hAnsi="Times New Roman" w:cs="Times New Roman"/>
          <w:kern w:val="44"/>
          <w:szCs w:val="24"/>
          <w:shd w:val="clear" w:color="auto" w:fill="auto"/>
        </w:rPr>
        <w:fldChar w:fldCharType="end"/>
      </w:r>
    </w:p>
    <w:p w14:paraId="2CC14FFE">
      <w:pPr>
        <w:pStyle w:val="10"/>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_Toc10490 </w:instrText>
      </w:r>
      <w:r>
        <w:rPr>
          <w:rFonts w:ascii="Times New Roman" w:hAnsi="Times New Roman" w:cs="Times New Roman"/>
          <w:kern w:val="44"/>
          <w:szCs w:val="24"/>
          <w:shd w:val="clear" w:color="auto" w:fill="auto"/>
        </w:rPr>
        <w:fldChar w:fldCharType="separate"/>
      </w:r>
      <w:r>
        <w:rPr>
          <w:rFonts w:hint="default" w:ascii="Times New Roman" w:hAnsi="Times New Roman" w:cs="Times New Roman"/>
          <w:szCs w:val="30"/>
        </w:rPr>
        <w:t xml:space="preserve">3 </w:t>
      </w:r>
      <w:r>
        <w:rPr>
          <w:rFonts w:ascii="Times New Roman" w:hAnsi="Times New Roman" w:cs="Times New Roman"/>
          <w:szCs w:val="30"/>
        </w:rPr>
        <w:t>总结</w:t>
      </w:r>
      <w:r>
        <w:tab/>
      </w:r>
      <w:r>
        <w:fldChar w:fldCharType="begin"/>
      </w:r>
      <w:r>
        <w:instrText xml:space="preserve"> PAGEREF _Toc10490 \h </w:instrText>
      </w:r>
      <w:r>
        <w:fldChar w:fldCharType="separate"/>
      </w:r>
      <w:r>
        <w:t>23</w:t>
      </w:r>
      <w:r>
        <w:fldChar w:fldCharType="end"/>
      </w:r>
      <w:r>
        <w:rPr>
          <w:rFonts w:ascii="Times New Roman" w:hAnsi="Times New Roman" w:cs="Times New Roman"/>
          <w:kern w:val="44"/>
          <w:szCs w:val="24"/>
          <w:shd w:val="clear" w:color="auto" w:fill="auto"/>
        </w:rPr>
        <w:fldChar w:fldCharType="end"/>
      </w:r>
    </w:p>
    <w:p w14:paraId="51F6828F">
      <w:pPr>
        <w:pStyle w:val="10"/>
        <w:tabs>
          <w:tab w:val="right" w:leader="dot" w:pos="8306"/>
        </w:tabs>
      </w:pPr>
      <w:r>
        <w:rPr>
          <w:rFonts w:ascii="Times New Roman" w:hAnsi="Times New Roman" w:cs="Times New Roman"/>
          <w:kern w:val="44"/>
          <w:szCs w:val="24"/>
          <w:shd w:val="clear" w:color="auto" w:fill="auto"/>
        </w:rPr>
        <w:fldChar w:fldCharType="begin"/>
      </w:r>
      <w:r>
        <w:rPr>
          <w:rFonts w:ascii="Times New Roman" w:hAnsi="Times New Roman" w:cs="Times New Roman"/>
          <w:kern w:val="44"/>
          <w:szCs w:val="24"/>
          <w:shd w:val="clear" w:color="auto" w:fill="auto"/>
        </w:rPr>
        <w:instrText xml:space="preserve"> HYPERLINK \l _Toc20522 </w:instrText>
      </w:r>
      <w:r>
        <w:rPr>
          <w:rFonts w:ascii="Times New Roman" w:hAnsi="Times New Roman" w:cs="Times New Roman"/>
          <w:kern w:val="44"/>
          <w:szCs w:val="24"/>
          <w:shd w:val="clear" w:color="auto" w:fill="auto"/>
        </w:rPr>
        <w:fldChar w:fldCharType="separate"/>
      </w:r>
      <w:r>
        <w:rPr>
          <w:rFonts w:ascii="Times New Roman" w:hAnsi="Times New Roman" w:cs="Times New Roman"/>
          <w:bCs w:val="0"/>
          <w:szCs w:val="24"/>
        </w:rPr>
        <w:t xml:space="preserve">附录1 </w:t>
      </w:r>
      <w:r>
        <w:rPr>
          <w:rFonts w:hint="eastAsia" w:ascii="Times New Roman" w:hAnsi="Times New Roman" w:cs="Times New Roman"/>
          <w:bCs w:val="0"/>
          <w:szCs w:val="24"/>
          <w:lang w:val="en-US" w:eastAsia="zh-CN"/>
        </w:rPr>
        <w:t>后端部署脚本</w:t>
      </w:r>
      <w:r>
        <w:tab/>
      </w:r>
      <w:r>
        <w:fldChar w:fldCharType="begin"/>
      </w:r>
      <w:r>
        <w:instrText xml:space="preserve"> PAGEREF _Toc20522 \h </w:instrText>
      </w:r>
      <w:r>
        <w:fldChar w:fldCharType="separate"/>
      </w:r>
      <w:r>
        <w:t>24</w:t>
      </w:r>
      <w:r>
        <w:fldChar w:fldCharType="end"/>
      </w:r>
      <w:r>
        <w:rPr>
          <w:rFonts w:ascii="Times New Roman" w:hAnsi="Times New Roman" w:cs="Times New Roman"/>
          <w:kern w:val="44"/>
          <w:szCs w:val="24"/>
          <w:shd w:val="clear" w:color="auto" w:fill="auto"/>
        </w:rPr>
        <w:fldChar w:fldCharType="end"/>
      </w:r>
    </w:p>
    <w:p w14:paraId="7E1F9248">
      <w:pPr>
        <w:spacing w:line="360" w:lineRule="auto"/>
        <w:ind w:right="-512" w:rightChars="-244"/>
        <w:rPr>
          <w:rFonts w:ascii="Times New Roman" w:hAnsi="Times New Roman" w:cs="Times New Roman"/>
          <w:b/>
          <w:bCs/>
          <w:kern w:val="44"/>
          <w:sz w:val="44"/>
          <w:szCs w:val="44"/>
          <w:shd w:val="pct10" w:color="auto" w:fill="FFFFFF"/>
        </w:rPr>
        <w:sectPr>
          <w:headerReference r:id="rId6" w:type="first"/>
          <w:footerReference r:id="rId8" w:type="first"/>
          <w:headerReference r:id="rId5" w:type="default"/>
          <w:footerReference r:id="rId7" w:type="default"/>
          <w:pgSz w:w="11906" w:h="16838"/>
          <w:pgMar w:top="1440" w:right="1800" w:bottom="1440" w:left="1800" w:header="851" w:footer="992" w:gutter="0"/>
          <w:pgNumType w:start="1"/>
          <w:cols w:space="425" w:num="1"/>
          <w:docGrid w:type="lines" w:linePitch="312" w:charSpace="0"/>
        </w:sectPr>
      </w:pPr>
      <w:r>
        <w:rPr>
          <w:rFonts w:ascii="Times New Roman" w:hAnsi="Times New Roman" w:cs="Times New Roman"/>
          <w:kern w:val="44"/>
          <w:szCs w:val="24"/>
          <w:shd w:val="clear" w:color="auto" w:fill="auto"/>
        </w:rPr>
        <w:fldChar w:fldCharType="end"/>
      </w:r>
      <w:bookmarkStart w:id="21" w:name="_GoBack"/>
      <w:bookmarkEnd w:id="21"/>
    </w:p>
    <w:p w14:paraId="1C2714FD">
      <w:pPr>
        <w:spacing w:line="360" w:lineRule="auto"/>
        <w:ind w:firstLine="420"/>
        <w:rPr>
          <w:rFonts w:ascii="Times New Roman" w:hAnsi="Times New Roman" w:cs="Times New Roman"/>
          <w:sz w:val="24"/>
          <w:szCs w:val="24"/>
        </w:rPr>
      </w:pPr>
    </w:p>
    <w:p w14:paraId="467434D1">
      <w:pPr>
        <w:pStyle w:val="2"/>
        <w:numPr>
          <w:ilvl w:val="0"/>
          <w:numId w:val="1"/>
        </w:numPr>
        <w:spacing w:before="0" w:after="0" w:line="360" w:lineRule="auto"/>
        <w:rPr>
          <w:rFonts w:ascii="Times New Roman" w:hAnsi="Times New Roman" w:cs="Times New Roman"/>
          <w:color w:val="000000" w:themeColor="text1"/>
          <w:sz w:val="30"/>
          <w:szCs w:val="30"/>
          <w14:textFill>
            <w14:solidFill>
              <w14:schemeClr w14:val="tx1"/>
            </w14:solidFill>
          </w14:textFill>
        </w:rPr>
      </w:pPr>
      <w:bookmarkStart w:id="2" w:name="_Toc8296"/>
      <w:bookmarkStart w:id="3" w:name="OLE_LINK6"/>
      <w:r>
        <w:rPr>
          <w:rFonts w:hint="eastAsia" w:ascii="Times New Roman" w:hAnsi="Times New Roman" w:cs="Times New Roman"/>
          <w:color w:val="000000" w:themeColor="text1"/>
          <w:sz w:val="30"/>
          <w:szCs w:val="30"/>
          <w:lang w:val="en-US" w:eastAsia="zh-CN"/>
          <w14:textFill>
            <w14:solidFill>
              <w14:schemeClr w14:val="tx1"/>
            </w14:solidFill>
          </w14:textFill>
        </w:rPr>
        <w:t>项目说明</w:t>
      </w:r>
      <w:r>
        <w:rPr>
          <w:rFonts w:ascii="Times New Roman" w:hAnsi="Times New Roman" w:cs="Times New Roman"/>
          <w:color w:val="000000" w:themeColor="text1"/>
          <w:sz w:val="30"/>
          <w:szCs w:val="30"/>
          <w14:textFill>
            <w14:solidFill>
              <w14:schemeClr w14:val="tx1"/>
            </w14:solidFill>
          </w14:textFill>
        </w:rPr>
        <w:t>要求</w:t>
      </w:r>
      <w:bookmarkEnd w:id="2"/>
    </w:p>
    <w:p w14:paraId="42FB2A7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平台具备完整的答题流程，支持用户查看个人答题，个人信息，个人应用管理等，管理员支持进行用户管理，应用审核，评分策略管理、分享应用等；整个平台需要有完善的用户操作流程设计，异常处理机制设计；针对扩展性，后台服务器的接口设计采用RESTful风格，且统一采用Post请求进行交互；</w:t>
      </w:r>
    </w:p>
    <w:bookmarkEnd w:id="3"/>
    <w:p w14:paraId="2F780A5B">
      <w:pPr>
        <w:spacing w:line="360" w:lineRule="auto"/>
        <w:rPr>
          <w:rFonts w:ascii="Times New Roman" w:hAnsi="Times New Roman" w:cs="Times New Roman"/>
          <w:b/>
          <w:bCs/>
          <w:sz w:val="24"/>
          <w:szCs w:val="24"/>
        </w:rPr>
      </w:pPr>
    </w:p>
    <w:p w14:paraId="24638AB4">
      <w:pPr>
        <w:pStyle w:val="2"/>
        <w:numPr>
          <w:ilvl w:val="0"/>
          <w:numId w:val="1"/>
        </w:numPr>
        <w:spacing w:before="0" w:after="0" w:line="360" w:lineRule="auto"/>
        <w:rPr>
          <w:rFonts w:ascii="Times New Roman" w:hAnsi="Times New Roman" w:cs="Times New Roman"/>
          <w:color w:val="000000" w:themeColor="text1"/>
          <w:sz w:val="30"/>
          <w:szCs w:val="30"/>
          <w14:textFill>
            <w14:solidFill>
              <w14:schemeClr w14:val="tx1"/>
            </w14:solidFill>
          </w14:textFill>
        </w:rPr>
      </w:pPr>
      <w:bookmarkStart w:id="4" w:name="_Toc7077"/>
      <w:r>
        <w:rPr>
          <w:rFonts w:hint="eastAsia" w:ascii="Times New Roman" w:hAnsi="Times New Roman" w:cs="Times New Roman"/>
          <w:color w:val="000000" w:themeColor="text1"/>
          <w:sz w:val="30"/>
          <w:szCs w:val="30"/>
          <w:lang w:val="en-US" w:eastAsia="zh-CN"/>
          <w14:textFill>
            <w14:solidFill>
              <w14:schemeClr w14:val="tx1"/>
            </w14:solidFill>
          </w14:textFill>
        </w:rPr>
        <w:t>项目设计</w:t>
      </w:r>
      <w:r>
        <w:rPr>
          <w:rFonts w:ascii="Times New Roman" w:hAnsi="Times New Roman" w:cs="Times New Roman"/>
          <w:color w:val="000000" w:themeColor="text1"/>
          <w:sz w:val="30"/>
          <w:szCs w:val="30"/>
          <w14:textFill>
            <w14:solidFill>
              <w14:schemeClr w14:val="tx1"/>
            </w14:solidFill>
          </w14:textFill>
        </w:rPr>
        <w:t>内容</w:t>
      </w:r>
      <w:bookmarkEnd w:id="4"/>
      <w:r>
        <w:rPr>
          <w:rFonts w:ascii="Times New Roman" w:hAnsi="Times New Roman" w:cs="Times New Roman"/>
          <w:color w:val="000000" w:themeColor="text1"/>
          <w:sz w:val="30"/>
          <w:szCs w:val="30"/>
          <w14:textFill>
            <w14:solidFill>
              <w14:schemeClr w14:val="tx1"/>
            </w14:solidFill>
          </w14:textFill>
        </w:rPr>
        <w:t xml:space="preserve"> </w:t>
      </w:r>
    </w:p>
    <w:p w14:paraId="58EF2576">
      <w:pPr>
        <w:spacing w:line="360" w:lineRule="auto"/>
        <w:rPr>
          <w:rFonts w:ascii="Times New Roman" w:hAnsi="Times New Roman" w:cs="Times New Roman"/>
          <w:sz w:val="24"/>
          <w:szCs w:val="24"/>
        </w:rPr>
      </w:pPr>
    </w:p>
    <w:p w14:paraId="541D254B">
      <w:pPr>
        <w:pStyle w:val="3"/>
        <w:numPr>
          <w:ilvl w:val="1"/>
          <w:numId w:val="1"/>
        </w:numPr>
        <w:spacing w:before="0" w:after="0" w:line="360" w:lineRule="auto"/>
        <w:rPr>
          <w:rFonts w:ascii="Times New Roman" w:hAnsi="Times New Roman" w:cs="Times New Roman" w:eastAsiaTheme="minorEastAsia"/>
          <w:sz w:val="28"/>
          <w:szCs w:val="28"/>
        </w:rPr>
      </w:pPr>
      <w:r>
        <w:rPr>
          <w:rFonts w:ascii="Times New Roman" w:hAnsi="Times New Roman" w:cs="Times New Roman" w:eastAsiaTheme="minorEastAsia"/>
          <w:sz w:val="28"/>
          <w:szCs w:val="28"/>
        </w:rPr>
        <w:t xml:space="preserve"> </w:t>
      </w:r>
      <w:bookmarkStart w:id="5" w:name="_Toc7038"/>
      <w:r>
        <w:rPr>
          <w:rFonts w:ascii="Times New Roman" w:hAnsi="Times New Roman" w:cs="Times New Roman" w:eastAsiaTheme="minorEastAsia"/>
          <w:sz w:val="28"/>
          <w:szCs w:val="28"/>
        </w:rPr>
        <w:t>系统实现方案</w:t>
      </w:r>
      <w:bookmarkEnd w:id="5"/>
    </w:p>
    <w:p w14:paraId="52FCCA1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lang w:val="en-US" w:eastAsia="zh-CN"/>
        </w:rPr>
      </w:pPr>
      <w:r>
        <w:rPr>
          <w:rFonts w:hint="eastAsia"/>
          <w:sz w:val="24"/>
          <w:szCs w:val="24"/>
          <w:lang w:val="en-US" w:eastAsia="zh-CN"/>
        </w:rPr>
        <w:t>平台功能设定，大致分为以下几个模块：</w:t>
      </w:r>
    </w:p>
    <w:p w14:paraId="3D6217AC">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r>
        <w:rPr>
          <w:rFonts w:hint="eastAsia"/>
          <w:sz w:val="24"/>
          <w:szCs w:val="24"/>
          <w:lang w:val="en-US" w:eastAsia="zh-CN"/>
        </w:rPr>
        <w:t>用户管理模块</w:t>
      </w:r>
    </w:p>
    <w:p w14:paraId="11E40423">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eastAsia"/>
          <w:sz w:val="24"/>
          <w:szCs w:val="24"/>
          <w:lang w:val="en-US" w:eastAsia="zh-CN"/>
        </w:rPr>
      </w:pPr>
      <w:r>
        <w:rPr>
          <w:rFonts w:hint="eastAsia"/>
          <w:sz w:val="24"/>
          <w:szCs w:val="24"/>
          <w:lang w:val="en-US" w:eastAsia="zh-CN"/>
        </w:rPr>
        <w:t>用户注册与登录</w:t>
      </w:r>
    </w:p>
    <w:p w14:paraId="0B463257">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eastAsia"/>
          <w:sz w:val="24"/>
          <w:szCs w:val="24"/>
          <w:lang w:val="en-US" w:eastAsia="zh-CN"/>
        </w:rPr>
      </w:pPr>
      <w:r>
        <w:rPr>
          <w:rFonts w:hint="eastAsia"/>
          <w:sz w:val="24"/>
          <w:szCs w:val="24"/>
          <w:lang w:val="en-US" w:eastAsia="zh-CN"/>
        </w:rPr>
        <w:t>支持账号密码登录</w:t>
      </w:r>
    </w:p>
    <w:p w14:paraId="16D0F449">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eastAsia"/>
          <w:sz w:val="24"/>
          <w:szCs w:val="24"/>
          <w:lang w:val="en-US" w:eastAsia="zh-CN"/>
        </w:rPr>
      </w:pPr>
      <w:r>
        <w:rPr>
          <w:rFonts w:hint="eastAsia"/>
          <w:sz w:val="24"/>
          <w:szCs w:val="24"/>
          <w:lang w:val="en-US" w:eastAsia="zh-CN"/>
        </w:rPr>
        <w:t>集成Gitee第三方登录</w:t>
      </w:r>
    </w:p>
    <w:p w14:paraId="19D85EAE">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eastAsia"/>
          <w:sz w:val="24"/>
          <w:szCs w:val="24"/>
          <w:lang w:val="en-US" w:eastAsia="zh-CN"/>
        </w:rPr>
      </w:pPr>
      <w:r>
        <w:rPr>
          <w:rFonts w:hint="eastAsia"/>
          <w:sz w:val="24"/>
          <w:szCs w:val="24"/>
          <w:lang w:val="en-US" w:eastAsia="zh-CN"/>
        </w:rPr>
        <w:t>用户权限管理</w:t>
      </w:r>
    </w:p>
    <w:p w14:paraId="60FCCB40">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eastAsia"/>
          <w:sz w:val="24"/>
          <w:szCs w:val="24"/>
          <w:lang w:val="en-US" w:eastAsia="zh-CN"/>
        </w:rPr>
      </w:pPr>
      <w:r>
        <w:rPr>
          <w:rFonts w:hint="eastAsia"/>
          <w:sz w:val="24"/>
          <w:szCs w:val="24"/>
          <w:lang w:val="en-US" w:eastAsia="zh-CN"/>
        </w:rPr>
        <w:t>管理员拥有所有功能权限</w:t>
      </w:r>
    </w:p>
    <w:p w14:paraId="19D980BA">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eastAsia"/>
          <w:sz w:val="24"/>
          <w:szCs w:val="24"/>
          <w:lang w:val="en-US" w:eastAsia="zh-CN"/>
        </w:rPr>
      </w:pPr>
      <w:r>
        <w:rPr>
          <w:rFonts w:hint="eastAsia"/>
          <w:sz w:val="24"/>
          <w:szCs w:val="24"/>
          <w:lang w:val="en-US" w:eastAsia="zh-CN"/>
        </w:rPr>
        <w:t>普通用户只允许对自己的资源进行管理；</w:t>
      </w:r>
    </w:p>
    <w:p w14:paraId="549AB5FD">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eastAsia"/>
          <w:sz w:val="24"/>
          <w:szCs w:val="24"/>
          <w:lang w:val="en-US" w:eastAsia="zh-CN"/>
        </w:rPr>
        <w:t>应用管理模块</w:t>
      </w:r>
    </w:p>
    <w:p w14:paraId="67298E09">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default"/>
          <w:sz w:val="24"/>
          <w:szCs w:val="24"/>
          <w:lang w:val="en-US" w:eastAsia="zh-CN"/>
        </w:rPr>
      </w:pPr>
      <w:r>
        <w:rPr>
          <w:rFonts w:hint="eastAsia"/>
          <w:sz w:val="24"/>
          <w:szCs w:val="24"/>
          <w:lang w:val="en-US" w:eastAsia="zh-CN"/>
        </w:rPr>
        <w:t>应用创建</w:t>
      </w:r>
    </w:p>
    <w:p w14:paraId="40650264">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支持评分类应用</w:t>
      </w:r>
    </w:p>
    <w:p w14:paraId="0D706215">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支持应用基础信息配置</w:t>
      </w:r>
    </w:p>
    <w:p w14:paraId="66241F9C">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支持应用图标上传</w:t>
      </w:r>
    </w:p>
    <w:p w14:paraId="2B461938">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default"/>
          <w:sz w:val="24"/>
          <w:szCs w:val="24"/>
          <w:lang w:val="en-US" w:eastAsia="zh-CN"/>
        </w:rPr>
      </w:pPr>
      <w:r>
        <w:rPr>
          <w:rFonts w:hint="eastAsia"/>
          <w:sz w:val="24"/>
          <w:szCs w:val="24"/>
          <w:lang w:val="en-US" w:eastAsia="zh-CN"/>
        </w:rPr>
        <w:t>应用搜索</w:t>
      </w:r>
    </w:p>
    <w:p w14:paraId="29054725">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支持应用名称搜索</w:t>
      </w:r>
    </w:p>
    <w:p w14:paraId="764980DD">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支持应用ID精确匹配</w:t>
      </w:r>
    </w:p>
    <w:p w14:paraId="51592D9B">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支持应用描述模糊查询</w:t>
      </w:r>
    </w:p>
    <w:p w14:paraId="5AAA1264">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default"/>
          <w:sz w:val="24"/>
          <w:szCs w:val="24"/>
          <w:lang w:val="en-US" w:eastAsia="zh-CN"/>
        </w:rPr>
      </w:pPr>
      <w:r>
        <w:rPr>
          <w:rFonts w:hint="eastAsia"/>
          <w:sz w:val="24"/>
          <w:szCs w:val="24"/>
          <w:lang w:val="en-US" w:eastAsia="zh-CN"/>
        </w:rPr>
        <w:t>应用审核</w:t>
      </w:r>
    </w:p>
    <w:p w14:paraId="0E93F408">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待审核状态管理</w:t>
      </w:r>
    </w:p>
    <w:p w14:paraId="5F74B66B">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审核通过/拒绝</w:t>
      </w:r>
    </w:p>
    <w:p w14:paraId="00FE5B4C">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审核意见反馈</w:t>
      </w:r>
    </w:p>
    <w:p w14:paraId="7CD73CF4">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eastAsia"/>
          <w:sz w:val="24"/>
          <w:szCs w:val="24"/>
          <w:lang w:val="en-US" w:eastAsia="zh-CN"/>
        </w:rPr>
        <w:t>题目管理模块</w:t>
      </w:r>
    </w:p>
    <w:p w14:paraId="4F3F02F3">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default"/>
          <w:sz w:val="24"/>
          <w:szCs w:val="24"/>
          <w:lang w:val="en-US" w:eastAsia="zh-CN"/>
        </w:rPr>
      </w:pPr>
      <w:r>
        <w:rPr>
          <w:rFonts w:hint="eastAsia"/>
          <w:sz w:val="24"/>
          <w:szCs w:val="24"/>
          <w:lang w:val="en-US" w:eastAsia="zh-CN"/>
        </w:rPr>
        <w:t>手动题目管理</w:t>
      </w:r>
    </w:p>
    <w:p w14:paraId="781C6AA5">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题目的创建与编辑</w:t>
      </w:r>
    </w:p>
    <w:p w14:paraId="566900D9">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选项管理</w:t>
      </w:r>
    </w:p>
    <w:p w14:paraId="2893FB8A">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答案设置</w:t>
      </w:r>
    </w:p>
    <w:p w14:paraId="118AFA3F">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default"/>
          <w:sz w:val="24"/>
          <w:szCs w:val="24"/>
          <w:lang w:val="en-US" w:eastAsia="zh-CN"/>
        </w:rPr>
      </w:pPr>
      <w:r>
        <w:rPr>
          <w:rFonts w:hint="eastAsia"/>
          <w:sz w:val="24"/>
          <w:szCs w:val="24"/>
          <w:lang w:val="en-US" w:eastAsia="zh-CN"/>
        </w:rPr>
        <w:t>AI辅助出题</w:t>
      </w:r>
    </w:p>
    <w:p w14:paraId="3A2635BF">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智能生成题目</w:t>
      </w:r>
    </w:p>
    <w:p w14:paraId="7F8F2B34">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批量生成题目</w:t>
      </w:r>
    </w:p>
    <w:p w14:paraId="784F21F9">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eastAsia"/>
          <w:sz w:val="24"/>
          <w:szCs w:val="24"/>
          <w:lang w:val="en-US" w:eastAsia="zh-CN"/>
        </w:rPr>
        <w:t>评分结果管理模块</w:t>
      </w:r>
    </w:p>
    <w:p w14:paraId="1CBF1B20">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default"/>
          <w:sz w:val="24"/>
          <w:szCs w:val="24"/>
          <w:lang w:val="en-US" w:eastAsia="zh-CN"/>
        </w:rPr>
      </w:pPr>
      <w:r>
        <w:rPr>
          <w:rFonts w:hint="eastAsia"/>
          <w:sz w:val="24"/>
          <w:szCs w:val="24"/>
          <w:lang w:val="en-US" w:eastAsia="zh-CN"/>
        </w:rPr>
        <w:t>评分规则配置</w:t>
      </w:r>
    </w:p>
    <w:p w14:paraId="186D1AE8">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分数范围设置</w:t>
      </w:r>
    </w:p>
    <w:p w14:paraId="3AE5FB00">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结果集定义</w:t>
      </w:r>
    </w:p>
    <w:p w14:paraId="5B3A418A">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评分策略选择</w:t>
      </w:r>
    </w:p>
    <w:p w14:paraId="3E86D4DD">
      <w:pPr>
        <w:keepNext w:val="0"/>
        <w:keepLines w:val="0"/>
        <w:pageBreakBefore w:val="0"/>
        <w:widowControl w:val="0"/>
        <w:numPr>
          <w:ilvl w:val="1"/>
          <w:numId w:val="2"/>
        </w:numPr>
        <w:kinsoku/>
        <w:wordWrap/>
        <w:overflowPunct/>
        <w:topLinePunct w:val="0"/>
        <w:autoSpaceDE/>
        <w:autoSpaceDN/>
        <w:bidi w:val="0"/>
        <w:adjustRightInd/>
        <w:snapToGrid/>
        <w:spacing w:line="300" w:lineRule="auto"/>
        <w:ind w:left="840" w:leftChars="0" w:firstLine="480" w:firstLineChars="200"/>
        <w:textAlignment w:val="auto"/>
        <w:rPr>
          <w:rFonts w:hint="default"/>
          <w:sz w:val="24"/>
          <w:szCs w:val="24"/>
          <w:lang w:val="en-US" w:eastAsia="zh-CN"/>
        </w:rPr>
      </w:pPr>
      <w:r>
        <w:rPr>
          <w:rFonts w:hint="eastAsia"/>
          <w:sz w:val="24"/>
          <w:szCs w:val="24"/>
          <w:lang w:val="en-US" w:eastAsia="zh-CN"/>
        </w:rPr>
        <w:t>评分结果管理</w:t>
      </w:r>
    </w:p>
    <w:p w14:paraId="5A224913">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结果展示配置</w:t>
      </w:r>
    </w:p>
    <w:p w14:paraId="30B8036C">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结果图标设置</w:t>
      </w:r>
    </w:p>
    <w:p w14:paraId="73DF07CD">
      <w:pPr>
        <w:keepNext w:val="0"/>
        <w:keepLines w:val="0"/>
        <w:pageBreakBefore w:val="0"/>
        <w:widowControl w:val="0"/>
        <w:numPr>
          <w:ilvl w:val="2"/>
          <w:numId w:val="2"/>
        </w:numPr>
        <w:kinsoku/>
        <w:wordWrap/>
        <w:overflowPunct/>
        <w:topLinePunct w:val="0"/>
        <w:autoSpaceDE/>
        <w:autoSpaceDN/>
        <w:bidi w:val="0"/>
        <w:adjustRightInd/>
        <w:snapToGrid/>
        <w:spacing w:line="300" w:lineRule="auto"/>
        <w:ind w:left="1260" w:leftChars="0" w:firstLine="480" w:firstLineChars="200"/>
        <w:textAlignment w:val="auto"/>
        <w:rPr>
          <w:rFonts w:hint="default"/>
          <w:sz w:val="24"/>
          <w:szCs w:val="24"/>
          <w:lang w:val="en-US" w:eastAsia="zh-CN"/>
        </w:rPr>
      </w:pPr>
      <w:r>
        <w:rPr>
          <w:rFonts w:hint="eastAsia"/>
          <w:sz w:val="24"/>
          <w:szCs w:val="24"/>
          <w:lang w:val="en-US" w:eastAsia="zh-CN"/>
        </w:rPr>
        <w:t>结果描述管理</w:t>
      </w:r>
    </w:p>
    <w:p w14:paraId="6811837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sz w:val="24"/>
          <w:szCs w:val="24"/>
          <w:lang w:val="en-US" w:eastAsia="zh-CN"/>
        </w:rPr>
      </w:pPr>
      <w:r>
        <w:rPr>
          <w:rFonts w:hint="eastAsia"/>
          <w:sz w:val="24"/>
          <w:szCs w:val="24"/>
          <w:lang w:val="en-US" w:eastAsia="zh-CN"/>
        </w:rPr>
        <w:t>平台采用的技术方案如下：</w:t>
      </w:r>
    </w:p>
    <w:p w14:paraId="567C10A4">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jc w:val="both"/>
        <w:textAlignment w:val="auto"/>
        <w:rPr>
          <w:rFonts w:hint="eastAsia"/>
          <w:sz w:val="24"/>
          <w:szCs w:val="24"/>
          <w:lang w:val="en-US" w:eastAsia="zh-CN"/>
        </w:rPr>
      </w:pPr>
      <w:r>
        <w:rPr>
          <w:rFonts w:hint="eastAsia"/>
          <w:sz w:val="24"/>
          <w:szCs w:val="24"/>
          <w:lang w:val="en-US" w:eastAsia="zh-CN"/>
        </w:rPr>
        <w:t>前端技术栈</w:t>
      </w:r>
    </w:p>
    <w:p w14:paraId="26D4A7E0">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eastAsia"/>
          <w:sz w:val="24"/>
          <w:szCs w:val="24"/>
          <w:lang w:val="en-US" w:eastAsia="zh-CN"/>
        </w:rPr>
      </w:pPr>
      <w:r>
        <w:rPr>
          <w:rFonts w:hint="eastAsia"/>
          <w:sz w:val="24"/>
          <w:szCs w:val="24"/>
          <w:lang w:val="en-US" w:eastAsia="zh-CN"/>
        </w:rPr>
        <w:t>核心框架：Vue3 + TS + Vite + Vue Router</w:t>
      </w:r>
    </w:p>
    <w:p w14:paraId="3EB3DE19">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eastAsia"/>
          <w:sz w:val="24"/>
          <w:szCs w:val="24"/>
          <w:lang w:val="en-US" w:eastAsia="zh-CN"/>
        </w:rPr>
      </w:pPr>
      <w:r>
        <w:rPr>
          <w:rFonts w:hint="eastAsia"/>
          <w:sz w:val="24"/>
          <w:szCs w:val="24"/>
          <w:lang w:val="en-US" w:eastAsia="zh-CN"/>
        </w:rPr>
        <w:t>UI组件：Arco Design</w:t>
      </w:r>
    </w:p>
    <w:p w14:paraId="41C9272B">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eastAsia"/>
          <w:sz w:val="24"/>
          <w:szCs w:val="24"/>
          <w:lang w:val="en-US" w:eastAsia="zh-CN"/>
        </w:rPr>
      </w:pPr>
      <w:r>
        <w:rPr>
          <w:rFonts w:hint="eastAsia"/>
          <w:sz w:val="24"/>
          <w:szCs w:val="24"/>
          <w:lang w:val="en-US" w:eastAsia="zh-CN"/>
        </w:rPr>
        <w:t>状态管理：Pinia</w:t>
      </w:r>
    </w:p>
    <w:p w14:paraId="72011068">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eastAsia"/>
          <w:sz w:val="24"/>
          <w:szCs w:val="24"/>
          <w:lang w:val="en-US" w:eastAsia="zh-CN"/>
        </w:rPr>
      </w:pPr>
      <w:r>
        <w:rPr>
          <w:rFonts w:hint="eastAsia"/>
          <w:sz w:val="24"/>
          <w:szCs w:val="24"/>
          <w:lang w:val="en-US" w:eastAsia="zh-CN"/>
        </w:rPr>
        <w:t>工具库：Axios + ESLint + Prettier</w:t>
      </w:r>
    </w:p>
    <w:p w14:paraId="1DDFE093">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jc w:val="both"/>
        <w:textAlignment w:val="auto"/>
        <w:rPr>
          <w:rFonts w:hint="default"/>
          <w:sz w:val="24"/>
          <w:szCs w:val="24"/>
          <w:lang w:val="en-US" w:eastAsia="zh-CN"/>
        </w:rPr>
      </w:pPr>
      <w:r>
        <w:rPr>
          <w:rFonts w:hint="eastAsia"/>
          <w:sz w:val="24"/>
          <w:szCs w:val="24"/>
          <w:lang w:val="en-US" w:eastAsia="zh-CN"/>
        </w:rPr>
        <w:t>后端技术栈</w:t>
      </w:r>
    </w:p>
    <w:p w14:paraId="1194554E">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default"/>
          <w:sz w:val="24"/>
          <w:szCs w:val="24"/>
          <w:lang w:val="en-US" w:eastAsia="zh-CN"/>
        </w:rPr>
      </w:pPr>
      <w:r>
        <w:rPr>
          <w:rFonts w:hint="eastAsia"/>
          <w:sz w:val="24"/>
          <w:szCs w:val="24"/>
          <w:lang w:val="en-US" w:eastAsia="zh-CN"/>
        </w:rPr>
        <w:t>核心框架：Springboot + MyBatis-Plus</w:t>
      </w:r>
    </w:p>
    <w:p w14:paraId="778F2277">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default"/>
          <w:sz w:val="24"/>
          <w:szCs w:val="24"/>
          <w:lang w:val="en-US" w:eastAsia="zh-CN"/>
        </w:rPr>
      </w:pPr>
      <w:r>
        <w:rPr>
          <w:rFonts w:hint="eastAsia"/>
          <w:sz w:val="24"/>
          <w:szCs w:val="24"/>
          <w:lang w:val="en-US" w:eastAsia="zh-CN"/>
        </w:rPr>
        <w:t>数据存储：Mysql + Redis + OSS</w:t>
      </w:r>
    </w:p>
    <w:p w14:paraId="7DF7F3BB">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default"/>
          <w:sz w:val="24"/>
          <w:szCs w:val="24"/>
          <w:lang w:val="en-US" w:eastAsia="zh-CN"/>
        </w:rPr>
      </w:pPr>
      <w:r>
        <w:rPr>
          <w:rFonts w:hint="eastAsia"/>
          <w:sz w:val="24"/>
          <w:szCs w:val="24"/>
          <w:lang w:val="en-US" w:eastAsia="zh-CN"/>
        </w:rPr>
        <w:t>分布式锁：Redisson</w:t>
      </w:r>
    </w:p>
    <w:p w14:paraId="72771E55">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default"/>
          <w:sz w:val="24"/>
          <w:szCs w:val="24"/>
          <w:lang w:val="en-US" w:eastAsia="zh-CN"/>
        </w:rPr>
      </w:pPr>
      <w:r>
        <w:rPr>
          <w:rFonts w:hint="eastAsia"/>
          <w:sz w:val="24"/>
          <w:szCs w:val="24"/>
          <w:lang w:val="en-US" w:eastAsia="zh-CN"/>
        </w:rPr>
        <w:t>用户认证：自定义拦截器实现</w:t>
      </w:r>
    </w:p>
    <w:p w14:paraId="65CC3560">
      <w:pPr>
        <w:keepNext w:val="0"/>
        <w:keepLines w:val="0"/>
        <w:pageBreakBefore w:val="0"/>
        <w:widowControl w:val="0"/>
        <w:numPr>
          <w:ilvl w:val="1"/>
          <w:numId w:val="3"/>
        </w:numPr>
        <w:kinsoku/>
        <w:wordWrap/>
        <w:overflowPunct/>
        <w:topLinePunct w:val="0"/>
        <w:autoSpaceDE/>
        <w:autoSpaceDN/>
        <w:bidi w:val="0"/>
        <w:adjustRightInd/>
        <w:snapToGrid/>
        <w:spacing w:line="300" w:lineRule="auto"/>
        <w:ind w:left="840" w:leftChars="0" w:firstLine="480" w:firstLineChars="200"/>
        <w:jc w:val="both"/>
        <w:textAlignment w:val="auto"/>
        <w:rPr>
          <w:rFonts w:hint="default"/>
          <w:sz w:val="24"/>
          <w:szCs w:val="24"/>
          <w:lang w:val="en-US" w:eastAsia="zh-CN"/>
        </w:rPr>
      </w:pPr>
      <w:r>
        <w:rPr>
          <w:rFonts w:hint="eastAsia"/>
          <w:sz w:val="24"/>
          <w:szCs w:val="24"/>
          <w:lang w:val="en-US" w:eastAsia="zh-CN"/>
        </w:rPr>
        <w:t>第三方接口：智谱LLM + 阿里云OSS</w:t>
      </w:r>
    </w:p>
    <w:p w14:paraId="6661896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sz w:val="24"/>
          <w:szCs w:val="24"/>
          <w:lang w:val="en-US" w:eastAsia="zh-CN"/>
        </w:rPr>
      </w:pPr>
      <w:r>
        <w:rPr>
          <w:rFonts w:hint="eastAsia"/>
          <w:sz w:val="24"/>
          <w:szCs w:val="24"/>
          <w:lang w:val="en-US" w:eastAsia="zh-CN"/>
        </w:rPr>
        <w:t>部署方案如下：</w:t>
      </w:r>
    </w:p>
    <w:p w14:paraId="1F4CDA87">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480" w:firstLineChars="200"/>
        <w:jc w:val="both"/>
        <w:textAlignment w:val="auto"/>
        <w:rPr>
          <w:rFonts w:hint="eastAsia"/>
          <w:sz w:val="24"/>
          <w:szCs w:val="24"/>
          <w:lang w:val="en-US" w:eastAsia="zh-CN"/>
        </w:rPr>
      </w:pPr>
      <w:r>
        <w:rPr>
          <w:rFonts w:hint="eastAsia"/>
          <w:sz w:val="24"/>
          <w:szCs w:val="24"/>
          <w:lang w:val="en-US" w:eastAsia="zh-CN"/>
        </w:rPr>
        <w:t>环境配置：本地-dev、阿里云服务器-test</w:t>
      </w:r>
    </w:p>
    <w:p w14:paraId="2473C4AF">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480" w:firstLineChars="200"/>
        <w:jc w:val="both"/>
        <w:textAlignment w:val="auto"/>
        <w:rPr>
          <w:rFonts w:hint="default"/>
          <w:sz w:val="24"/>
          <w:szCs w:val="24"/>
          <w:lang w:val="en-US" w:eastAsia="zh-CN"/>
        </w:rPr>
      </w:pPr>
      <w:r>
        <w:rPr>
          <w:rFonts w:hint="eastAsia"/>
          <w:sz w:val="24"/>
          <w:szCs w:val="24"/>
          <w:lang w:val="en-US" w:eastAsia="zh-CN"/>
        </w:rPr>
        <w:t>服务器配置：Nginx、Mysql、Redis</w:t>
      </w:r>
    </w:p>
    <w:p w14:paraId="5222B7C5">
      <w:pPr>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480" w:firstLineChars="200"/>
        <w:jc w:val="both"/>
        <w:textAlignment w:val="auto"/>
        <w:rPr>
          <w:rFonts w:hint="default"/>
          <w:sz w:val="24"/>
          <w:szCs w:val="24"/>
          <w:lang w:val="en-US" w:eastAsia="zh-CN"/>
        </w:rPr>
      </w:pPr>
      <w:r>
        <w:rPr>
          <w:rFonts w:hint="eastAsia"/>
          <w:sz w:val="24"/>
          <w:szCs w:val="24"/>
          <w:lang w:val="en-US" w:eastAsia="zh-CN"/>
        </w:rPr>
        <w:t>采用原生部署方式，自定义部署脚本；</w:t>
      </w:r>
    </w:p>
    <w:p w14:paraId="5AB4AE49">
      <w:pPr>
        <w:pStyle w:val="3"/>
        <w:numPr>
          <w:ilvl w:val="1"/>
          <w:numId w:val="1"/>
        </w:numPr>
        <w:spacing w:before="0" w:after="0" w:line="360" w:lineRule="auto"/>
        <w:rPr>
          <w:rFonts w:ascii="Times New Roman" w:hAnsi="Times New Roman" w:cs="Times New Roman" w:eastAsiaTheme="minorEastAsia"/>
          <w:sz w:val="28"/>
          <w:szCs w:val="28"/>
        </w:rPr>
      </w:pPr>
      <w:r>
        <w:rPr>
          <w:rFonts w:ascii="Times New Roman" w:hAnsi="Times New Roman" w:cs="Times New Roman" w:eastAsiaTheme="minorEastAsia"/>
          <w:sz w:val="28"/>
          <w:szCs w:val="28"/>
        </w:rPr>
        <w:t xml:space="preserve"> </w:t>
      </w:r>
      <w:bookmarkStart w:id="6" w:name="_Toc6519"/>
      <w:r>
        <w:rPr>
          <w:rFonts w:hint="eastAsia" w:ascii="Times New Roman" w:hAnsi="Times New Roman" w:cs="Times New Roman" w:eastAsiaTheme="minorEastAsia"/>
          <w:sz w:val="28"/>
          <w:szCs w:val="28"/>
          <w:lang w:val="en-US" w:eastAsia="zh-CN"/>
        </w:rPr>
        <w:t>技术架构图</w:t>
      </w:r>
      <w:bookmarkEnd w:id="6"/>
    </w:p>
    <w:p w14:paraId="5168B62D">
      <w:pPr>
        <w:spacing w:line="360" w:lineRule="auto"/>
        <w:ind w:right="-512" w:rightChars="-244"/>
        <w:jc w:val="center"/>
        <w:rPr>
          <w:rFonts w:hint="eastAsia" w:ascii="Times New Roman" w:hAnsi="Times New Roman" w:cs="Times New Roman" w:eastAsiaTheme="minorEastAsia"/>
          <w:i/>
          <w:iCs/>
          <w:color w:val="0000FF"/>
          <w:sz w:val="24"/>
          <w:szCs w:val="24"/>
          <w:lang w:eastAsia="zh-CN"/>
        </w:rPr>
      </w:pPr>
      <w:r>
        <w:rPr>
          <w:rFonts w:hint="eastAsia" w:ascii="Times New Roman" w:hAnsi="Times New Roman" w:cs="Times New Roman" w:eastAsiaTheme="minorEastAsia"/>
          <w:i/>
          <w:iCs/>
          <w:color w:val="0000FF"/>
          <w:sz w:val="24"/>
          <w:szCs w:val="24"/>
          <w:lang w:eastAsia="zh-CN"/>
        </w:rPr>
        <w:drawing>
          <wp:inline distT="0" distB="0" distL="114300" distR="114300">
            <wp:extent cx="5272405" cy="4074795"/>
            <wp:effectExtent l="0" t="0" r="4445" b="1905"/>
            <wp:docPr id="5" name="图片 5" descr="技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技术架构图"/>
                    <pic:cNvPicPr>
                      <a:picLocks noChangeAspect="1"/>
                    </pic:cNvPicPr>
                  </pic:nvPicPr>
                  <pic:blipFill>
                    <a:blip r:embed="rId16"/>
                    <a:stretch>
                      <a:fillRect/>
                    </a:stretch>
                  </pic:blipFill>
                  <pic:spPr>
                    <a:xfrm>
                      <a:off x="0" y="0"/>
                      <a:ext cx="5272405" cy="4074795"/>
                    </a:xfrm>
                    <a:prstGeom prst="rect">
                      <a:avLst/>
                    </a:prstGeom>
                  </pic:spPr>
                </pic:pic>
              </a:graphicData>
            </a:graphic>
          </wp:inline>
        </w:drawing>
      </w:r>
    </w:p>
    <w:p w14:paraId="7E8EF705">
      <w:pPr>
        <w:spacing w:line="360" w:lineRule="auto"/>
        <w:ind w:right="-512" w:rightChars="-244"/>
        <w:jc w:val="center"/>
        <w:rPr>
          <w:rFonts w:hint="eastAsia" w:asciiTheme="minorEastAsia" w:hAnsiTheme="minorEastAsia" w:eastAsiaTheme="minorEastAsia" w:cstheme="minorEastAsia"/>
          <w:i/>
          <w:iCs/>
          <w:color w:val="auto"/>
          <w:sz w:val="24"/>
          <w:szCs w:val="24"/>
          <w:lang w:val="en-US" w:eastAsia="zh-CN"/>
        </w:rPr>
      </w:pPr>
      <w:r>
        <w:rPr>
          <w:rFonts w:hint="eastAsia" w:asciiTheme="minorEastAsia" w:hAnsiTheme="minorEastAsia" w:eastAsiaTheme="minorEastAsia" w:cstheme="minorEastAsia"/>
          <w:i/>
          <w:iCs/>
          <w:color w:val="auto"/>
          <w:sz w:val="24"/>
          <w:szCs w:val="24"/>
          <w:lang w:val="en-US" w:eastAsia="zh-CN"/>
        </w:rPr>
        <w:t>图3.2-1 技术架构图</w:t>
      </w:r>
    </w:p>
    <w:p w14:paraId="5A5E5203">
      <w:pPr>
        <w:pStyle w:val="3"/>
        <w:numPr>
          <w:ilvl w:val="1"/>
          <w:numId w:val="1"/>
        </w:numPr>
        <w:spacing w:before="0" w:after="0" w:line="360" w:lineRule="auto"/>
        <w:rPr>
          <w:rFonts w:hint="eastAsia" w:ascii="Times New Roman" w:hAnsi="Times New Roman" w:cs="Times New Roman" w:eastAsiaTheme="minorEastAsia"/>
          <w:sz w:val="28"/>
          <w:szCs w:val="28"/>
          <w:lang w:val="en-US" w:eastAsia="zh-CN"/>
        </w:rPr>
      </w:pPr>
      <w:bookmarkStart w:id="7" w:name="_Toc28786"/>
      <w:r>
        <w:rPr>
          <w:rFonts w:hint="eastAsia" w:ascii="Times New Roman" w:hAnsi="Times New Roman" w:cs="Times New Roman" w:eastAsiaTheme="minorEastAsia"/>
          <w:sz w:val="28"/>
          <w:szCs w:val="28"/>
          <w:lang w:val="en-US" w:eastAsia="zh-CN"/>
        </w:rPr>
        <w:t>核心模块汇总图</w:t>
      </w:r>
      <w:bookmarkEnd w:id="7"/>
    </w:p>
    <w:p w14:paraId="26C06168">
      <w:pPr>
        <w:spacing w:line="360" w:lineRule="auto"/>
        <w:ind w:right="-512" w:rightChars="-244"/>
        <w:jc w:val="center"/>
        <w:rPr>
          <w:rFonts w:hint="default" w:ascii="Times New Roman" w:hAnsi="Times New Roman" w:cs="Times New Roman"/>
          <w:i/>
          <w:iCs/>
          <w:color w:val="0000FF"/>
          <w:sz w:val="24"/>
          <w:szCs w:val="24"/>
          <w:lang w:val="en-US" w:eastAsia="zh-CN"/>
        </w:rPr>
      </w:pPr>
      <w:r>
        <w:rPr>
          <w:rFonts w:hint="default" w:ascii="Times New Roman" w:hAnsi="Times New Roman" w:cs="Times New Roman"/>
          <w:i/>
          <w:iCs/>
          <w:color w:val="0000FF"/>
          <w:sz w:val="24"/>
          <w:szCs w:val="24"/>
          <w:lang w:val="en-US" w:eastAsia="zh-CN"/>
        </w:rPr>
        <w:drawing>
          <wp:inline distT="0" distB="0" distL="114300" distR="114300">
            <wp:extent cx="5262880" cy="842010"/>
            <wp:effectExtent l="0" t="0" r="13970" b="15240"/>
            <wp:docPr id="6" name="图片 6" descr="核心模块汇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核心模块汇总图"/>
                    <pic:cNvPicPr>
                      <a:picLocks noChangeAspect="1"/>
                    </pic:cNvPicPr>
                  </pic:nvPicPr>
                  <pic:blipFill>
                    <a:blip r:embed="rId17"/>
                    <a:stretch>
                      <a:fillRect/>
                    </a:stretch>
                  </pic:blipFill>
                  <pic:spPr>
                    <a:xfrm>
                      <a:off x="0" y="0"/>
                      <a:ext cx="5262880" cy="842010"/>
                    </a:xfrm>
                    <a:prstGeom prst="rect">
                      <a:avLst/>
                    </a:prstGeom>
                  </pic:spPr>
                </pic:pic>
              </a:graphicData>
            </a:graphic>
          </wp:inline>
        </w:drawing>
      </w:r>
    </w:p>
    <w:p w14:paraId="19DBDFFC">
      <w:pPr>
        <w:spacing w:line="360" w:lineRule="auto"/>
        <w:ind w:right="-512" w:rightChars="-244"/>
        <w:jc w:val="center"/>
        <w:rPr>
          <w:rFonts w:hint="default" w:ascii="Times New Roman" w:hAnsi="Times New Roman" w:cs="Times New Roman"/>
          <w:i/>
          <w:iCs/>
          <w:color w:val="auto"/>
          <w:sz w:val="24"/>
          <w:szCs w:val="24"/>
          <w:lang w:val="en-US" w:eastAsia="zh-CN"/>
        </w:rPr>
      </w:pPr>
      <w:r>
        <w:rPr>
          <w:rFonts w:hint="eastAsia" w:ascii="Times New Roman" w:hAnsi="Times New Roman" w:cs="Times New Roman"/>
          <w:i/>
          <w:iCs/>
          <w:color w:val="auto"/>
          <w:sz w:val="24"/>
          <w:szCs w:val="24"/>
          <w:lang w:val="en-US" w:eastAsia="zh-CN"/>
        </w:rPr>
        <w:t>图3.3-1核心模块汇总图</w:t>
      </w:r>
    </w:p>
    <w:p w14:paraId="6DE623CC">
      <w:pPr>
        <w:pStyle w:val="3"/>
        <w:numPr>
          <w:ilvl w:val="1"/>
          <w:numId w:val="1"/>
        </w:numPr>
        <w:spacing w:before="0" w:after="0" w:line="360" w:lineRule="auto"/>
        <w:rPr>
          <w:rFonts w:ascii="Times New Roman" w:hAnsi="Times New Roman" w:cs="Times New Roman" w:eastAsiaTheme="minorEastAsia"/>
          <w:sz w:val="28"/>
          <w:szCs w:val="28"/>
        </w:rPr>
      </w:pPr>
      <w:r>
        <w:rPr>
          <w:rFonts w:ascii="Times New Roman" w:hAnsi="Times New Roman" w:cs="Times New Roman" w:eastAsiaTheme="minorEastAsia"/>
          <w:sz w:val="28"/>
          <w:szCs w:val="28"/>
        </w:rPr>
        <w:t xml:space="preserve"> </w:t>
      </w:r>
      <w:bookmarkStart w:id="8" w:name="_Toc23681"/>
      <w:r>
        <w:rPr>
          <w:rFonts w:ascii="Times New Roman" w:hAnsi="Times New Roman" w:cs="Times New Roman" w:eastAsiaTheme="minorEastAsia"/>
          <w:sz w:val="28"/>
          <w:szCs w:val="28"/>
        </w:rPr>
        <w:t>系统软件介绍</w:t>
      </w:r>
      <w:bookmarkEnd w:id="8"/>
    </w:p>
    <w:p w14:paraId="20F0690D">
      <w:pPr>
        <w:spacing w:line="360" w:lineRule="auto"/>
        <w:ind w:right="-512" w:rightChars="-244" w:firstLine="480"/>
        <w:rPr>
          <w:rFonts w:hint="eastAsia" w:ascii="Times New Roman" w:hAnsi="Times New Roman" w:cs="Times New Roman"/>
          <w:sz w:val="24"/>
          <w:szCs w:val="24"/>
          <w:lang w:val="en-US" w:eastAsia="zh-CN"/>
        </w:rPr>
      </w:pPr>
      <w:bookmarkStart w:id="9" w:name="OLE_LINK7"/>
      <w:r>
        <w:rPr>
          <w:rFonts w:hint="eastAsia" w:ascii="Times New Roman" w:hAnsi="Times New Roman" w:cs="Times New Roman"/>
          <w:sz w:val="24"/>
          <w:szCs w:val="24"/>
          <w:lang w:val="en-US" w:eastAsia="zh-CN"/>
        </w:rPr>
        <w:t>答题评分平</w:t>
      </w:r>
      <w:r>
        <w:rPr>
          <w:rFonts w:hint="default" w:ascii="Times New Roman" w:hAnsi="Times New Roman" w:cs="Times New Roman"/>
          <w:sz w:val="24"/>
          <w:szCs w:val="24"/>
          <w:lang w:val="en-US" w:eastAsia="zh-CN"/>
        </w:rPr>
        <w:t>台是一个基于前后端分离架构的智能题目管理与评分系统。该平台集成了AI技术，为用户提供智能题目生成、灵活的评分管理和多样化的应用场景支持。系统支持评分类和非评分类两种应用类型，满足不同场景的测评需求</w:t>
      </w:r>
      <w:r>
        <w:rPr>
          <w:rFonts w:hint="eastAsia" w:ascii="Times New Roman" w:hAnsi="Times New Roman" w:cs="Times New Roman"/>
          <w:sz w:val="24"/>
          <w:szCs w:val="24"/>
          <w:lang w:val="en-US" w:eastAsia="zh-CN"/>
        </w:rPr>
        <w:t>。</w:t>
      </w:r>
    </w:p>
    <w:p w14:paraId="60EE84AA">
      <w:pPr>
        <w:spacing w:line="360" w:lineRule="auto"/>
        <w:ind w:right="-512" w:rightChars="-244"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功能特点：</w:t>
      </w:r>
    </w:p>
    <w:p w14:paraId="0B01F24B">
      <w:pPr>
        <w:numPr>
          <w:ilvl w:val="0"/>
          <w:numId w:val="5"/>
        </w:numPr>
        <w:spacing w:line="360" w:lineRule="auto"/>
        <w:ind w:right="-512" w:rightChars="-244"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智能化功能：AI自动根据应用的描述生成题目；</w:t>
      </w:r>
    </w:p>
    <w:p w14:paraId="76350123">
      <w:pPr>
        <w:numPr>
          <w:ilvl w:val="0"/>
          <w:numId w:val="5"/>
        </w:numPr>
        <w:spacing w:line="360" w:lineRule="auto"/>
        <w:ind w:right="-512" w:rightChars="-244" w:firstLine="48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个性化配置：自定义评分规则，灵活的应用类型，可配置的结果展示</w:t>
      </w:r>
    </w:p>
    <w:p w14:paraId="327104E4">
      <w:pPr>
        <w:numPr>
          <w:ilvl w:val="0"/>
          <w:numId w:val="5"/>
        </w:numPr>
        <w:spacing w:line="360" w:lineRule="auto"/>
        <w:ind w:right="-512" w:rightChars="-244" w:firstLine="48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安全性保障：完善的权限控制</w:t>
      </w:r>
    </w:p>
    <w:p w14:paraId="231F7BF7">
      <w:pPr>
        <w:spacing w:line="360" w:lineRule="auto"/>
        <w:ind w:right="-512" w:rightChars="-244"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应用场景：</w:t>
      </w:r>
    </w:p>
    <w:p w14:paraId="1A03BCB3">
      <w:pPr>
        <w:numPr>
          <w:ilvl w:val="0"/>
          <w:numId w:val="6"/>
        </w:numPr>
        <w:spacing w:line="360" w:lineRule="auto"/>
        <w:ind w:right="-512" w:rightChars="-244"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教育测评：知识水平评估，学习效果测试</w:t>
      </w:r>
    </w:p>
    <w:p w14:paraId="46B9682D">
      <w:pPr>
        <w:numPr>
          <w:ilvl w:val="0"/>
          <w:numId w:val="6"/>
        </w:numPr>
        <w:spacing w:line="360" w:lineRule="auto"/>
        <w:ind w:right="-512" w:rightChars="-244" w:firstLine="48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技术评估：职业技能测评，能力水平评定</w:t>
      </w:r>
    </w:p>
    <w:p w14:paraId="081CEE64">
      <w:pPr>
        <w:numPr>
          <w:ilvl w:val="0"/>
          <w:numId w:val="6"/>
        </w:numPr>
        <w:spacing w:line="360" w:lineRule="auto"/>
        <w:ind w:right="-512" w:rightChars="-244" w:firstLine="48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问卷调查：满意度调查，意见收集</w:t>
      </w:r>
    </w:p>
    <w:p w14:paraId="0195B3D0">
      <w:pPr>
        <w:spacing w:line="360" w:lineRule="auto"/>
        <w:ind w:right="-512" w:rightChars="-244"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项目特色：</w:t>
      </w:r>
    </w:p>
    <w:p w14:paraId="75F9533F">
      <w:pPr>
        <w:numPr>
          <w:ilvl w:val="0"/>
          <w:numId w:val="7"/>
        </w:numPr>
        <w:spacing w:line="360" w:lineRule="auto"/>
        <w:ind w:right="-512" w:rightChars="-244" w:firstLine="48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技术创新：AI技术集成，灵活的评分引擎</w:t>
      </w:r>
    </w:p>
    <w:p w14:paraId="6AD5F941">
      <w:pPr>
        <w:numPr>
          <w:ilvl w:val="0"/>
          <w:numId w:val="7"/>
        </w:numPr>
        <w:spacing w:line="360" w:lineRule="auto"/>
        <w:ind w:right="-512" w:rightChars="-244" w:firstLine="48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实用价值：提高出题效率，降低运营成本</w:t>
      </w:r>
    </w:p>
    <w:p w14:paraId="3F9AB05C">
      <w:pPr>
        <w:pStyle w:val="4"/>
        <w:numPr>
          <w:ilvl w:val="2"/>
          <w:numId w:val="1"/>
        </w:numPr>
        <w:spacing w:before="0" w:after="0" w:line="360" w:lineRule="auto"/>
        <w:rPr>
          <w:rFonts w:ascii="Times New Roman" w:hAnsi="Times New Roman" w:cs="Times New Roman"/>
          <w:sz w:val="24"/>
          <w:szCs w:val="24"/>
        </w:rPr>
      </w:pPr>
      <w:bookmarkStart w:id="10" w:name="_Toc23105"/>
      <w:r>
        <w:rPr>
          <w:rFonts w:ascii="Times New Roman" w:hAnsi="Times New Roman" w:cs="Times New Roman"/>
          <w:sz w:val="24"/>
          <w:szCs w:val="24"/>
        </w:rPr>
        <w:t>系统软件流程</w:t>
      </w:r>
      <w:bookmarkEnd w:id="10"/>
    </w:p>
    <w:bookmarkEnd w:id="9"/>
    <w:p w14:paraId="66440842">
      <w:pPr>
        <w:spacing w:line="360" w:lineRule="auto"/>
        <w:rPr>
          <w:rFonts w:hint="default" w:ascii="Times New Roman" w:hAnsi="Times New Roman" w:cs="Times New Roman" w:eastAsiaTheme="minorEastAsia"/>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1.应用管理模块用例表</w:t>
      </w:r>
    </w:p>
    <w:p w14:paraId="29CD212A">
      <w:pPr>
        <w:spacing w:line="360" w:lineRule="auto"/>
        <w:jc w:val="center"/>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表1用例列表</w:t>
      </w:r>
    </w:p>
    <w:tbl>
      <w:tblPr>
        <w:tblStyle w:val="12"/>
        <w:tblW w:w="878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55" w:type="dxa"/>
          <w:left w:w="55" w:type="dxa"/>
          <w:bottom w:w="55" w:type="dxa"/>
          <w:right w:w="55" w:type="dxa"/>
        </w:tblCellMar>
      </w:tblPr>
      <w:tblGrid>
        <w:gridCol w:w="1315"/>
        <w:gridCol w:w="1800"/>
        <w:gridCol w:w="4016"/>
        <w:gridCol w:w="1650"/>
      </w:tblGrid>
      <w:tr w14:paraId="1CB9BC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blHeader/>
          <w:jc w:val="center"/>
        </w:trPr>
        <w:tc>
          <w:tcPr>
            <w:tcW w:w="1315" w:type="dxa"/>
            <w:shd w:val="clear" w:color="auto" w:fill="CCCCCC"/>
            <w:vAlign w:val="center"/>
          </w:tcPr>
          <w:p w14:paraId="47A017D1">
            <w:pPr>
              <w:pStyle w:val="20"/>
              <w:spacing w:line="360" w:lineRule="auto"/>
              <w:rPr>
                <w:rFonts w:ascii="Times New Roman" w:hAnsi="Times New Roman" w:cs="Times New Roman"/>
                <w:color w:val="000000"/>
                <w:lang w:eastAsia="zh-CN"/>
              </w:rPr>
            </w:pPr>
            <w:r>
              <w:rPr>
                <w:rFonts w:ascii="Times New Roman" w:hAnsi="Times New Roman" w:cs="Times New Roman"/>
                <w:color w:val="000000"/>
                <w:lang w:eastAsia="zh-CN"/>
              </w:rPr>
              <w:t>用例编号</w:t>
            </w:r>
          </w:p>
        </w:tc>
        <w:tc>
          <w:tcPr>
            <w:tcW w:w="1800" w:type="dxa"/>
            <w:shd w:val="clear" w:color="auto" w:fill="CCCCCC"/>
            <w:vAlign w:val="center"/>
          </w:tcPr>
          <w:p w14:paraId="670EC27C">
            <w:pPr>
              <w:pStyle w:val="20"/>
              <w:spacing w:line="360" w:lineRule="auto"/>
              <w:rPr>
                <w:rFonts w:ascii="Times New Roman" w:hAnsi="Times New Roman" w:cs="Times New Roman"/>
                <w:color w:val="000000"/>
                <w:lang w:eastAsia="zh-CN"/>
              </w:rPr>
            </w:pPr>
            <w:r>
              <w:rPr>
                <w:rFonts w:ascii="Times New Roman" w:hAnsi="Times New Roman" w:cs="Times New Roman"/>
                <w:color w:val="000000"/>
                <w:lang w:eastAsia="zh-CN"/>
              </w:rPr>
              <w:t>用例名称</w:t>
            </w:r>
          </w:p>
        </w:tc>
        <w:tc>
          <w:tcPr>
            <w:tcW w:w="4016" w:type="dxa"/>
            <w:shd w:val="clear" w:color="auto" w:fill="CCCCCC"/>
            <w:vAlign w:val="center"/>
          </w:tcPr>
          <w:p w14:paraId="0F70BC8B">
            <w:pPr>
              <w:pStyle w:val="20"/>
              <w:spacing w:line="360" w:lineRule="auto"/>
              <w:rPr>
                <w:rFonts w:ascii="Times New Roman" w:hAnsi="Times New Roman" w:cs="Times New Roman"/>
                <w:color w:val="000000"/>
                <w:lang w:eastAsia="zh-CN"/>
              </w:rPr>
            </w:pPr>
            <w:r>
              <w:rPr>
                <w:rFonts w:ascii="Times New Roman" w:hAnsi="Times New Roman" w:cs="Times New Roman"/>
                <w:color w:val="000000"/>
                <w:lang w:eastAsia="zh-CN"/>
              </w:rPr>
              <w:t>描述</w:t>
            </w:r>
          </w:p>
        </w:tc>
        <w:tc>
          <w:tcPr>
            <w:tcW w:w="1650" w:type="dxa"/>
            <w:shd w:val="clear" w:color="auto" w:fill="CCCCCC"/>
            <w:vAlign w:val="center"/>
          </w:tcPr>
          <w:p w14:paraId="5EECD7D3">
            <w:pPr>
              <w:pStyle w:val="20"/>
              <w:spacing w:line="360" w:lineRule="auto"/>
              <w:rPr>
                <w:rFonts w:ascii="Times New Roman" w:hAnsi="Times New Roman" w:cs="Times New Roman"/>
                <w:color w:val="000000"/>
                <w:lang w:eastAsia="zh-CN"/>
              </w:rPr>
            </w:pPr>
            <w:r>
              <w:rPr>
                <w:rFonts w:ascii="Times New Roman" w:hAnsi="Times New Roman" w:cs="Times New Roman"/>
                <w:color w:val="000000"/>
                <w:lang w:eastAsia="zh-CN"/>
              </w:rPr>
              <w:t>参与者</w:t>
            </w:r>
          </w:p>
        </w:tc>
      </w:tr>
      <w:tr w14:paraId="58A716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rHeight w:val="285" w:hRule="atLeast"/>
          <w:jc w:val="center"/>
        </w:trPr>
        <w:tc>
          <w:tcPr>
            <w:tcW w:w="1315" w:type="dxa"/>
            <w:vAlign w:val="center"/>
          </w:tcPr>
          <w:p w14:paraId="1C9115C0">
            <w:pPr>
              <w:spacing w:line="360" w:lineRule="auto"/>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A001</w:t>
            </w:r>
          </w:p>
        </w:tc>
        <w:tc>
          <w:tcPr>
            <w:tcW w:w="1800" w:type="dxa"/>
            <w:vAlign w:val="center"/>
          </w:tcPr>
          <w:p w14:paraId="7E9F2FC5">
            <w:pPr>
              <w:spacing w:line="360" w:lineRule="auto"/>
              <w:jc w:val="center"/>
              <w:rPr>
                <w:rFonts w:hint="default" w:ascii="Times New Roman" w:hAnsi="Times New Roman" w:cs="Times New Roman" w:eastAsiaTheme="minorEastAsia"/>
                <w:lang w:val="en-US" w:eastAsia="zh-CN"/>
              </w:rPr>
            </w:pPr>
            <w:r>
              <w:t>创建应用</w:t>
            </w:r>
          </w:p>
        </w:tc>
        <w:tc>
          <w:tcPr>
            <w:tcW w:w="4016" w:type="dxa"/>
            <w:vAlign w:val="center"/>
          </w:tcPr>
          <w:p w14:paraId="69A48ED4">
            <w:pPr>
              <w:numPr>
                <w:ilvl w:val="0"/>
                <w:numId w:val="8"/>
              </w:numPr>
              <w:spacing w:line="360" w:lineRule="auto"/>
              <w:rPr>
                <w:rFonts w:hint="default"/>
              </w:rPr>
            </w:pPr>
            <w:r>
              <w:t>用户</w:t>
            </w:r>
            <w:r>
              <w:rPr>
                <w:rFonts w:hint="default"/>
              </w:rPr>
              <w:t>填写应用信息（名称、描述、图标）2. 选择应用类型（评分/非评分）</w:t>
            </w:r>
          </w:p>
          <w:p w14:paraId="5282A175">
            <w:pPr>
              <w:numPr>
                <w:ilvl w:val="0"/>
                <w:numId w:val="0"/>
              </w:numPr>
              <w:spacing w:line="360" w:lineRule="auto"/>
              <w:rPr>
                <w:rFonts w:ascii="Times New Roman" w:hAnsi="Times New Roman" w:cs="Times New Roman"/>
              </w:rPr>
            </w:pPr>
            <w:r>
              <w:rPr>
                <w:rFonts w:hint="default"/>
              </w:rPr>
              <w:t>3. 选择评分策略</w:t>
            </w:r>
          </w:p>
          <w:p w14:paraId="6E436585">
            <w:pPr>
              <w:numPr>
                <w:ilvl w:val="0"/>
                <w:numId w:val="0"/>
              </w:numPr>
              <w:spacing w:line="360" w:lineRule="auto"/>
              <w:rPr>
                <w:rFonts w:hint="default"/>
              </w:rPr>
            </w:pPr>
            <w:r>
              <w:rPr>
                <w:rFonts w:hint="default"/>
              </w:rPr>
              <w:t>4. 系统生成唯一appId</w:t>
            </w:r>
          </w:p>
          <w:p w14:paraId="25E7EC0F">
            <w:pPr>
              <w:numPr>
                <w:ilvl w:val="0"/>
                <w:numId w:val="0"/>
              </w:numPr>
              <w:spacing w:line="360" w:lineRule="auto"/>
              <w:rPr>
                <w:rFonts w:hint="default"/>
              </w:rPr>
            </w:pPr>
            <w:r>
              <w:rPr>
                <w:rFonts w:hint="default"/>
              </w:rPr>
              <w:t>5. 设置初始审核状态为待审核</w:t>
            </w:r>
          </w:p>
          <w:p w14:paraId="5F326EEC">
            <w:pPr>
              <w:numPr>
                <w:ilvl w:val="0"/>
                <w:numId w:val="0"/>
              </w:numPr>
              <w:spacing w:line="360" w:lineRule="auto"/>
              <w:rPr>
                <w:rFonts w:hint="default"/>
              </w:rPr>
            </w:pPr>
            <w:r>
              <w:rPr>
                <w:rFonts w:hint="default"/>
              </w:rPr>
              <w:t>6. 保存应用信息</w:t>
            </w:r>
          </w:p>
          <w:p w14:paraId="216AA84A">
            <w:pPr>
              <w:numPr>
                <w:ilvl w:val="0"/>
                <w:numId w:val="0"/>
              </w:numPr>
              <w:spacing w:line="360" w:lineRule="auto"/>
              <w:rPr>
                <w:rFonts w:hint="default"/>
              </w:rPr>
            </w:pPr>
            <w:r>
              <w:rPr>
                <w:rFonts w:hint="default"/>
              </w:rPr>
              <w:t>限制条件：</w:t>
            </w:r>
          </w:p>
          <w:p w14:paraId="6B5F03F5">
            <w:pPr>
              <w:numPr>
                <w:ilvl w:val="0"/>
                <w:numId w:val="0"/>
              </w:numPr>
              <w:spacing w:line="360" w:lineRule="auto"/>
              <w:rPr>
                <w:rFonts w:hint="default"/>
              </w:rPr>
            </w:pPr>
            <w:r>
              <w:rPr>
                <w:rFonts w:hint="default"/>
              </w:rPr>
              <w:t>- 不支持测试类型应用</w:t>
            </w:r>
          </w:p>
          <w:p w14:paraId="5D518742">
            <w:pPr>
              <w:numPr>
                <w:ilvl w:val="0"/>
                <w:numId w:val="0"/>
              </w:numPr>
              <w:spacing w:line="360" w:lineRule="auto"/>
              <w:rPr>
                <w:rFonts w:hint="default"/>
              </w:rPr>
            </w:pPr>
            <w:r>
              <w:rPr>
                <w:rFonts w:hint="default"/>
              </w:rPr>
              <w:t>- 不支持AI评分策略</w:t>
            </w:r>
          </w:p>
          <w:p w14:paraId="0AD0B508">
            <w:pPr>
              <w:numPr>
                <w:ilvl w:val="0"/>
                <w:numId w:val="0"/>
              </w:numPr>
              <w:spacing w:line="360" w:lineRule="auto"/>
              <w:rPr>
                <w:rFonts w:hint="default"/>
              </w:rPr>
            </w:pPr>
            <w:r>
              <w:rPr>
                <w:rFonts w:hint="default"/>
              </w:rPr>
              <w:t>异常处理：</w:t>
            </w:r>
          </w:p>
          <w:p w14:paraId="19B437B6">
            <w:pPr>
              <w:numPr>
                <w:ilvl w:val="0"/>
                <w:numId w:val="0"/>
              </w:numPr>
              <w:spacing w:line="360" w:lineRule="auto"/>
              <w:rPr>
                <w:rFonts w:hint="default"/>
              </w:rPr>
            </w:pPr>
            <w:r>
              <w:rPr>
                <w:rFonts w:hint="default"/>
              </w:rPr>
              <w:t>- 验证用户是否存在</w:t>
            </w:r>
          </w:p>
          <w:p w14:paraId="61ED53DC">
            <w:pPr>
              <w:numPr>
                <w:ilvl w:val="0"/>
                <w:numId w:val="0"/>
              </w:numPr>
              <w:spacing w:line="360" w:lineRule="auto"/>
              <w:rPr>
                <w:rFonts w:ascii="Times New Roman" w:hAnsi="Times New Roman" w:cs="Times New Roman"/>
              </w:rPr>
            </w:pPr>
            <w:r>
              <w:rPr>
                <w:rFonts w:hint="default"/>
              </w:rPr>
              <w:t>- 数据插入失败处理</w:t>
            </w:r>
          </w:p>
        </w:tc>
        <w:tc>
          <w:tcPr>
            <w:tcW w:w="1650" w:type="dxa"/>
            <w:vAlign w:val="center"/>
          </w:tcPr>
          <w:p w14:paraId="36661C54">
            <w:pPr>
              <w:spacing w:line="360" w:lineRule="auto"/>
              <w:jc w:val="center"/>
              <w:rPr>
                <w:rFonts w:ascii="Times New Roman" w:hAnsi="Times New Roman" w:cs="Times New Roman"/>
              </w:rPr>
            </w:pPr>
            <w:r>
              <w:t>普</w:t>
            </w:r>
            <w:r>
              <w:rPr>
                <w:rFonts w:hint="default"/>
              </w:rPr>
              <w:t>通用户/管理员</w:t>
            </w:r>
          </w:p>
        </w:tc>
      </w:tr>
      <w:tr w14:paraId="0FC8E6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jc w:val="center"/>
        </w:trPr>
        <w:tc>
          <w:tcPr>
            <w:tcW w:w="1315" w:type="dxa"/>
            <w:vAlign w:val="center"/>
          </w:tcPr>
          <w:p w14:paraId="7DEF2D2D">
            <w:pPr>
              <w:spacing w:line="360" w:lineRule="auto"/>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A002</w:t>
            </w:r>
          </w:p>
        </w:tc>
        <w:tc>
          <w:tcPr>
            <w:tcW w:w="1800" w:type="dxa"/>
            <w:vAlign w:val="center"/>
          </w:tcPr>
          <w:p w14:paraId="77870593">
            <w:pPr>
              <w:numPr>
                <w:ilvl w:val="0"/>
                <w:numId w:val="0"/>
              </w:numPr>
              <w:spacing w:line="360" w:lineRule="auto"/>
              <w:rPr>
                <w:rFonts w:hint="default"/>
              </w:rPr>
            </w:pPr>
            <w:r>
              <w:rPr>
                <w:rFonts w:hint="default"/>
              </w:rPr>
              <w:t>删除应用</w:t>
            </w:r>
          </w:p>
        </w:tc>
        <w:tc>
          <w:tcPr>
            <w:tcW w:w="4016" w:type="dxa"/>
            <w:vAlign w:val="center"/>
          </w:tcPr>
          <w:p w14:paraId="5ADFB86A">
            <w:pPr>
              <w:numPr>
                <w:ilvl w:val="0"/>
                <w:numId w:val="0"/>
              </w:numPr>
              <w:spacing w:line="360" w:lineRule="auto"/>
              <w:rPr>
                <w:rFonts w:hint="default"/>
              </w:rPr>
            </w:pPr>
            <w:r>
              <w:rPr>
                <w:rFonts w:hint="default"/>
              </w:rPr>
              <w:t>用户选择要删除的应用</w:t>
            </w:r>
          </w:p>
          <w:p w14:paraId="0ACB46FB">
            <w:pPr>
              <w:numPr>
                <w:ilvl w:val="0"/>
                <w:numId w:val="0"/>
              </w:numPr>
              <w:spacing w:line="360" w:lineRule="auto"/>
              <w:rPr>
                <w:rFonts w:hint="default"/>
              </w:rPr>
            </w:pPr>
            <w:r>
              <w:rPr>
                <w:rFonts w:hint="default"/>
              </w:rPr>
              <w:t>验证用户权限（创建者或管理员）</w:t>
            </w:r>
          </w:p>
          <w:p w14:paraId="7C34BC39">
            <w:pPr>
              <w:numPr>
                <w:ilvl w:val="0"/>
                <w:numId w:val="0"/>
              </w:numPr>
              <w:spacing w:line="360" w:lineRule="auto"/>
              <w:rPr>
                <w:rFonts w:hint="default"/>
              </w:rPr>
            </w:pPr>
            <w:r>
              <w:rPr>
                <w:rFonts w:hint="default"/>
              </w:rPr>
              <w:t>执行软删除操作</w:t>
            </w:r>
          </w:p>
          <w:p w14:paraId="024910BB">
            <w:pPr>
              <w:numPr>
                <w:ilvl w:val="0"/>
                <w:numId w:val="0"/>
              </w:numPr>
              <w:spacing w:line="360" w:lineRule="auto"/>
              <w:rPr>
                <w:rFonts w:hint="default"/>
              </w:rPr>
            </w:pPr>
            <w:r>
              <w:rPr>
                <w:rFonts w:hint="default"/>
              </w:rPr>
              <w:t>更新应用版本号</w:t>
            </w:r>
          </w:p>
          <w:p w14:paraId="1457582F">
            <w:pPr>
              <w:numPr>
                <w:ilvl w:val="0"/>
                <w:numId w:val="0"/>
              </w:numPr>
              <w:spacing w:line="360" w:lineRule="auto"/>
              <w:rPr>
                <w:rFonts w:hint="default"/>
              </w:rPr>
            </w:pPr>
            <w:r>
              <w:rPr>
                <w:rFonts w:hint="default"/>
              </w:rPr>
              <w:t>限制条件：</w:t>
            </w:r>
          </w:p>
          <w:p w14:paraId="7839FA9F">
            <w:pPr>
              <w:numPr>
                <w:ilvl w:val="0"/>
                <w:numId w:val="0"/>
              </w:numPr>
              <w:spacing w:line="360" w:lineRule="auto"/>
              <w:rPr>
                <w:rFonts w:hint="default"/>
              </w:rPr>
            </w:pPr>
            <w:r>
              <w:rPr>
                <w:rFonts w:hint="default"/>
              </w:rPr>
              <w:t>- 只能删除自己的应用</w:t>
            </w:r>
          </w:p>
          <w:p w14:paraId="6E7D32A6">
            <w:pPr>
              <w:numPr>
                <w:ilvl w:val="0"/>
                <w:numId w:val="0"/>
              </w:numPr>
              <w:spacing w:line="360" w:lineRule="auto"/>
              <w:rPr>
                <w:rFonts w:hint="default"/>
              </w:rPr>
            </w:pPr>
            <w:r>
              <w:rPr>
                <w:rFonts w:hint="default"/>
              </w:rPr>
              <w:t>- 管理员可删除任何应用</w:t>
            </w:r>
          </w:p>
          <w:p w14:paraId="42D7122B">
            <w:pPr>
              <w:numPr>
                <w:ilvl w:val="0"/>
                <w:numId w:val="0"/>
              </w:numPr>
              <w:spacing w:line="360" w:lineRule="auto"/>
              <w:rPr>
                <w:rFonts w:hint="default"/>
              </w:rPr>
            </w:pPr>
            <w:r>
              <w:rPr>
                <w:rFonts w:hint="default"/>
              </w:rPr>
              <w:t>异常处理：</w:t>
            </w:r>
          </w:p>
          <w:p w14:paraId="5209FD69">
            <w:pPr>
              <w:numPr>
                <w:ilvl w:val="0"/>
                <w:numId w:val="0"/>
              </w:numPr>
              <w:spacing w:line="360" w:lineRule="auto"/>
              <w:rPr>
                <w:rFonts w:hint="default"/>
              </w:rPr>
            </w:pPr>
            <w:r>
              <w:rPr>
                <w:rFonts w:hint="default"/>
              </w:rPr>
              <w:t>- 应用不存在处理</w:t>
            </w:r>
          </w:p>
          <w:p w14:paraId="2F9381DA">
            <w:pPr>
              <w:numPr>
                <w:ilvl w:val="0"/>
                <w:numId w:val="0"/>
              </w:numPr>
              <w:spacing w:line="360" w:lineRule="auto"/>
              <w:rPr>
                <w:rFonts w:hint="default"/>
              </w:rPr>
            </w:pPr>
            <w:r>
              <w:rPr>
                <w:rFonts w:hint="default"/>
              </w:rPr>
              <w:t>- 权限验证失败处理</w:t>
            </w:r>
          </w:p>
        </w:tc>
        <w:tc>
          <w:tcPr>
            <w:tcW w:w="1650" w:type="dxa"/>
            <w:vAlign w:val="center"/>
          </w:tcPr>
          <w:p w14:paraId="063C203B">
            <w:r>
              <w:rPr>
                <w:rFonts w:hint="default"/>
              </w:rPr>
              <w:t>应用创建者/管理员</w:t>
            </w:r>
          </w:p>
        </w:tc>
      </w:tr>
      <w:tr w14:paraId="16FE2F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jc w:val="center"/>
        </w:trPr>
        <w:tc>
          <w:tcPr>
            <w:tcW w:w="1315" w:type="dxa"/>
            <w:vAlign w:val="center"/>
          </w:tcPr>
          <w:p w14:paraId="2D6A2556">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A003</w:t>
            </w:r>
          </w:p>
        </w:tc>
        <w:tc>
          <w:tcPr>
            <w:tcW w:w="1800" w:type="dxa"/>
            <w:vAlign w:val="center"/>
          </w:tcPr>
          <w:p w14:paraId="0BB57B53">
            <w:pPr>
              <w:numPr>
                <w:ilvl w:val="0"/>
                <w:numId w:val="0"/>
              </w:numPr>
              <w:spacing w:line="360" w:lineRule="auto"/>
              <w:rPr>
                <w:rFonts w:hint="default"/>
              </w:rPr>
            </w:pPr>
            <w:r>
              <w:rPr>
                <w:rFonts w:hint="default"/>
              </w:rPr>
              <w:t>应用分页查询</w:t>
            </w:r>
          </w:p>
        </w:tc>
        <w:tc>
          <w:tcPr>
            <w:tcW w:w="4016" w:type="dxa"/>
            <w:vAlign w:val="center"/>
          </w:tcPr>
          <w:p w14:paraId="496BECBD">
            <w:pPr>
              <w:numPr>
                <w:ilvl w:val="0"/>
                <w:numId w:val="0"/>
              </w:numPr>
              <w:spacing w:line="360" w:lineRule="auto"/>
              <w:rPr>
                <w:rFonts w:hint="default"/>
              </w:rPr>
            </w:pPr>
            <w:r>
              <w:rPr>
                <w:rFonts w:hint="default"/>
              </w:rPr>
              <w:t>支持按context模糊搜索</w:t>
            </w:r>
          </w:p>
          <w:p w14:paraId="4AAD097F">
            <w:pPr>
              <w:numPr>
                <w:ilvl w:val="0"/>
                <w:numId w:val="0"/>
              </w:numPr>
              <w:spacing w:line="360" w:lineRule="auto"/>
              <w:rPr>
                <w:rFonts w:hint="default"/>
              </w:rPr>
            </w:pPr>
            <w:r>
              <w:rPr>
                <w:rFonts w:hint="default"/>
              </w:rPr>
              <w:t>查询已审核通过的应用</w:t>
            </w:r>
          </w:p>
          <w:p w14:paraId="492098D4">
            <w:pPr>
              <w:numPr>
                <w:ilvl w:val="0"/>
                <w:numId w:val="0"/>
              </w:numPr>
              <w:spacing w:line="360" w:lineRule="auto"/>
              <w:rPr>
                <w:rFonts w:hint="default"/>
              </w:rPr>
            </w:pPr>
            <w:r>
              <w:rPr>
                <w:rFonts w:hint="default"/>
              </w:rPr>
              <w:t>查询未删除的应用</w:t>
            </w:r>
          </w:p>
          <w:p w14:paraId="05AD78A6">
            <w:pPr>
              <w:numPr>
                <w:ilvl w:val="0"/>
                <w:numId w:val="0"/>
              </w:numPr>
              <w:spacing w:line="360" w:lineRule="auto"/>
              <w:rPr>
                <w:rFonts w:hint="default"/>
              </w:rPr>
            </w:pPr>
            <w:r>
              <w:rPr>
                <w:rFonts w:hint="default"/>
              </w:rPr>
              <w:t>关联查询用户信息</w:t>
            </w:r>
          </w:p>
          <w:p w14:paraId="7C900C00">
            <w:pPr>
              <w:numPr>
                <w:ilvl w:val="0"/>
                <w:numId w:val="0"/>
              </w:numPr>
              <w:spacing w:line="360" w:lineRule="auto"/>
              <w:rPr>
                <w:rFonts w:hint="default"/>
              </w:rPr>
            </w:pPr>
            <w:r>
              <w:rPr>
                <w:rFonts w:hint="default"/>
              </w:rPr>
              <w:t>按创建时间倒序排序</w:t>
            </w:r>
          </w:p>
          <w:p w14:paraId="44498EDE">
            <w:pPr>
              <w:numPr>
                <w:ilvl w:val="0"/>
                <w:numId w:val="0"/>
              </w:numPr>
              <w:spacing w:line="360" w:lineRule="auto"/>
              <w:rPr>
                <w:rFonts w:hint="default"/>
              </w:rPr>
            </w:pPr>
            <w:r>
              <w:rPr>
                <w:rFonts w:hint="default"/>
              </w:rPr>
              <w:t>返回数据：</w:t>
            </w:r>
          </w:p>
          <w:p w14:paraId="27F2D865">
            <w:pPr>
              <w:numPr>
                <w:ilvl w:val="0"/>
                <w:numId w:val="0"/>
              </w:numPr>
              <w:spacing w:line="360" w:lineRule="auto"/>
              <w:rPr>
                <w:rFonts w:hint="default"/>
              </w:rPr>
            </w:pPr>
            <w:r>
              <w:rPr>
                <w:rFonts w:hint="default"/>
              </w:rPr>
              <w:t>- 应用基本信息</w:t>
            </w:r>
          </w:p>
          <w:p w14:paraId="4249FD31">
            <w:pPr>
              <w:numPr>
                <w:ilvl w:val="0"/>
                <w:numId w:val="0"/>
              </w:numPr>
              <w:spacing w:line="360" w:lineRule="auto"/>
              <w:rPr>
                <w:rFonts w:hint="default"/>
              </w:rPr>
            </w:pPr>
            <w:r>
              <w:rPr>
                <w:rFonts w:hint="default"/>
              </w:rPr>
              <w:t>- 创建者信息</w:t>
            </w:r>
          </w:p>
          <w:p w14:paraId="0981B5B6">
            <w:pPr>
              <w:numPr>
                <w:ilvl w:val="0"/>
                <w:numId w:val="0"/>
              </w:numPr>
              <w:spacing w:line="360" w:lineRule="auto"/>
              <w:rPr>
                <w:rFonts w:hint="default"/>
              </w:rPr>
            </w:pPr>
            <w:r>
              <w:rPr>
                <w:rFonts w:hint="default"/>
              </w:rPr>
              <w:t>- 分页信息</w:t>
            </w:r>
          </w:p>
        </w:tc>
        <w:tc>
          <w:tcPr>
            <w:tcW w:w="1650" w:type="dxa"/>
            <w:vAlign w:val="center"/>
          </w:tcPr>
          <w:p w14:paraId="6226197F">
            <w:pPr>
              <w:numPr>
                <w:ilvl w:val="0"/>
                <w:numId w:val="0"/>
              </w:numPr>
              <w:spacing w:line="360" w:lineRule="auto"/>
              <w:rPr>
                <w:rFonts w:hint="default"/>
              </w:rPr>
            </w:pPr>
            <w:r>
              <w:rPr>
                <w:rFonts w:hint="default"/>
              </w:rPr>
              <w:t>所有用户</w:t>
            </w:r>
          </w:p>
        </w:tc>
      </w:tr>
      <w:tr w14:paraId="718FC1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jc w:val="center"/>
        </w:trPr>
        <w:tc>
          <w:tcPr>
            <w:tcW w:w="1315" w:type="dxa"/>
            <w:vAlign w:val="center"/>
          </w:tcPr>
          <w:p w14:paraId="38BDAF1E">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A004</w:t>
            </w:r>
          </w:p>
        </w:tc>
        <w:tc>
          <w:tcPr>
            <w:tcW w:w="1800" w:type="dxa"/>
            <w:vAlign w:val="center"/>
          </w:tcPr>
          <w:p w14:paraId="28FF692B">
            <w:pPr>
              <w:numPr>
                <w:ilvl w:val="0"/>
                <w:numId w:val="0"/>
              </w:numPr>
              <w:spacing w:line="360" w:lineRule="auto"/>
              <w:rPr>
                <w:rFonts w:hint="default"/>
              </w:rPr>
            </w:pPr>
            <w:r>
              <w:rPr>
                <w:rFonts w:hint="default"/>
              </w:rPr>
              <w:t>应用详情查询</w:t>
            </w:r>
          </w:p>
        </w:tc>
        <w:tc>
          <w:tcPr>
            <w:tcW w:w="4016" w:type="dxa"/>
            <w:vAlign w:val="center"/>
          </w:tcPr>
          <w:p w14:paraId="0EEEA85E">
            <w:pPr>
              <w:numPr>
                <w:ilvl w:val="0"/>
                <w:numId w:val="0"/>
              </w:numPr>
              <w:spacing w:line="360" w:lineRule="auto"/>
              <w:rPr>
                <w:rFonts w:hint="default"/>
              </w:rPr>
            </w:pPr>
            <w:r>
              <w:rPr>
                <w:rFonts w:hint="default"/>
              </w:rPr>
              <w:t>根据appId查询应用详情</w:t>
            </w:r>
          </w:p>
          <w:p w14:paraId="4F4749E3">
            <w:pPr>
              <w:numPr>
                <w:ilvl w:val="0"/>
                <w:numId w:val="0"/>
              </w:numPr>
              <w:spacing w:line="360" w:lineRule="auto"/>
              <w:rPr>
                <w:rFonts w:hint="default"/>
              </w:rPr>
            </w:pPr>
            <w:r>
              <w:rPr>
                <w:rFonts w:hint="default"/>
              </w:rPr>
              <w:t>关联查询创建者信息</w:t>
            </w:r>
          </w:p>
          <w:p w14:paraId="69896AF4">
            <w:pPr>
              <w:numPr>
                <w:ilvl w:val="0"/>
                <w:numId w:val="0"/>
              </w:numPr>
              <w:spacing w:line="360" w:lineRule="auto"/>
              <w:rPr>
                <w:rFonts w:hint="default"/>
              </w:rPr>
            </w:pPr>
            <w:r>
              <w:rPr>
                <w:rFonts w:hint="default"/>
              </w:rPr>
              <w:t>返回完整应用信息</w:t>
            </w:r>
          </w:p>
          <w:p w14:paraId="4FD539B2">
            <w:pPr>
              <w:numPr>
                <w:ilvl w:val="0"/>
                <w:numId w:val="0"/>
              </w:numPr>
              <w:spacing w:line="360" w:lineRule="auto"/>
              <w:rPr>
                <w:rFonts w:hint="default"/>
              </w:rPr>
            </w:pPr>
            <w:r>
              <w:rPr>
                <w:rFonts w:hint="default"/>
              </w:rPr>
              <w:t>异常处理：</w:t>
            </w:r>
          </w:p>
          <w:p w14:paraId="05BD2F2E">
            <w:pPr>
              <w:numPr>
                <w:ilvl w:val="0"/>
                <w:numId w:val="0"/>
              </w:numPr>
              <w:spacing w:line="360" w:lineRule="auto"/>
              <w:rPr>
                <w:rFonts w:hint="default"/>
              </w:rPr>
            </w:pPr>
            <w:r>
              <w:rPr>
                <w:rFonts w:hint="default"/>
              </w:rPr>
              <w:t>- 应用不存在处理</w:t>
            </w:r>
          </w:p>
          <w:p w14:paraId="49A2F804">
            <w:pPr>
              <w:numPr>
                <w:ilvl w:val="0"/>
                <w:numId w:val="0"/>
              </w:numPr>
              <w:spacing w:line="360" w:lineRule="auto"/>
              <w:rPr>
                <w:rFonts w:hint="default"/>
              </w:rPr>
            </w:pPr>
            <w:r>
              <w:rPr>
                <w:rFonts w:hint="default"/>
              </w:rPr>
              <w:t>返回数据：</w:t>
            </w:r>
          </w:p>
          <w:p w14:paraId="40821544">
            <w:pPr>
              <w:numPr>
                <w:ilvl w:val="0"/>
                <w:numId w:val="0"/>
              </w:numPr>
              <w:spacing w:line="360" w:lineRule="auto"/>
              <w:rPr>
                <w:rFonts w:hint="default"/>
              </w:rPr>
            </w:pPr>
            <w:r>
              <w:rPr>
                <w:rFonts w:hint="default"/>
              </w:rPr>
              <w:t>- 应用完整信息</w:t>
            </w:r>
          </w:p>
          <w:p w14:paraId="32EDE869">
            <w:pPr>
              <w:numPr>
                <w:ilvl w:val="0"/>
                <w:numId w:val="0"/>
              </w:numPr>
              <w:spacing w:line="360" w:lineRule="auto"/>
              <w:rPr>
                <w:rFonts w:hint="default"/>
              </w:rPr>
            </w:pPr>
            <w:r>
              <w:rPr>
                <w:rFonts w:hint="default"/>
              </w:rPr>
              <w:t>- 创建者详细信息</w:t>
            </w:r>
          </w:p>
        </w:tc>
        <w:tc>
          <w:tcPr>
            <w:tcW w:w="1650" w:type="dxa"/>
            <w:vAlign w:val="center"/>
          </w:tcPr>
          <w:p w14:paraId="113E569C">
            <w:pPr>
              <w:numPr>
                <w:ilvl w:val="0"/>
                <w:numId w:val="0"/>
              </w:numPr>
              <w:spacing w:line="360" w:lineRule="auto"/>
              <w:rPr>
                <w:rFonts w:hint="default"/>
              </w:rPr>
            </w:pPr>
            <w:r>
              <w:rPr>
                <w:rFonts w:hint="default"/>
              </w:rPr>
              <w:t>所有用户</w:t>
            </w:r>
          </w:p>
        </w:tc>
      </w:tr>
      <w:tr w14:paraId="362CC8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jc w:val="center"/>
        </w:trPr>
        <w:tc>
          <w:tcPr>
            <w:tcW w:w="1315" w:type="dxa"/>
            <w:vAlign w:val="center"/>
          </w:tcPr>
          <w:p w14:paraId="2AE02F07">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A005</w:t>
            </w:r>
          </w:p>
        </w:tc>
        <w:tc>
          <w:tcPr>
            <w:tcW w:w="1800" w:type="dxa"/>
            <w:vAlign w:val="center"/>
          </w:tcPr>
          <w:p w14:paraId="1B2DC6D3">
            <w:pPr>
              <w:numPr>
                <w:ilvl w:val="0"/>
                <w:numId w:val="0"/>
              </w:numPr>
              <w:spacing w:line="360" w:lineRule="auto"/>
              <w:rPr>
                <w:rFonts w:hint="default"/>
              </w:rPr>
            </w:pPr>
            <w:r>
              <w:rPr>
                <w:rFonts w:hint="default"/>
              </w:rPr>
              <w:t>更新应用</w:t>
            </w:r>
          </w:p>
        </w:tc>
        <w:tc>
          <w:tcPr>
            <w:tcW w:w="4016" w:type="dxa"/>
            <w:vAlign w:val="center"/>
          </w:tcPr>
          <w:p w14:paraId="7161CF2B">
            <w:pPr>
              <w:numPr>
                <w:ilvl w:val="0"/>
                <w:numId w:val="0"/>
              </w:numPr>
              <w:spacing w:line="360" w:lineRule="auto"/>
              <w:rPr>
                <w:rFonts w:hint="default"/>
              </w:rPr>
            </w:pPr>
            <w:r>
              <w:rPr>
                <w:rFonts w:hint="default"/>
              </w:rPr>
              <w:t>验证应用存在性</w:t>
            </w:r>
          </w:p>
          <w:p w14:paraId="4D76790D">
            <w:pPr>
              <w:numPr>
                <w:ilvl w:val="0"/>
                <w:numId w:val="0"/>
              </w:numPr>
              <w:spacing w:line="360" w:lineRule="auto"/>
              <w:rPr>
                <w:rFonts w:hint="default"/>
              </w:rPr>
            </w:pPr>
            <w:r>
              <w:rPr>
                <w:rFonts w:hint="default"/>
              </w:rPr>
              <w:t>2. 验证用户权限</w:t>
            </w:r>
          </w:p>
          <w:p w14:paraId="0E55DE72">
            <w:pPr>
              <w:numPr>
                <w:ilvl w:val="0"/>
                <w:numId w:val="0"/>
              </w:numPr>
              <w:spacing w:line="360" w:lineRule="auto"/>
              <w:rPr>
                <w:rFonts w:hint="default"/>
              </w:rPr>
            </w:pPr>
            <w:r>
              <w:rPr>
                <w:rFonts w:hint="default"/>
              </w:rPr>
              <w:t>3. 更新应用信息</w:t>
            </w:r>
          </w:p>
          <w:p w14:paraId="6C432D7A">
            <w:pPr>
              <w:numPr>
                <w:ilvl w:val="0"/>
                <w:numId w:val="0"/>
              </w:numPr>
              <w:spacing w:line="360" w:lineRule="auto"/>
              <w:rPr>
                <w:rFonts w:hint="default"/>
              </w:rPr>
            </w:pPr>
            <w:r>
              <w:rPr>
                <w:rFonts w:hint="default"/>
              </w:rPr>
              <w:t>4. 重置审核状态为待审核</w:t>
            </w:r>
          </w:p>
          <w:p w14:paraId="16C77E8F">
            <w:pPr>
              <w:numPr>
                <w:ilvl w:val="0"/>
                <w:numId w:val="0"/>
              </w:numPr>
              <w:spacing w:line="360" w:lineRule="auto"/>
              <w:rPr>
                <w:rFonts w:hint="default"/>
              </w:rPr>
            </w:pPr>
            <w:r>
              <w:rPr>
                <w:rFonts w:hint="default"/>
              </w:rPr>
              <w:t>5. 更新版本号</w:t>
            </w:r>
          </w:p>
          <w:p w14:paraId="6F6BD91F">
            <w:pPr>
              <w:numPr>
                <w:ilvl w:val="0"/>
                <w:numId w:val="0"/>
              </w:numPr>
              <w:spacing w:line="360" w:lineRule="auto"/>
              <w:rPr>
                <w:rFonts w:hint="default"/>
              </w:rPr>
            </w:pPr>
            <w:r>
              <w:rPr>
                <w:rFonts w:hint="default"/>
              </w:rPr>
              <w:t>限制条件：</w:t>
            </w:r>
          </w:p>
          <w:p w14:paraId="397A5480">
            <w:pPr>
              <w:numPr>
                <w:ilvl w:val="0"/>
                <w:numId w:val="0"/>
              </w:numPr>
              <w:spacing w:line="360" w:lineRule="auto"/>
              <w:rPr>
                <w:rFonts w:hint="default"/>
              </w:rPr>
            </w:pPr>
            <w:r>
              <w:rPr>
                <w:rFonts w:hint="default"/>
              </w:rPr>
              <w:t>- 不支持测试类型应用</w:t>
            </w:r>
          </w:p>
          <w:p w14:paraId="0FD535EE">
            <w:pPr>
              <w:numPr>
                <w:ilvl w:val="0"/>
                <w:numId w:val="0"/>
              </w:numPr>
              <w:spacing w:line="360" w:lineRule="auto"/>
              <w:rPr>
                <w:rFonts w:hint="default"/>
              </w:rPr>
            </w:pPr>
            <w:r>
              <w:rPr>
                <w:rFonts w:hint="default"/>
              </w:rPr>
              <w:t>- 不支持AI评分策略</w:t>
            </w:r>
          </w:p>
          <w:p w14:paraId="5F49B02C">
            <w:pPr>
              <w:numPr>
                <w:ilvl w:val="0"/>
                <w:numId w:val="0"/>
              </w:numPr>
              <w:spacing w:line="360" w:lineRule="auto"/>
              <w:rPr>
                <w:rFonts w:hint="default"/>
              </w:rPr>
            </w:pPr>
            <w:r>
              <w:rPr>
                <w:rFonts w:hint="default"/>
              </w:rPr>
              <w:t>- 只能修改自己的应用</w:t>
            </w:r>
          </w:p>
          <w:p w14:paraId="30AE7F66">
            <w:pPr>
              <w:numPr>
                <w:ilvl w:val="0"/>
                <w:numId w:val="0"/>
              </w:numPr>
              <w:spacing w:line="360" w:lineRule="auto"/>
              <w:rPr>
                <w:rFonts w:hint="default"/>
              </w:rPr>
            </w:pPr>
            <w:r>
              <w:rPr>
                <w:rFonts w:hint="default"/>
              </w:rPr>
              <w:t>异常处理：</w:t>
            </w:r>
          </w:p>
          <w:p w14:paraId="0D8ADD66">
            <w:pPr>
              <w:numPr>
                <w:ilvl w:val="0"/>
                <w:numId w:val="0"/>
              </w:numPr>
              <w:spacing w:line="360" w:lineRule="auto"/>
              <w:rPr>
                <w:rFonts w:hint="default"/>
              </w:rPr>
            </w:pPr>
            <w:r>
              <w:rPr>
                <w:rFonts w:hint="default"/>
              </w:rPr>
              <w:t>- 应用不存在处理</w:t>
            </w:r>
          </w:p>
          <w:p w14:paraId="355E0002">
            <w:pPr>
              <w:numPr>
                <w:ilvl w:val="0"/>
                <w:numId w:val="0"/>
              </w:numPr>
              <w:spacing w:line="360" w:lineRule="auto"/>
              <w:rPr>
                <w:rFonts w:hint="default"/>
              </w:rPr>
            </w:pPr>
            <w:r>
              <w:rPr>
                <w:rFonts w:hint="default"/>
              </w:rPr>
              <w:t>- 权限验证失败处理</w:t>
            </w:r>
          </w:p>
        </w:tc>
        <w:tc>
          <w:tcPr>
            <w:tcW w:w="1650" w:type="dxa"/>
            <w:vAlign w:val="center"/>
          </w:tcPr>
          <w:p w14:paraId="67EFA47B">
            <w:pPr>
              <w:numPr>
                <w:ilvl w:val="0"/>
                <w:numId w:val="0"/>
              </w:numPr>
              <w:spacing w:line="360" w:lineRule="auto"/>
              <w:rPr>
                <w:rFonts w:hint="default"/>
              </w:rPr>
            </w:pPr>
            <w:r>
              <w:rPr>
                <w:rFonts w:hint="default"/>
              </w:rPr>
              <w:t>应用创建者/管理员</w:t>
            </w:r>
          </w:p>
        </w:tc>
      </w:tr>
      <w:tr w14:paraId="4DFB8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jc w:val="center"/>
        </w:trPr>
        <w:tc>
          <w:tcPr>
            <w:tcW w:w="1315" w:type="dxa"/>
            <w:vAlign w:val="center"/>
          </w:tcPr>
          <w:p w14:paraId="5C0BAFCE">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A006</w:t>
            </w:r>
          </w:p>
        </w:tc>
        <w:tc>
          <w:tcPr>
            <w:tcW w:w="1800" w:type="dxa"/>
            <w:vAlign w:val="center"/>
          </w:tcPr>
          <w:p w14:paraId="644F7FCB">
            <w:pPr>
              <w:numPr>
                <w:ilvl w:val="0"/>
                <w:numId w:val="0"/>
              </w:numPr>
              <w:spacing w:line="360" w:lineRule="auto"/>
              <w:rPr>
                <w:rFonts w:hint="default"/>
              </w:rPr>
            </w:pPr>
            <w:r>
              <w:rPr>
                <w:rFonts w:hint="default"/>
              </w:rPr>
              <w:t>我的应用查询</w:t>
            </w:r>
          </w:p>
        </w:tc>
        <w:tc>
          <w:tcPr>
            <w:tcW w:w="4016" w:type="dxa"/>
            <w:vAlign w:val="center"/>
          </w:tcPr>
          <w:p w14:paraId="4C2591F1">
            <w:pPr>
              <w:numPr>
                <w:ilvl w:val="0"/>
                <w:numId w:val="0"/>
              </w:numPr>
              <w:spacing w:line="360" w:lineRule="auto"/>
              <w:rPr>
                <w:rFonts w:hint="default"/>
              </w:rPr>
            </w:pPr>
            <w:r>
              <w:rPr>
                <w:rFonts w:hint="default"/>
              </w:rPr>
              <w:t>查询用户创建的应用列表</w:t>
            </w:r>
          </w:p>
          <w:p w14:paraId="3816C8F5">
            <w:pPr>
              <w:numPr>
                <w:ilvl w:val="0"/>
                <w:numId w:val="0"/>
              </w:numPr>
              <w:spacing w:line="360" w:lineRule="auto"/>
              <w:rPr>
                <w:rFonts w:hint="default"/>
              </w:rPr>
            </w:pPr>
            <w:r>
              <w:rPr>
                <w:rFonts w:hint="default"/>
              </w:rPr>
              <w:t>2. 支持应用名称模糊搜索</w:t>
            </w:r>
          </w:p>
          <w:p w14:paraId="03581904">
            <w:pPr>
              <w:numPr>
                <w:ilvl w:val="0"/>
                <w:numId w:val="0"/>
              </w:numPr>
              <w:spacing w:line="360" w:lineRule="auto"/>
              <w:rPr>
                <w:rFonts w:hint="default"/>
              </w:rPr>
            </w:pPr>
            <w:r>
              <w:rPr>
                <w:rFonts w:hint="default"/>
              </w:rPr>
              <w:t>3. 支持应用ID精确查询</w:t>
            </w:r>
          </w:p>
          <w:p w14:paraId="5734E572">
            <w:pPr>
              <w:numPr>
                <w:ilvl w:val="0"/>
                <w:numId w:val="0"/>
              </w:numPr>
              <w:spacing w:line="360" w:lineRule="auto"/>
              <w:rPr>
                <w:rFonts w:hint="default"/>
              </w:rPr>
            </w:pPr>
            <w:r>
              <w:rPr>
                <w:rFonts w:hint="default"/>
              </w:rPr>
              <w:t>4. 分页展示结果</w:t>
            </w:r>
          </w:p>
          <w:p w14:paraId="3282F693">
            <w:pPr>
              <w:numPr>
                <w:ilvl w:val="0"/>
                <w:numId w:val="0"/>
              </w:numPr>
              <w:spacing w:line="360" w:lineRule="auto"/>
              <w:rPr>
                <w:rFonts w:hint="default"/>
              </w:rPr>
            </w:pPr>
            <w:r>
              <w:rPr>
                <w:rFonts w:hint="default"/>
              </w:rPr>
              <w:t>5. 按创建时间倒序排序</w:t>
            </w:r>
          </w:p>
          <w:p w14:paraId="7FDEA70D">
            <w:pPr>
              <w:numPr>
                <w:ilvl w:val="0"/>
                <w:numId w:val="0"/>
              </w:numPr>
              <w:spacing w:line="360" w:lineRule="auto"/>
              <w:rPr>
                <w:rFonts w:hint="default"/>
              </w:rPr>
            </w:pPr>
            <w:r>
              <w:rPr>
                <w:rFonts w:hint="default"/>
              </w:rPr>
              <w:t>返回数据：</w:t>
            </w:r>
          </w:p>
          <w:p w14:paraId="0E3D3A80">
            <w:pPr>
              <w:numPr>
                <w:ilvl w:val="0"/>
                <w:numId w:val="0"/>
              </w:numPr>
              <w:spacing w:line="360" w:lineRule="auto"/>
              <w:rPr>
                <w:rFonts w:hint="default"/>
              </w:rPr>
            </w:pPr>
            <w:r>
              <w:rPr>
                <w:rFonts w:hint="default"/>
              </w:rPr>
              <w:t>- 应用信息列表</w:t>
            </w:r>
          </w:p>
          <w:p w14:paraId="7DE39053">
            <w:pPr>
              <w:numPr>
                <w:ilvl w:val="0"/>
                <w:numId w:val="0"/>
              </w:numPr>
              <w:spacing w:line="360" w:lineRule="auto"/>
              <w:rPr>
                <w:rFonts w:hint="default"/>
              </w:rPr>
            </w:pPr>
            <w:r>
              <w:rPr>
                <w:rFonts w:hint="default"/>
              </w:rPr>
              <w:t>- 分页信息</w:t>
            </w:r>
          </w:p>
          <w:p w14:paraId="33E7513D">
            <w:pPr>
              <w:numPr>
                <w:ilvl w:val="0"/>
                <w:numId w:val="0"/>
              </w:numPr>
              <w:spacing w:line="360" w:lineRule="auto"/>
              <w:rPr>
                <w:rFonts w:hint="default"/>
              </w:rPr>
            </w:pPr>
            <w:r>
              <w:rPr>
                <w:rFonts w:hint="default"/>
              </w:rPr>
              <w:t>- 创建者信息</w:t>
            </w:r>
          </w:p>
        </w:tc>
        <w:tc>
          <w:tcPr>
            <w:tcW w:w="1650" w:type="dxa"/>
            <w:vAlign w:val="center"/>
          </w:tcPr>
          <w:p w14:paraId="1A48090D">
            <w:pPr>
              <w:numPr>
                <w:ilvl w:val="0"/>
                <w:numId w:val="0"/>
              </w:numPr>
              <w:spacing w:line="360" w:lineRule="auto"/>
              <w:rPr>
                <w:rFonts w:hint="default"/>
              </w:rPr>
            </w:pPr>
            <w:r>
              <w:rPr>
                <w:rFonts w:hint="default"/>
              </w:rPr>
              <w:t>已登录用户</w:t>
            </w:r>
          </w:p>
        </w:tc>
      </w:tr>
    </w:tbl>
    <w:p w14:paraId="257F2A89">
      <w:pPr>
        <w:spacing w:line="360" w:lineRule="auto"/>
        <w:ind w:right="-512" w:rightChars="-244" w:firstLine="480"/>
        <w:jc w:val="left"/>
        <w:rPr>
          <w:rFonts w:ascii="Times New Roman" w:hAnsi="Times New Roman" w:cs="Times New Roman"/>
          <w:i/>
          <w:iCs/>
          <w:color w:val="0000FF"/>
          <w:sz w:val="24"/>
          <w:szCs w:val="24"/>
        </w:rPr>
      </w:pPr>
    </w:p>
    <w:p w14:paraId="524835AF">
      <w:pPr>
        <w:numPr>
          <w:ilvl w:val="0"/>
          <w:numId w:val="8"/>
        </w:numPr>
        <w:spacing w:line="360" w:lineRule="auto"/>
        <w:ind w:left="0" w:leftChars="0" w:right="-512" w:rightChars="-244" w:firstLine="0" w:firstLineChars="0"/>
        <w:jc w:val="left"/>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评分结果管理模块用例表</w:t>
      </w:r>
    </w:p>
    <w:p w14:paraId="3F590FA2">
      <w:pPr>
        <w:widowControl w:val="0"/>
        <w:numPr>
          <w:ilvl w:val="0"/>
          <w:numId w:val="0"/>
        </w:numPr>
        <w:spacing w:line="360" w:lineRule="auto"/>
        <w:ind w:right="-512" w:rightChars="-244"/>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表2用例表</w:t>
      </w:r>
    </w:p>
    <w:tbl>
      <w:tblPr>
        <w:tblStyle w:val="12"/>
        <w:tblW w:w="878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55" w:type="dxa"/>
          <w:left w:w="55" w:type="dxa"/>
          <w:bottom w:w="55" w:type="dxa"/>
          <w:right w:w="55" w:type="dxa"/>
        </w:tblCellMar>
      </w:tblPr>
      <w:tblGrid>
        <w:gridCol w:w="1315"/>
        <w:gridCol w:w="1800"/>
        <w:gridCol w:w="4016"/>
        <w:gridCol w:w="1650"/>
      </w:tblGrid>
      <w:tr w14:paraId="443206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blHeader/>
          <w:jc w:val="center"/>
        </w:trPr>
        <w:tc>
          <w:tcPr>
            <w:tcW w:w="1315" w:type="dxa"/>
            <w:shd w:val="clear" w:color="auto" w:fill="CCCCCC"/>
            <w:vAlign w:val="center"/>
          </w:tcPr>
          <w:p w14:paraId="6D4C7DCF">
            <w:pPr>
              <w:pStyle w:val="20"/>
              <w:spacing w:line="360" w:lineRule="auto"/>
              <w:jc w:val="both"/>
              <w:rPr>
                <w:rFonts w:ascii="Times New Roman" w:hAnsi="Times New Roman" w:cs="Times New Roman"/>
                <w:color w:val="000000"/>
                <w:lang w:eastAsia="zh-CN"/>
              </w:rPr>
            </w:pPr>
            <w:r>
              <w:rPr>
                <w:rFonts w:ascii="Times New Roman" w:hAnsi="Times New Roman" w:cs="Times New Roman"/>
                <w:color w:val="000000"/>
                <w:lang w:eastAsia="zh-CN"/>
              </w:rPr>
              <w:t>例编号</w:t>
            </w:r>
          </w:p>
        </w:tc>
        <w:tc>
          <w:tcPr>
            <w:tcW w:w="1800" w:type="dxa"/>
            <w:shd w:val="clear" w:color="auto" w:fill="CCCCCC"/>
            <w:vAlign w:val="center"/>
          </w:tcPr>
          <w:p w14:paraId="59073D89">
            <w:pPr>
              <w:pStyle w:val="20"/>
              <w:spacing w:line="360" w:lineRule="auto"/>
              <w:rPr>
                <w:rFonts w:ascii="Times New Roman" w:hAnsi="Times New Roman" w:cs="Times New Roman"/>
                <w:color w:val="000000"/>
                <w:lang w:eastAsia="zh-CN"/>
              </w:rPr>
            </w:pPr>
            <w:r>
              <w:rPr>
                <w:rFonts w:ascii="Times New Roman" w:hAnsi="Times New Roman" w:cs="Times New Roman"/>
                <w:color w:val="000000"/>
                <w:lang w:eastAsia="zh-CN"/>
              </w:rPr>
              <w:t>用例名称</w:t>
            </w:r>
          </w:p>
        </w:tc>
        <w:tc>
          <w:tcPr>
            <w:tcW w:w="4016" w:type="dxa"/>
            <w:shd w:val="clear" w:color="auto" w:fill="CCCCCC"/>
            <w:vAlign w:val="center"/>
          </w:tcPr>
          <w:p w14:paraId="40C34DEC">
            <w:pPr>
              <w:pStyle w:val="20"/>
              <w:spacing w:line="360" w:lineRule="auto"/>
              <w:rPr>
                <w:rFonts w:ascii="Times New Roman" w:hAnsi="Times New Roman" w:cs="Times New Roman"/>
                <w:color w:val="000000"/>
                <w:lang w:eastAsia="zh-CN"/>
              </w:rPr>
            </w:pPr>
            <w:r>
              <w:rPr>
                <w:rFonts w:ascii="Times New Roman" w:hAnsi="Times New Roman" w:cs="Times New Roman"/>
                <w:color w:val="000000"/>
                <w:lang w:eastAsia="zh-CN"/>
              </w:rPr>
              <w:t>描述</w:t>
            </w:r>
          </w:p>
        </w:tc>
        <w:tc>
          <w:tcPr>
            <w:tcW w:w="1650" w:type="dxa"/>
            <w:shd w:val="clear" w:color="auto" w:fill="CCCCCC"/>
            <w:vAlign w:val="center"/>
          </w:tcPr>
          <w:p w14:paraId="76D854E9">
            <w:pPr>
              <w:pStyle w:val="20"/>
              <w:spacing w:line="360" w:lineRule="auto"/>
              <w:rPr>
                <w:rFonts w:ascii="Times New Roman" w:hAnsi="Times New Roman" w:cs="Times New Roman"/>
                <w:color w:val="000000"/>
                <w:lang w:eastAsia="zh-CN"/>
              </w:rPr>
            </w:pPr>
            <w:r>
              <w:rPr>
                <w:rFonts w:ascii="Times New Roman" w:hAnsi="Times New Roman" w:cs="Times New Roman"/>
                <w:color w:val="000000"/>
                <w:lang w:eastAsia="zh-CN"/>
              </w:rPr>
              <w:t>参与者</w:t>
            </w:r>
          </w:p>
        </w:tc>
      </w:tr>
      <w:tr w14:paraId="668C80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rHeight w:val="285" w:hRule="atLeast"/>
          <w:jc w:val="center"/>
        </w:trPr>
        <w:tc>
          <w:tcPr>
            <w:tcW w:w="1315" w:type="dxa"/>
            <w:vAlign w:val="center"/>
          </w:tcPr>
          <w:p w14:paraId="469D9388">
            <w:pPr>
              <w:spacing w:line="360" w:lineRule="auto"/>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S001</w:t>
            </w:r>
          </w:p>
        </w:tc>
        <w:tc>
          <w:tcPr>
            <w:tcW w:w="1800" w:type="dxa"/>
            <w:vAlign w:val="center"/>
          </w:tcPr>
          <w:p w14:paraId="7C6CF8A2">
            <w:pPr>
              <w:numPr>
                <w:ilvl w:val="0"/>
                <w:numId w:val="0"/>
              </w:numPr>
              <w:spacing w:line="360" w:lineRule="auto"/>
              <w:rPr>
                <w:rFonts w:hint="default"/>
                <w:lang w:val="en-US" w:eastAsia="zh-CN"/>
              </w:rPr>
            </w:pPr>
            <w:r>
              <w:rPr>
                <w:rFonts w:hint="default"/>
              </w:rPr>
              <w:t>添加评分结果</w:t>
            </w:r>
          </w:p>
        </w:tc>
        <w:tc>
          <w:tcPr>
            <w:tcW w:w="4016" w:type="dxa"/>
            <w:vAlign w:val="center"/>
          </w:tcPr>
          <w:p w14:paraId="1A987DF3">
            <w:pPr>
              <w:numPr>
                <w:ilvl w:val="0"/>
                <w:numId w:val="0"/>
              </w:numPr>
              <w:spacing w:line="360" w:lineRule="auto"/>
              <w:rPr>
                <w:rFonts w:hint="default"/>
              </w:rPr>
            </w:pPr>
            <w:r>
              <w:rPr>
                <w:rFonts w:hint="default"/>
              </w:rPr>
              <w:t>验证应用存在性</w:t>
            </w:r>
          </w:p>
          <w:p w14:paraId="3E644C62">
            <w:pPr>
              <w:numPr>
                <w:ilvl w:val="0"/>
                <w:numId w:val="0"/>
              </w:numPr>
              <w:spacing w:line="360" w:lineRule="auto"/>
              <w:rPr>
                <w:rFonts w:hint="default"/>
              </w:rPr>
            </w:pPr>
            <w:r>
              <w:rPr>
                <w:rFonts w:hint="default"/>
              </w:rPr>
              <w:t>验证用户权限（应用创建者）</w:t>
            </w:r>
          </w:p>
          <w:p w14:paraId="3D83BC82">
            <w:pPr>
              <w:numPr>
                <w:ilvl w:val="0"/>
                <w:numId w:val="0"/>
              </w:numPr>
              <w:spacing w:line="360" w:lineRule="auto"/>
              <w:rPr>
                <w:rFonts w:hint="default"/>
              </w:rPr>
            </w:pPr>
            <w:r>
              <w:rPr>
                <w:rFonts w:hint="default"/>
              </w:rPr>
              <w:t>设置评分</w:t>
            </w:r>
          </w:p>
          <w:p w14:paraId="0C795271">
            <w:pPr>
              <w:numPr>
                <w:ilvl w:val="0"/>
                <w:numId w:val="0"/>
              </w:numPr>
              <w:spacing w:line="360" w:lineRule="auto"/>
              <w:rPr>
                <w:rFonts w:hint="default"/>
              </w:rPr>
            </w:pPr>
            <w:r>
              <w:rPr>
                <w:rFonts w:hint="default"/>
              </w:rPr>
              <w:t>结果信息：</w:t>
            </w:r>
          </w:p>
          <w:p w14:paraId="259235E0">
            <w:pPr>
              <w:numPr>
                <w:ilvl w:val="0"/>
                <w:numId w:val="0"/>
              </w:numPr>
              <w:spacing w:line="360" w:lineRule="auto"/>
              <w:rPr>
                <w:rFonts w:hint="default"/>
              </w:rPr>
            </w:pPr>
            <w:r>
              <w:rPr>
                <w:rFonts w:hint="default"/>
              </w:rPr>
              <w:t xml:space="preserve"> - 结果名称 </w:t>
            </w:r>
          </w:p>
          <w:p w14:paraId="6AFFAB91">
            <w:pPr>
              <w:numPr>
                <w:ilvl w:val="0"/>
                <w:numId w:val="0"/>
              </w:numPr>
              <w:spacing w:line="360" w:lineRule="auto"/>
              <w:rPr>
                <w:rFonts w:hint="default"/>
              </w:rPr>
            </w:pPr>
            <w:r>
              <w:rPr>
                <w:rFonts w:hint="default"/>
              </w:rPr>
              <w:t xml:space="preserve">- 结果描述 </w:t>
            </w:r>
          </w:p>
          <w:p w14:paraId="0E9636E5">
            <w:pPr>
              <w:numPr>
                <w:ilvl w:val="0"/>
                <w:numId w:val="0"/>
              </w:numPr>
              <w:spacing w:line="360" w:lineRule="auto"/>
              <w:rPr>
                <w:rFonts w:hint="default"/>
              </w:rPr>
            </w:pPr>
            <w:r>
              <w:rPr>
                <w:rFonts w:hint="default"/>
              </w:rPr>
              <w:t>- 结果图标</w:t>
            </w:r>
          </w:p>
          <w:p w14:paraId="0A58BA8C">
            <w:pPr>
              <w:numPr>
                <w:ilvl w:val="0"/>
                <w:numId w:val="0"/>
              </w:numPr>
              <w:spacing w:line="360" w:lineRule="auto"/>
              <w:rPr>
                <w:rFonts w:hint="default"/>
              </w:rPr>
            </w:pPr>
            <w:r>
              <w:rPr>
                <w:rFonts w:hint="default"/>
              </w:rPr>
              <w:t xml:space="preserve">- 得分范围 </w:t>
            </w:r>
          </w:p>
          <w:p w14:paraId="2D8F7CF2">
            <w:pPr>
              <w:numPr>
                <w:ilvl w:val="0"/>
                <w:numId w:val="0"/>
              </w:numPr>
              <w:spacing w:line="360" w:lineRule="auto"/>
              <w:rPr>
                <w:rFonts w:hint="default"/>
              </w:rPr>
            </w:pPr>
            <w:r>
              <w:rPr>
                <w:rFonts w:hint="default"/>
              </w:rPr>
              <w:t>- 结果属性集（非评分类应用）</w:t>
            </w:r>
          </w:p>
          <w:p w14:paraId="5BB2CD34">
            <w:pPr>
              <w:numPr>
                <w:ilvl w:val="0"/>
                <w:numId w:val="0"/>
              </w:numPr>
              <w:spacing w:line="360" w:lineRule="auto"/>
              <w:rPr>
                <w:rFonts w:hint="default"/>
              </w:rPr>
            </w:pPr>
            <w:r>
              <w:rPr>
                <w:rFonts w:hint="default"/>
              </w:rPr>
              <w:t>生成唯一resultId</w:t>
            </w:r>
          </w:p>
          <w:p w14:paraId="40764CDA">
            <w:pPr>
              <w:numPr>
                <w:ilvl w:val="0"/>
                <w:numId w:val="0"/>
              </w:numPr>
              <w:spacing w:line="360" w:lineRule="auto"/>
              <w:rPr>
                <w:rFonts w:hint="default"/>
              </w:rPr>
            </w:pPr>
            <w:r>
              <w:rPr>
                <w:rFonts w:hint="default"/>
              </w:rPr>
              <w:t>保存评分结果</w:t>
            </w:r>
          </w:p>
          <w:p w14:paraId="1EFF6E35">
            <w:pPr>
              <w:numPr>
                <w:ilvl w:val="0"/>
                <w:numId w:val="0"/>
              </w:numPr>
              <w:spacing w:line="360" w:lineRule="auto"/>
              <w:rPr>
                <w:rFonts w:hint="default"/>
              </w:rPr>
            </w:pPr>
            <w:r>
              <w:rPr>
                <w:rFonts w:hint="default"/>
              </w:rPr>
              <w:t>限制条件：</w:t>
            </w:r>
          </w:p>
          <w:p w14:paraId="264CEED0">
            <w:pPr>
              <w:numPr>
                <w:ilvl w:val="0"/>
                <w:numId w:val="0"/>
              </w:numPr>
              <w:spacing w:line="360" w:lineRule="auto"/>
              <w:rPr>
                <w:rFonts w:hint="default"/>
              </w:rPr>
            </w:pPr>
            <w:r>
              <w:rPr>
                <w:rFonts w:hint="default"/>
              </w:rPr>
              <w:t>- 得分范围必须为正整数</w:t>
            </w:r>
          </w:p>
          <w:p w14:paraId="31B3FD7B">
            <w:pPr>
              <w:numPr>
                <w:ilvl w:val="0"/>
                <w:numId w:val="0"/>
              </w:numPr>
              <w:spacing w:line="360" w:lineRule="auto"/>
              <w:rPr>
                <w:rFonts w:hint="default"/>
              </w:rPr>
            </w:pPr>
            <w:r>
              <w:rPr>
                <w:rFonts w:hint="default"/>
              </w:rPr>
              <w:t>- 结果名称不能重复</w:t>
            </w:r>
          </w:p>
          <w:p w14:paraId="343E121B">
            <w:pPr>
              <w:numPr>
                <w:ilvl w:val="0"/>
                <w:numId w:val="0"/>
              </w:numPr>
              <w:spacing w:line="360" w:lineRule="auto"/>
              <w:rPr>
                <w:rFonts w:hint="default"/>
              </w:rPr>
            </w:pPr>
            <w:r>
              <w:rPr>
                <w:rFonts w:hint="default"/>
              </w:rPr>
              <w:t>异常处理：</w:t>
            </w:r>
          </w:p>
          <w:p w14:paraId="1DFDDB16">
            <w:pPr>
              <w:numPr>
                <w:ilvl w:val="0"/>
                <w:numId w:val="0"/>
              </w:numPr>
              <w:spacing w:line="360" w:lineRule="auto"/>
              <w:rPr>
                <w:rFonts w:hint="default"/>
              </w:rPr>
            </w:pPr>
            <w:r>
              <w:rPr>
                <w:rFonts w:hint="default"/>
              </w:rPr>
              <w:t>- 应用不存在处理</w:t>
            </w:r>
          </w:p>
          <w:p w14:paraId="4788C159">
            <w:pPr>
              <w:numPr>
                <w:ilvl w:val="0"/>
                <w:numId w:val="0"/>
              </w:numPr>
              <w:spacing w:line="360" w:lineRule="auto"/>
              <w:rPr>
                <w:rFonts w:hint="default"/>
              </w:rPr>
            </w:pPr>
            <w:r>
              <w:rPr>
                <w:rFonts w:hint="default"/>
              </w:rPr>
              <w:t>- 权限验证失败处理</w:t>
            </w:r>
          </w:p>
          <w:p w14:paraId="193B568D">
            <w:pPr>
              <w:numPr>
                <w:ilvl w:val="0"/>
                <w:numId w:val="0"/>
              </w:numPr>
              <w:spacing w:line="360" w:lineRule="auto"/>
              <w:rPr>
                <w:rFonts w:hint="default"/>
              </w:rPr>
            </w:pPr>
            <w:r>
              <w:rPr>
                <w:rFonts w:hint="default"/>
              </w:rPr>
              <w:t>- 重复数据处理</w:t>
            </w:r>
          </w:p>
        </w:tc>
        <w:tc>
          <w:tcPr>
            <w:tcW w:w="1650" w:type="dxa"/>
            <w:vAlign w:val="center"/>
          </w:tcPr>
          <w:p w14:paraId="045C7433">
            <w:pPr>
              <w:numPr>
                <w:ilvl w:val="0"/>
                <w:numId w:val="0"/>
              </w:numPr>
              <w:spacing w:line="360" w:lineRule="auto"/>
              <w:rPr>
                <w:rFonts w:hint="default"/>
              </w:rPr>
            </w:pPr>
            <w:r>
              <w:rPr>
                <w:rFonts w:hint="default"/>
              </w:rPr>
              <w:t>应用创建者</w:t>
            </w:r>
          </w:p>
        </w:tc>
      </w:tr>
      <w:tr w14:paraId="70132A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rHeight w:val="285" w:hRule="atLeast"/>
          <w:jc w:val="center"/>
        </w:trPr>
        <w:tc>
          <w:tcPr>
            <w:tcW w:w="1315" w:type="dxa"/>
            <w:vAlign w:val="center"/>
          </w:tcPr>
          <w:p w14:paraId="389531F3">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S002</w:t>
            </w:r>
          </w:p>
        </w:tc>
        <w:tc>
          <w:tcPr>
            <w:tcW w:w="1800" w:type="dxa"/>
            <w:vAlign w:val="center"/>
          </w:tcPr>
          <w:p w14:paraId="4A5A1EF8">
            <w:pPr>
              <w:numPr>
                <w:ilvl w:val="0"/>
                <w:numId w:val="0"/>
              </w:numPr>
              <w:spacing w:line="360" w:lineRule="auto"/>
              <w:rPr>
                <w:rFonts w:hint="default"/>
              </w:rPr>
            </w:pPr>
            <w:r>
              <w:rPr>
                <w:rFonts w:hint="default"/>
              </w:rPr>
              <w:t>更新评分结果</w:t>
            </w:r>
          </w:p>
        </w:tc>
        <w:tc>
          <w:tcPr>
            <w:tcW w:w="4016" w:type="dxa"/>
            <w:vAlign w:val="center"/>
          </w:tcPr>
          <w:p w14:paraId="024BA482">
            <w:pPr>
              <w:numPr>
                <w:ilvl w:val="0"/>
                <w:numId w:val="0"/>
              </w:numPr>
              <w:spacing w:line="360" w:lineRule="auto"/>
              <w:rPr>
                <w:rFonts w:hint="default"/>
              </w:rPr>
            </w:pPr>
            <w:r>
              <w:rPr>
                <w:rFonts w:hint="default"/>
              </w:rPr>
              <w:t>验证评分结果存在性</w:t>
            </w:r>
          </w:p>
          <w:p w14:paraId="4448685E">
            <w:pPr>
              <w:numPr>
                <w:ilvl w:val="0"/>
                <w:numId w:val="0"/>
              </w:numPr>
              <w:spacing w:line="360" w:lineRule="auto"/>
              <w:rPr>
                <w:rFonts w:hint="default"/>
              </w:rPr>
            </w:pPr>
            <w:r>
              <w:rPr>
                <w:rFonts w:hint="default"/>
              </w:rPr>
              <w:t>验证用户权限</w:t>
            </w:r>
          </w:p>
          <w:p w14:paraId="67DAF80A">
            <w:pPr>
              <w:numPr>
                <w:ilvl w:val="0"/>
                <w:numId w:val="0"/>
              </w:numPr>
              <w:spacing w:line="360" w:lineRule="auto"/>
              <w:rPr>
                <w:rFonts w:hint="default"/>
              </w:rPr>
            </w:pPr>
            <w:r>
              <w:rPr>
                <w:rFonts w:hint="default"/>
              </w:rPr>
              <w:t>更新评分结果信息</w:t>
            </w:r>
          </w:p>
          <w:p w14:paraId="7B9A9DB6">
            <w:pPr>
              <w:numPr>
                <w:ilvl w:val="0"/>
                <w:numId w:val="0"/>
              </w:numPr>
              <w:spacing w:line="360" w:lineRule="auto"/>
              <w:rPr>
                <w:rFonts w:hint="default"/>
              </w:rPr>
            </w:pPr>
            <w:r>
              <w:rPr>
                <w:rFonts w:hint="default"/>
              </w:rPr>
              <w:t>更新版本号</w:t>
            </w:r>
          </w:p>
          <w:p w14:paraId="68F0797C">
            <w:pPr>
              <w:numPr>
                <w:ilvl w:val="0"/>
                <w:numId w:val="0"/>
              </w:numPr>
              <w:spacing w:line="360" w:lineRule="auto"/>
              <w:rPr>
                <w:rFonts w:hint="default"/>
              </w:rPr>
            </w:pPr>
            <w:r>
              <w:rPr>
                <w:rFonts w:hint="default"/>
              </w:rPr>
              <w:t>限制条件：</w:t>
            </w:r>
          </w:p>
          <w:p w14:paraId="6DBBBE70">
            <w:pPr>
              <w:numPr>
                <w:ilvl w:val="0"/>
                <w:numId w:val="0"/>
              </w:numPr>
              <w:spacing w:line="360" w:lineRule="auto"/>
              <w:rPr>
                <w:rFonts w:hint="default"/>
              </w:rPr>
            </w:pPr>
            <w:r>
              <w:rPr>
                <w:rFonts w:hint="default"/>
              </w:rPr>
              <w:t>- 只能修改自己的评分结果</w:t>
            </w:r>
          </w:p>
          <w:p w14:paraId="06DCFED1">
            <w:pPr>
              <w:numPr>
                <w:ilvl w:val="0"/>
                <w:numId w:val="0"/>
              </w:numPr>
              <w:spacing w:line="360" w:lineRule="auto"/>
              <w:rPr>
                <w:rFonts w:hint="default"/>
              </w:rPr>
            </w:pPr>
            <w:r>
              <w:rPr>
                <w:rFonts w:hint="default"/>
              </w:rPr>
              <w:t>- 得分范围必须为正整数</w:t>
            </w:r>
          </w:p>
          <w:p w14:paraId="0CB28F08">
            <w:pPr>
              <w:numPr>
                <w:ilvl w:val="0"/>
                <w:numId w:val="0"/>
              </w:numPr>
              <w:spacing w:line="360" w:lineRule="auto"/>
              <w:rPr>
                <w:rFonts w:hint="default"/>
              </w:rPr>
            </w:pPr>
            <w:r>
              <w:rPr>
                <w:rFonts w:hint="default"/>
              </w:rPr>
              <w:t>异常处理：</w:t>
            </w:r>
          </w:p>
          <w:p w14:paraId="3CA34986">
            <w:pPr>
              <w:numPr>
                <w:ilvl w:val="0"/>
                <w:numId w:val="0"/>
              </w:numPr>
              <w:spacing w:line="360" w:lineRule="auto"/>
              <w:rPr>
                <w:rFonts w:hint="default"/>
              </w:rPr>
            </w:pPr>
            <w:r>
              <w:rPr>
                <w:rFonts w:hint="default"/>
              </w:rPr>
              <w:t>- 结果不存在处理</w:t>
            </w:r>
          </w:p>
          <w:p w14:paraId="6681E1DD">
            <w:pPr>
              <w:numPr>
                <w:ilvl w:val="0"/>
                <w:numId w:val="0"/>
              </w:numPr>
              <w:spacing w:line="360" w:lineRule="auto"/>
              <w:rPr>
                <w:rFonts w:hint="default"/>
              </w:rPr>
            </w:pPr>
            <w:r>
              <w:rPr>
                <w:rFonts w:hint="default"/>
              </w:rPr>
              <w:t>- 权限验证失败处理</w:t>
            </w:r>
          </w:p>
          <w:p w14:paraId="71F40970">
            <w:pPr>
              <w:numPr>
                <w:ilvl w:val="0"/>
                <w:numId w:val="0"/>
              </w:numPr>
              <w:spacing w:line="360" w:lineRule="auto"/>
              <w:rPr>
                <w:rFonts w:hint="default"/>
              </w:rPr>
            </w:pPr>
            <w:r>
              <w:rPr>
                <w:rFonts w:hint="default"/>
              </w:rPr>
              <w:t>- 数据更新失败处理</w:t>
            </w:r>
          </w:p>
        </w:tc>
        <w:tc>
          <w:tcPr>
            <w:tcW w:w="1650" w:type="dxa"/>
            <w:vAlign w:val="center"/>
          </w:tcPr>
          <w:p w14:paraId="2F8BD54E">
            <w:pPr>
              <w:numPr>
                <w:ilvl w:val="0"/>
                <w:numId w:val="0"/>
              </w:numPr>
              <w:spacing w:line="360" w:lineRule="auto"/>
              <w:rPr>
                <w:rFonts w:hint="default"/>
              </w:rPr>
            </w:pPr>
            <w:r>
              <w:rPr>
                <w:rFonts w:hint="default"/>
              </w:rPr>
              <w:t>应用创建者</w:t>
            </w:r>
          </w:p>
        </w:tc>
      </w:tr>
      <w:tr w14:paraId="0E6CA8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rHeight w:val="285" w:hRule="atLeast"/>
          <w:jc w:val="center"/>
        </w:trPr>
        <w:tc>
          <w:tcPr>
            <w:tcW w:w="1315" w:type="dxa"/>
            <w:vAlign w:val="center"/>
          </w:tcPr>
          <w:p w14:paraId="77789F7E">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S003</w:t>
            </w:r>
          </w:p>
        </w:tc>
        <w:tc>
          <w:tcPr>
            <w:tcW w:w="1800" w:type="dxa"/>
            <w:vAlign w:val="center"/>
          </w:tcPr>
          <w:p w14:paraId="14C8FD1E">
            <w:pPr>
              <w:numPr>
                <w:ilvl w:val="0"/>
                <w:numId w:val="0"/>
              </w:numPr>
              <w:spacing w:line="360" w:lineRule="auto"/>
              <w:rPr>
                <w:rFonts w:hint="default"/>
              </w:rPr>
            </w:pPr>
            <w:r>
              <w:rPr>
                <w:rFonts w:hint="default"/>
              </w:rPr>
              <w:t>删除评分结果</w:t>
            </w:r>
          </w:p>
        </w:tc>
        <w:tc>
          <w:tcPr>
            <w:tcW w:w="4016" w:type="dxa"/>
            <w:vAlign w:val="center"/>
          </w:tcPr>
          <w:p w14:paraId="64FA959B">
            <w:pPr>
              <w:numPr>
                <w:ilvl w:val="0"/>
                <w:numId w:val="0"/>
              </w:numPr>
              <w:spacing w:line="360" w:lineRule="auto"/>
              <w:rPr>
                <w:rFonts w:hint="default"/>
              </w:rPr>
            </w:pPr>
            <w:r>
              <w:rPr>
                <w:rFonts w:hint="default"/>
              </w:rPr>
              <w:t>验证评分结果存在性</w:t>
            </w:r>
          </w:p>
          <w:p w14:paraId="52A26EB6">
            <w:pPr>
              <w:numPr>
                <w:ilvl w:val="0"/>
                <w:numId w:val="0"/>
              </w:numPr>
              <w:spacing w:line="360" w:lineRule="auto"/>
              <w:rPr>
                <w:rFonts w:hint="default"/>
              </w:rPr>
            </w:pPr>
            <w:r>
              <w:rPr>
                <w:rFonts w:hint="default"/>
              </w:rPr>
              <w:t>验证用户权限</w:t>
            </w:r>
          </w:p>
          <w:p w14:paraId="01473AE9">
            <w:pPr>
              <w:numPr>
                <w:ilvl w:val="0"/>
                <w:numId w:val="0"/>
              </w:numPr>
              <w:spacing w:line="360" w:lineRule="auto"/>
              <w:rPr>
                <w:rFonts w:hint="default"/>
              </w:rPr>
            </w:pPr>
            <w:r>
              <w:rPr>
                <w:rFonts w:hint="default"/>
              </w:rPr>
              <w:t>执行软删除操作</w:t>
            </w:r>
          </w:p>
          <w:p w14:paraId="0F03C957">
            <w:pPr>
              <w:numPr>
                <w:ilvl w:val="0"/>
                <w:numId w:val="0"/>
              </w:numPr>
              <w:spacing w:line="360" w:lineRule="auto"/>
              <w:rPr>
                <w:rFonts w:hint="default"/>
              </w:rPr>
            </w:pPr>
            <w:r>
              <w:rPr>
                <w:rFonts w:hint="default"/>
              </w:rPr>
              <w:t> 更新版本号</w:t>
            </w:r>
          </w:p>
          <w:p w14:paraId="30D92888">
            <w:pPr>
              <w:numPr>
                <w:ilvl w:val="0"/>
                <w:numId w:val="0"/>
              </w:numPr>
              <w:spacing w:line="360" w:lineRule="auto"/>
              <w:rPr>
                <w:rFonts w:hint="default"/>
              </w:rPr>
            </w:pPr>
            <w:r>
              <w:rPr>
                <w:rFonts w:hint="default"/>
              </w:rPr>
              <w:t>限制条件：</w:t>
            </w:r>
          </w:p>
          <w:p w14:paraId="67B5C365">
            <w:pPr>
              <w:numPr>
                <w:ilvl w:val="0"/>
                <w:numId w:val="0"/>
              </w:numPr>
              <w:spacing w:line="360" w:lineRule="auto"/>
              <w:rPr>
                <w:rFonts w:hint="default"/>
              </w:rPr>
            </w:pPr>
            <w:r>
              <w:rPr>
                <w:rFonts w:hint="default"/>
              </w:rPr>
              <w:t>- 只能删除自己的评分结果</w:t>
            </w:r>
          </w:p>
          <w:p w14:paraId="3D85E5BD">
            <w:pPr>
              <w:numPr>
                <w:ilvl w:val="0"/>
                <w:numId w:val="0"/>
              </w:numPr>
              <w:spacing w:line="360" w:lineRule="auto"/>
              <w:rPr>
                <w:rFonts w:hint="default"/>
              </w:rPr>
            </w:pPr>
            <w:r>
              <w:rPr>
                <w:rFonts w:hint="default"/>
              </w:rPr>
              <w:t>异常处理：</w:t>
            </w:r>
          </w:p>
          <w:p w14:paraId="0E6C720C">
            <w:pPr>
              <w:numPr>
                <w:ilvl w:val="0"/>
                <w:numId w:val="0"/>
              </w:numPr>
              <w:spacing w:line="360" w:lineRule="auto"/>
              <w:rPr>
                <w:rFonts w:hint="default"/>
              </w:rPr>
            </w:pPr>
            <w:r>
              <w:rPr>
                <w:rFonts w:hint="default"/>
              </w:rPr>
              <w:t>- 结果不存在处理</w:t>
            </w:r>
          </w:p>
          <w:p w14:paraId="3E50BCE2">
            <w:pPr>
              <w:numPr>
                <w:ilvl w:val="0"/>
                <w:numId w:val="0"/>
              </w:numPr>
              <w:spacing w:line="360" w:lineRule="auto"/>
              <w:rPr>
                <w:rFonts w:hint="default"/>
              </w:rPr>
            </w:pPr>
            <w:r>
              <w:rPr>
                <w:rFonts w:hint="default"/>
              </w:rPr>
              <w:t>- 权限验证失败处理</w:t>
            </w:r>
          </w:p>
          <w:p w14:paraId="61A010B7">
            <w:pPr>
              <w:numPr>
                <w:ilvl w:val="0"/>
                <w:numId w:val="0"/>
              </w:numPr>
              <w:spacing w:line="360" w:lineRule="auto"/>
              <w:rPr>
                <w:rFonts w:hint="default"/>
              </w:rPr>
            </w:pPr>
            <w:r>
              <w:rPr>
                <w:rFonts w:hint="default"/>
              </w:rPr>
              <w:t>- 删除失败处理 </w:t>
            </w:r>
          </w:p>
        </w:tc>
        <w:tc>
          <w:tcPr>
            <w:tcW w:w="1650" w:type="dxa"/>
            <w:vAlign w:val="center"/>
          </w:tcPr>
          <w:p w14:paraId="3F6131F4">
            <w:pPr>
              <w:numPr>
                <w:ilvl w:val="0"/>
                <w:numId w:val="0"/>
              </w:numPr>
              <w:spacing w:line="360" w:lineRule="auto"/>
              <w:rPr>
                <w:rFonts w:hint="default"/>
              </w:rPr>
            </w:pPr>
            <w:r>
              <w:rPr>
                <w:rFonts w:hint="default"/>
              </w:rPr>
              <w:t>应用创建者</w:t>
            </w:r>
          </w:p>
        </w:tc>
      </w:tr>
      <w:tr w14:paraId="734FB3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rHeight w:val="285" w:hRule="atLeast"/>
          <w:jc w:val="center"/>
        </w:trPr>
        <w:tc>
          <w:tcPr>
            <w:tcW w:w="1315" w:type="dxa"/>
            <w:vAlign w:val="center"/>
          </w:tcPr>
          <w:p w14:paraId="4DEB51A3">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S004</w:t>
            </w:r>
          </w:p>
        </w:tc>
        <w:tc>
          <w:tcPr>
            <w:tcW w:w="1800" w:type="dxa"/>
            <w:vAlign w:val="center"/>
          </w:tcPr>
          <w:p w14:paraId="264937FD">
            <w:pPr>
              <w:numPr>
                <w:ilvl w:val="0"/>
                <w:numId w:val="0"/>
              </w:numPr>
              <w:spacing w:line="360" w:lineRule="auto"/>
              <w:rPr>
                <w:rFonts w:hint="default"/>
              </w:rPr>
            </w:pPr>
            <w:r>
              <w:rPr>
                <w:rFonts w:hint="default"/>
              </w:rPr>
              <w:t>评分结果分页查询</w:t>
            </w:r>
          </w:p>
        </w:tc>
        <w:tc>
          <w:tcPr>
            <w:tcW w:w="4016" w:type="dxa"/>
            <w:vAlign w:val="center"/>
          </w:tcPr>
          <w:p w14:paraId="0165B5BB">
            <w:pPr>
              <w:numPr>
                <w:ilvl w:val="0"/>
                <w:numId w:val="0"/>
              </w:numPr>
              <w:spacing w:line="360" w:lineRule="auto"/>
              <w:rPr>
                <w:rFonts w:hint="default"/>
              </w:rPr>
            </w:pPr>
            <w:r>
              <w:rPr>
                <w:rFonts w:hint="default"/>
              </w:rPr>
              <w:t>根据应用ID查询评分结果</w:t>
            </w:r>
          </w:p>
          <w:p w14:paraId="35C2ED07">
            <w:pPr>
              <w:numPr>
                <w:ilvl w:val="0"/>
                <w:numId w:val="0"/>
              </w:numPr>
              <w:spacing w:line="360" w:lineRule="auto"/>
              <w:rPr>
                <w:rFonts w:hint="default"/>
              </w:rPr>
            </w:pPr>
            <w:r>
              <w:rPr>
                <w:rFonts w:hint="default"/>
              </w:rPr>
              <w:t>支持分页查询</w:t>
            </w:r>
          </w:p>
          <w:p w14:paraId="3F62ECC7">
            <w:pPr>
              <w:numPr>
                <w:ilvl w:val="0"/>
                <w:numId w:val="0"/>
              </w:numPr>
              <w:spacing w:line="360" w:lineRule="auto"/>
              <w:rPr>
                <w:rFonts w:hint="default"/>
              </w:rPr>
            </w:pPr>
            <w:r>
              <w:rPr>
                <w:rFonts w:hint="default"/>
              </w:rPr>
              <w:t>按得分范围升序排序</w:t>
            </w:r>
          </w:p>
          <w:p w14:paraId="4A6CD2A7">
            <w:pPr>
              <w:numPr>
                <w:ilvl w:val="0"/>
                <w:numId w:val="0"/>
              </w:numPr>
              <w:spacing w:line="360" w:lineRule="auto"/>
              <w:rPr>
                <w:rFonts w:hint="default"/>
              </w:rPr>
            </w:pPr>
            <w:r>
              <w:rPr>
                <w:rFonts w:hint="default"/>
              </w:rPr>
              <w:t>只返回未删除的结果</w:t>
            </w:r>
          </w:p>
          <w:p w14:paraId="6DF9A830">
            <w:pPr>
              <w:numPr>
                <w:ilvl w:val="0"/>
                <w:numId w:val="0"/>
              </w:numPr>
              <w:spacing w:line="360" w:lineRule="auto"/>
              <w:rPr>
                <w:rFonts w:hint="default"/>
              </w:rPr>
            </w:pPr>
            <w:r>
              <w:rPr>
                <w:rFonts w:hint="default"/>
              </w:rPr>
              <w:t>返回数据：</w:t>
            </w:r>
          </w:p>
          <w:p w14:paraId="0DFBF36D">
            <w:pPr>
              <w:numPr>
                <w:ilvl w:val="0"/>
                <w:numId w:val="0"/>
              </w:numPr>
              <w:spacing w:line="360" w:lineRule="auto"/>
              <w:rPr>
                <w:rFonts w:hint="default"/>
              </w:rPr>
            </w:pPr>
            <w:r>
              <w:rPr>
                <w:rFonts w:hint="default"/>
              </w:rPr>
              <w:t>- 评分结果列表</w:t>
            </w:r>
          </w:p>
          <w:p w14:paraId="71D3739B">
            <w:pPr>
              <w:numPr>
                <w:ilvl w:val="0"/>
                <w:numId w:val="0"/>
              </w:numPr>
              <w:spacing w:line="360" w:lineRule="auto"/>
              <w:rPr>
                <w:rFonts w:hint="default"/>
              </w:rPr>
            </w:pPr>
            <w:r>
              <w:rPr>
                <w:rFonts w:hint="default"/>
              </w:rPr>
              <w:t>- 分页信息</w:t>
            </w:r>
          </w:p>
          <w:p w14:paraId="4191C844">
            <w:pPr>
              <w:numPr>
                <w:ilvl w:val="0"/>
                <w:numId w:val="0"/>
              </w:numPr>
              <w:spacing w:line="360" w:lineRule="auto"/>
              <w:rPr>
                <w:rFonts w:hint="default"/>
              </w:rPr>
            </w:pPr>
            <w:r>
              <w:rPr>
                <w:rFonts w:hint="default"/>
              </w:rPr>
              <w:t>异常处理：</w:t>
            </w:r>
          </w:p>
          <w:p w14:paraId="5D5ED455">
            <w:pPr>
              <w:numPr>
                <w:ilvl w:val="0"/>
                <w:numId w:val="0"/>
              </w:numPr>
              <w:spacing w:line="360" w:lineRule="auto"/>
              <w:rPr>
                <w:rFonts w:hint="default"/>
              </w:rPr>
            </w:pPr>
            <w:r>
              <w:rPr>
                <w:rFonts w:hint="default"/>
              </w:rPr>
              <w:t>- 应用不存在处理</w:t>
            </w:r>
          </w:p>
        </w:tc>
        <w:tc>
          <w:tcPr>
            <w:tcW w:w="1650" w:type="dxa"/>
            <w:vAlign w:val="center"/>
          </w:tcPr>
          <w:p w14:paraId="12A3E3FD">
            <w:pPr>
              <w:numPr>
                <w:ilvl w:val="0"/>
                <w:numId w:val="0"/>
              </w:numPr>
              <w:spacing w:line="360" w:lineRule="auto"/>
              <w:rPr>
                <w:rFonts w:hint="default"/>
              </w:rPr>
            </w:pPr>
            <w:r>
              <w:rPr>
                <w:rFonts w:hint="default"/>
              </w:rPr>
              <w:t>所有用户</w:t>
            </w:r>
          </w:p>
        </w:tc>
      </w:tr>
      <w:tr w14:paraId="6A6590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5" w:type="dxa"/>
            <w:left w:w="55" w:type="dxa"/>
            <w:bottom w:w="55" w:type="dxa"/>
            <w:right w:w="55" w:type="dxa"/>
          </w:tblCellMar>
        </w:tblPrEx>
        <w:trPr>
          <w:cantSplit/>
          <w:trHeight w:val="285" w:hRule="atLeast"/>
          <w:jc w:val="center"/>
        </w:trPr>
        <w:tc>
          <w:tcPr>
            <w:tcW w:w="1315" w:type="dxa"/>
            <w:vAlign w:val="center"/>
          </w:tcPr>
          <w:p w14:paraId="3E261A5F">
            <w:pPr>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S005</w:t>
            </w:r>
          </w:p>
        </w:tc>
        <w:tc>
          <w:tcPr>
            <w:tcW w:w="1800" w:type="dxa"/>
            <w:vAlign w:val="center"/>
          </w:tcPr>
          <w:p w14:paraId="59D15CB7">
            <w:pPr>
              <w:numPr>
                <w:ilvl w:val="0"/>
                <w:numId w:val="0"/>
              </w:numPr>
              <w:spacing w:line="360" w:lineRule="auto"/>
              <w:rPr>
                <w:rFonts w:hint="default"/>
              </w:rPr>
            </w:pPr>
            <w:r>
              <w:rPr>
                <w:rFonts w:hint="default"/>
              </w:rPr>
              <w:t>评分结果详情查询</w:t>
            </w:r>
          </w:p>
        </w:tc>
        <w:tc>
          <w:tcPr>
            <w:tcW w:w="4016" w:type="dxa"/>
            <w:vAlign w:val="center"/>
          </w:tcPr>
          <w:p w14:paraId="25A9D226">
            <w:pPr>
              <w:numPr>
                <w:ilvl w:val="0"/>
                <w:numId w:val="0"/>
              </w:numPr>
              <w:spacing w:line="360" w:lineRule="auto"/>
              <w:rPr>
                <w:rFonts w:hint="default"/>
              </w:rPr>
            </w:pPr>
            <w:r>
              <w:rPr>
                <w:rFonts w:hint="default"/>
              </w:rPr>
              <w:t>根据resultId查询详情</w:t>
            </w:r>
          </w:p>
          <w:p w14:paraId="0D5555A0">
            <w:pPr>
              <w:numPr>
                <w:ilvl w:val="0"/>
                <w:numId w:val="0"/>
              </w:numPr>
              <w:spacing w:line="360" w:lineRule="auto"/>
              <w:rPr>
                <w:rFonts w:hint="default"/>
              </w:rPr>
            </w:pPr>
            <w:r>
              <w:rPr>
                <w:rFonts w:hint="default"/>
              </w:rPr>
              <w:t>验证结果是否存在</w:t>
            </w:r>
          </w:p>
          <w:p w14:paraId="5DD135C4">
            <w:pPr>
              <w:numPr>
                <w:ilvl w:val="0"/>
                <w:numId w:val="0"/>
              </w:numPr>
              <w:spacing w:line="360" w:lineRule="auto"/>
              <w:rPr>
                <w:rFonts w:hint="default"/>
              </w:rPr>
            </w:pPr>
            <w:r>
              <w:rPr>
                <w:rFonts w:hint="default"/>
              </w:rPr>
              <w:t>返回完整结果信息</w:t>
            </w:r>
          </w:p>
          <w:p w14:paraId="3D509081">
            <w:pPr>
              <w:numPr>
                <w:ilvl w:val="0"/>
                <w:numId w:val="0"/>
              </w:numPr>
              <w:spacing w:line="360" w:lineRule="auto"/>
              <w:rPr>
                <w:rFonts w:hint="default"/>
              </w:rPr>
            </w:pPr>
            <w:r>
              <w:rPr>
                <w:rFonts w:hint="default"/>
              </w:rPr>
              <w:t>返回数据：</w:t>
            </w:r>
          </w:p>
          <w:p w14:paraId="43DF4DC8">
            <w:pPr>
              <w:numPr>
                <w:ilvl w:val="0"/>
                <w:numId w:val="0"/>
              </w:numPr>
              <w:spacing w:line="360" w:lineRule="auto"/>
              <w:rPr>
                <w:rFonts w:hint="default"/>
              </w:rPr>
            </w:pPr>
            <w:r>
              <w:rPr>
                <w:rFonts w:hint="default"/>
              </w:rPr>
              <w:t>- 结果完整信息</w:t>
            </w:r>
          </w:p>
          <w:p w14:paraId="3E9395AF">
            <w:pPr>
              <w:numPr>
                <w:ilvl w:val="0"/>
                <w:numId w:val="0"/>
              </w:numPr>
              <w:spacing w:line="360" w:lineRule="auto"/>
              <w:rPr>
                <w:rFonts w:hint="default"/>
              </w:rPr>
            </w:pPr>
            <w:r>
              <w:rPr>
                <w:rFonts w:hint="default"/>
              </w:rPr>
              <w:t>- 应用关联信息</w:t>
            </w:r>
          </w:p>
          <w:p w14:paraId="1C17B37F">
            <w:pPr>
              <w:numPr>
                <w:ilvl w:val="0"/>
                <w:numId w:val="0"/>
              </w:numPr>
              <w:spacing w:line="360" w:lineRule="auto"/>
              <w:rPr>
                <w:rFonts w:hint="default"/>
              </w:rPr>
            </w:pPr>
            <w:r>
              <w:rPr>
                <w:rFonts w:hint="default"/>
              </w:rPr>
              <w:t>异常处理：</w:t>
            </w:r>
          </w:p>
          <w:p w14:paraId="19B42934">
            <w:pPr>
              <w:numPr>
                <w:ilvl w:val="0"/>
                <w:numId w:val="0"/>
              </w:numPr>
              <w:spacing w:line="360" w:lineRule="auto"/>
              <w:rPr>
                <w:rFonts w:hint="default"/>
              </w:rPr>
            </w:pPr>
            <w:r>
              <w:rPr>
                <w:rFonts w:hint="default"/>
              </w:rPr>
              <w:t>- 结果不存在处理</w:t>
            </w:r>
          </w:p>
        </w:tc>
        <w:tc>
          <w:tcPr>
            <w:tcW w:w="1650" w:type="dxa"/>
            <w:vAlign w:val="center"/>
          </w:tcPr>
          <w:p w14:paraId="6F047EEA">
            <w:pPr>
              <w:numPr>
                <w:ilvl w:val="0"/>
                <w:numId w:val="0"/>
              </w:numPr>
              <w:spacing w:line="360" w:lineRule="auto"/>
              <w:rPr>
                <w:rFonts w:hint="default"/>
              </w:rPr>
            </w:pPr>
            <w:r>
              <w:rPr>
                <w:rFonts w:hint="default"/>
              </w:rPr>
              <w:t>所有用户</w:t>
            </w:r>
          </w:p>
        </w:tc>
      </w:tr>
    </w:tbl>
    <w:p w14:paraId="70CAB6D4">
      <w:pPr>
        <w:widowControl w:val="0"/>
        <w:numPr>
          <w:ilvl w:val="0"/>
          <w:numId w:val="0"/>
        </w:numPr>
        <w:spacing w:line="360" w:lineRule="auto"/>
        <w:ind w:right="-512" w:rightChars="-244"/>
        <w:jc w:val="both"/>
        <w:rPr>
          <w:rFonts w:hint="default" w:ascii="Times New Roman" w:hAnsi="Times New Roman" w:cs="Times New Roman"/>
          <w:i w:val="0"/>
          <w:iCs w:val="0"/>
          <w:color w:val="auto"/>
          <w:sz w:val="24"/>
          <w:szCs w:val="24"/>
          <w:lang w:val="en-US" w:eastAsia="zh-CN"/>
        </w:rPr>
      </w:pPr>
    </w:p>
    <w:p w14:paraId="1B7A5433">
      <w:pPr>
        <w:pStyle w:val="4"/>
        <w:numPr>
          <w:ilvl w:val="2"/>
          <w:numId w:val="1"/>
        </w:numPr>
        <w:spacing w:before="0" w:after="0" w:line="360" w:lineRule="auto"/>
        <w:rPr>
          <w:rFonts w:ascii="Times New Roman" w:hAnsi="Times New Roman" w:cs="Times New Roman"/>
          <w:sz w:val="24"/>
          <w:szCs w:val="24"/>
        </w:rPr>
      </w:pPr>
      <w:bookmarkStart w:id="11" w:name="OLE_LINK9"/>
      <w:r>
        <w:rPr>
          <w:rFonts w:ascii="Times New Roman" w:hAnsi="Times New Roman" w:cs="Times New Roman"/>
          <w:sz w:val="24"/>
          <w:szCs w:val="24"/>
        </w:rPr>
        <w:t xml:space="preserve"> </w:t>
      </w:r>
      <w:bookmarkStart w:id="12" w:name="_Toc7271"/>
      <w:r>
        <w:rPr>
          <w:rFonts w:hint="eastAsia" w:ascii="Times New Roman" w:hAnsi="Times New Roman" w:cs="Times New Roman"/>
          <w:i w:val="0"/>
          <w:iCs w:val="0"/>
          <w:color w:val="auto"/>
          <w:sz w:val="24"/>
          <w:szCs w:val="24"/>
          <w:lang w:val="en-US" w:eastAsia="zh-CN"/>
        </w:rPr>
        <w:t>应用管理模块流程图</w:t>
      </w:r>
      <w:bookmarkEnd w:id="12"/>
    </w:p>
    <w:p w14:paraId="18FF4216">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图A001</w:t>
      </w:r>
    </w:p>
    <w:p w14:paraId="5C4CC08F">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8202930"/>
            <wp:effectExtent l="0" t="0" r="13970" b="7620"/>
            <wp:docPr id="7" name="图片 7" descr="A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001"/>
                    <pic:cNvPicPr>
                      <a:picLocks noChangeAspect="1"/>
                    </pic:cNvPicPr>
                  </pic:nvPicPr>
                  <pic:blipFill>
                    <a:blip r:embed="rId18"/>
                    <a:stretch>
                      <a:fillRect/>
                    </a:stretch>
                  </pic:blipFill>
                  <pic:spPr>
                    <a:xfrm>
                      <a:off x="0" y="0"/>
                      <a:ext cx="5262880" cy="8202930"/>
                    </a:xfrm>
                    <a:prstGeom prst="rect">
                      <a:avLst/>
                    </a:prstGeom>
                  </pic:spPr>
                </pic:pic>
              </a:graphicData>
            </a:graphic>
          </wp:inline>
        </w:drawing>
      </w:r>
    </w:p>
    <w:p w14:paraId="27D8A13B">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图A002</w:t>
      </w:r>
    </w:p>
    <w:p w14:paraId="10B163EF">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6603365"/>
            <wp:effectExtent l="0" t="0" r="13970" b="6985"/>
            <wp:docPr id="8" name="图片 8" descr="A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002"/>
                    <pic:cNvPicPr>
                      <a:picLocks noChangeAspect="1"/>
                    </pic:cNvPicPr>
                  </pic:nvPicPr>
                  <pic:blipFill>
                    <a:blip r:embed="rId19"/>
                    <a:stretch>
                      <a:fillRect/>
                    </a:stretch>
                  </pic:blipFill>
                  <pic:spPr>
                    <a:xfrm>
                      <a:off x="0" y="0"/>
                      <a:ext cx="5262880" cy="6603365"/>
                    </a:xfrm>
                    <a:prstGeom prst="rect">
                      <a:avLst/>
                    </a:prstGeom>
                  </pic:spPr>
                </pic:pic>
              </a:graphicData>
            </a:graphic>
          </wp:inline>
        </w:drawing>
      </w:r>
    </w:p>
    <w:p w14:paraId="0B177A95">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图A003</w:t>
      </w:r>
    </w:p>
    <w:p w14:paraId="710DB61E">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6603365"/>
            <wp:effectExtent l="0" t="0" r="13970" b="6985"/>
            <wp:docPr id="10" name="图片 10" descr="A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002"/>
                    <pic:cNvPicPr>
                      <a:picLocks noChangeAspect="1"/>
                    </pic:cNvPicPr>
                  </pic:nvPicPr>
                  <pic:blipFill>
                    <a:blip r:embed="rId19"/>
                    <a:stretch>
                      <a:fillRect/>
                    </a:stretch>
                  </pic:blipFill>
                  <pic:spPr>
                    <a:xfrm>
                      <a:off x="0" y="0"/>
                      <a:ext cx="5262880" cy="6603365"/>
                    </a:xfrm>
                    <a:prstGeom prst="rect">
                      <a:avLst/>
                    </a:prstGeom>
                  </pic:spPr>
                </pic:pic>
              </a:graphicData>
            </a:graphic>
          </wp:inline>
        </w:drawing>
      </w:r>
    </w:p>
    <w:p w14:paraId="17529326">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图A004</w:t>
      </w:r>
    </w:p>
    <w:p w14:paraId="418D2AF8">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6603365"/>
            <wp:effectExtent l="0" t="0" r="13970" b="6985"/>
            <wp:docPr id="11" name="图片 11" descr="A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002"/>
                    <pic:cNvPicPr>
                      <a:picLocks noChangeAspect="1"/>
                    </pic:cNvPicPr>
                  </pic:nvPicPr>
                  <pic:blipFill>
                    <a:blip r:embed="rId19"/>
                    <a:stretch>
                      <a:fillRect/>
                    </a:stretch>
                  </pic:blipFill>
                  <pic:spPr>
                    <a:xfrm>
                      <a:off x="0" y="0"/>
                      <a:ext cx="5262880" cy="6603365"/>
                    </a:xfrm>
                    <a:prstGeom prst="rect">
                      <a:avLst/>
                    </a:prstGeom>
                  </pic:spPr>
                </pic:pic>
              </a:graphicData>
            </a:graphic>
          </wp:inline>
        </w:drawing>
      </w:r>
    </w:p>
    <w:p w14:paraId="3CE891A4">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图A005</w:t>
      </w:r>
    </w:p>
    <w:p w14:paraId="43836D43">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5361305"/>
            <wp:effectExtent l="0" t="0" r="13970" b="10795"/>
            <wp:docPr id="12" name="图片 12" descr="A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005"/>
                    <pic:cNvPicPr>
                      <a:picLocks noChangeAspect="1"/>
                    </pic:cNvPicPr>
                  </pic:nvPicPr>
                  <pic:blipFill>
                    <a:blip r:embed="rId20"/>
                    <a:stretch>
                      <a:fillRect/>
                    </a:stretch>
                  </pic:blipFill>
                  <pic:spPr>
                    <a:xfrm>
                      <a:off x="0" y="0"/>
                      <a:ext cx="5262880" cy="5361305"/>
                    </a:xfrm>
                    <a:prstGeom prst="rect">
                      <a:avLst/>
                    </a:prstGeom>
                  </pic:spPr>
                </pic:pic>
              </a:graphicData>
            </a:graphic>
          </wp:inline>
        </w:drawing>
      </w:r>
    </w:p>
    <w:p w14:paraId="16026616">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图A006</w:t>
      </w:r>
    </w:p>
    <w:p w14:paraId="7C1AB4BE">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5361305"/>
            <wp:effectExtent l="0" t="0" r="13970" b="10795"/>
            <wp:docPr id="13" name="图片 13" descr="A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005"/>
                    <pic:cNvPicPr>
                      <a:picLocks noChangeAspect="1"/>
                    </pic:cNvPicPr>
                  </pic:nvPicPr>
                  <pic:blipFill>
                    <a:blip r:embed="rId20"/>
                    <a:stretch>
                      <a:fillRect/>
                    </a:stretch>
                  </pic:blipFill>
                  <pic:spPr>
                    <a:xfrm>
                      <a:off x="0" y="0"/>
                      <a:ext cx="5262880" cy="5361305"/>
                    </a:xfrm>
                    <a:prstGeom prst="rect">
                      <a:avLst/>
                    </a:prstGeom>
                  </pic:spPr>
                </pic:pic>
              </a:graphicData>
            </a:graphic>
          </wp:inline>
        </w:drawing>
      </w:r>
    </w:p>
    <w:p w14:paraId="7A3551A0">
      <w:pPr>
        <w:pStyle w:val="4"/>
        <w:numPr>
          <w:ilvl w:val="2"/>
          <w:numId w:val="1"/>
        </w:numPr>
        <w:spacing w:before="0" w:after="0" w:line="360" w:lineRule="auto"/>
        <w:rPr>
          <w:rFonts w:ascii="Times New Roman" w:hAnsi="Times New Roman" w:cs="Times New Roman"/>
          <w:sz w:val="24"/>
          <w:szCs w:val="24"/>
        </w:rPr>
      </w:pPr>
      <w:bookmarkStart w:id="13" w:name="_Toc24632"/>
      <w:r>
        <w:rPr>
          <w:rFonts w:hint="eastAsia" w:ascii="Times New Roman" w:hAnsi="Times New Roman" w:cs="Times New Roman"/>
          <w:i w:val="0"/>
          <w:iCs w:val="0"/>
          <w:color w:val="auto"/>
          <w:sz w:val="24"/>
          <w:szCs w:val="24"/>
          <w:lang w:val="en-US" w:eastAsia="zh-CN"/>
        </w:rPr>
        <w:t>评分结果管理模块流程图</w:t>
      </w:r>
      <w:bookmarkEnd w:id="13"/>
    </w:p>
    <w:p w14:paraId="63D88047">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图S001</w:t>
      </w:r>
    </w:p>
    <w:p w14:paraId="759154B1">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3926840"/>
            <wp:effectExtent l="0" t="0" r="13970" b="16510"/>
            <wp:docPr id="14" name="图片 14" descr="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001"/>
                    <pic:cNvPicPr>
                      <a:picLocks noChangeAspect="1"/>
                    </pic:cNvPicPr>
                  </pic:nvPicPr>
                  <pic:blipFill>
                    <a:blip r:embed="rId21"/>
                    <a:stretch>
                      <a:fillRect/>
                    </a:stretch>
                  </pic:blipFill>
                  <pic:spPr>
                    <a:xfrm>
                      <a:off x="0" y="0"/>
                      <a:ext cx="5262880" cy="3926840"/>
                    </a:xfrm>
                    <a:prstGeom prst="rect">
                      <a:avLst/>
                    </a:prstGeom>
                  </pic:spPr>
                </pic:pic>
              </a:graphicData>
            </a:graphic>
          </wp:inline>
        </w:drawing>
      </w:r>
    </w:p>
    <w:p w14:paraId="3D251F41">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图S002</w:t>
      </w:r>
    </w:p>
    <w:p w14:paraId="0DED767C">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3926840"/>
            <wp:effectExtent l="0" t="0" r="13970" b="16510"/>
            <wp:docPr id="15" name="图片 15" descr="S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001"/>
                    <pic:cNvPicPr>
                      <a:picLocks noChangeAspect="1"/>
                    </pic:cNvPicPr>
                  </pic:nvPicPr>
                  <pic:blipFill>
                    <a:blip r:embed="rId21"/>
                    <a:stretch>
                      <a:fillRect/>
                    </a:stretch>
                  </pic:blipFill>
                  <pic:spPr>
                    <a:xfrm>
                      <a:off x="0" y="0"/>
                      <a:ext cx="5262880" cy="3926840"/>
                    </a:xfrm>
                    <a:prstGeom prst="rect">
                      <a:avLst/>
                    </a:prstGeom>
                  </pic:spPr>
                </pic:pic>
              </a:graphicData>
            </a:graphic>
          </wp:inline>
        </w:drawing>
      </w:r>
    </w:p>
    <w:p w14:paraId="6743839A">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图S003</w:t>
      </w:r>
    </w:p>
    <w:p w14:paraId="7EE986A4">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6178550"/>
            <wp:effectExtent l="0" t="0" r="13970" b="12700"/>
            <wp:docPr id="16" name="图片 16" descr="S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003"/>
                    <pic:cNvPicPr>
                      <a:picLocks noChangeAspect="1"/>
                    </pic:cNvPicPr>
                  </pic:nvPicPr>
                  <pic:blipFill>
                    <a:blip r:embed="rId22"/>
                    <a:stretch>
                      <a:fillRect/>
                    </a:stretch>
                  </pic:blipFill>
                  <pic:spPr>
                    <a:xfrm>
                      <a:off x="0" y="0"/>
                      <a:ext cx="5262880" cy="6178550"/>
                    </a:xfrm>
                    <a:prstGeom prst="rect">
                      <a:avLst/>
                    </a:prstGeom>
                  </pic:spPr>
                </pic:pic>
              </a:graphicData>
            </a:graphic>
          </wp:inline>
        </w:drawing>
      </w:r>
    </w:p>
    <w:p w14:paraId="310C16D0">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图S004</w:t>
      </w:r>
    </w:p>
    <w:p w14:paraId="2ED7B16D">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62880" cy="6178550"/>
            <wp:effectExtent l="0" t="0" r="13970" b="12700"/>
            <wp:docPr id="17" name="图片 17" descr="S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003"/>
                    <pic:cNvPicPr>
                      <a:picLocks noChangeAspect="1"/>
                    </pic:cNvPicPr>
                  </pic:nvPicPr>
                  <pic:blipFill>
                    <a:blip r:embed="rId22"/>
                    <a:stretch>
                      <a:fillRect/>
                    </a:stretch>
                  </pic:blipFill>
                  <pic:spPr>
                    <a:xfrm>
                      <a:off x="0" y="0"/>
                      <a:ext cx="5262880" cy="6178550"/>
                    </a:xfrm>
                    <a:prstGeom prst="rect">
                      <a:avLst/>
                    </a:prstGeom>
                  </pic:spPr>
                </pic:pic>
              </a:graphicData>
            </a:graphic>
          </wp:inline>
        </w:drawing>
      </w:r>
    </w:p>
    <w:p w14:paraId="4FEC5C16">
      <w:pPr>
        <w:jc w:val="center"/>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图S005</w:t>
      </w:r>
    </w:p>
    <w:p w14:paraId="1F1DEF46">
      <w:pPr>
        <w:jc w:val="center"/>
        <w:rPr>
          <w:rFonts w:hint="default" w:ascii="Times New Roman" w:hAnsi="Times New Roman" w:cs="Times New Roman"/>
          <w:i w:val="0"/>
          <w:iCs w:val="0"/>
          <w:color w:val="auto"/>
          <w:sz w:val="24"/>
          <w:szCs w:val="24"/>
          <w:lang w:val="en-US" w:eastAsia="zh-CN"/>
        </w:rPr>
      </w:pPr>
      <w:r>
        <w:rPr>
          <w:rFonts w:hint="default" w:ascii="Times New Roman" w:hAnsi="Times New Roman" w:cs="Times New Roman"/>
          <w:i w:val="0"/>
          <w:iCs w:val="0"/>
          <w:color w:val="auto"/>
          <w:sz w:val="24"/>
          <w:szCs w:val="24"/>
          <w:lang w:val="en-US" w:eastAsia="zh-CN"/>
        </w:rPr>
        <w:drawing>
          <wp:inline distT="0" distB="0" distL="114300" distR="114300">
            <wp:extent cx="5274310" cy="6537325"/>
            <wp:effectExtent l="0" t="0" r="2540" b="0"/>
            <wp:docPr id="18" name="图片 18" descr="S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005"/>
                    <pic:cNvPicPr>
                      <a:picLocks noChangeAspect="1"/>
                    </pic:cNvPicPr>
                  </pic:nvPicPr>
                  <pic:blipFill>
                    <a:blip r:embed="rId23"/>
                    <a:stretch>
                      <a:fillRect/>
                    </a:stretch>
                  </pic:blipFill>
                  <pic:spPr>
                    <a:xfrm>
                      <a:off x="0" y="0"/>
                      <a:ext cx="5274310" cy="6537325"/>
                    </a:xfrm>
                    <a:prstGeom prst="rect">
                      <a:avLst/>
                    </a:prstGeom>
                  </pic:spPr>
                </pic:pic>
              </a:graphicData>
            </a:graphic>
          </wp:inline>
        </w:drawing>
      </w:r>
    </w:p>
    <w:p w14:paraId="2046C97F">
      <w:pPr>
        <w:spacing w:line="360" w:lineRule="auto"/>
        <w:rPr>
          <w:rFonts w:ascii="Times New Roman" w:hAnsi="Times New Roman" w:cs="Times New Roman"/>
        </w:rPr>
      </w:pPr>
    </w:p>
    <w:bookmarkEnd w:id="11"/>
    <w:p w14:paraId="4A264DBF">
      <w:pPr>
        <w:pStyle w:val="3"/>
        <w:numPr>
          <w:ilvl w:val="1"/>
          <w:numId w:val="1"/>
        </w:numPr>
        <w:spacing w:before="0" w:after="0" w:line="360" w:lineRule="auto"/>
        <w:rPr>
          <w:rFonts w:ascii="Times New Roman" w:hAnsi="Times New Roman" w:cs="Times New Roman" w:eastAsiaTheme="minorEastAsia"/>
          <w:sz w:val="28"/>
          <w:szCs w:val="28"/>
        </w:rPr>
      </w:pPr>
      <w:r>
        <w:rPr>
          <w:rFonts w:ascii="Times New Roman" w:hAnsi="Times New Roman" w:cs="Times New Roman" w:eastAsiaTheme="minorEastAsia"/>
          <w:sz w:val="28"/>
          <w:szCs w:val="28"/>
        </w:rPr>
        <w:t xml:space="preserve"> </w:t>
      </w:r>
      <w:bookmarkStart w:id="14" w:name="_Toc172"/>
      <w:r>
        <w:rPr>
          <w:rFonts w:ascii="Times New Roman" w:hAnsi="Times New Roman" w:cs="Times New Roman" w:eastAsiaTheme="minorEastAsia"/>
          <w:sz w:val="28"/>
          <w:szCs w:val="28"/>
        </w:rPr>
        <w:t>系统实现</w:t>
      </w:r>
      <w:bookmarkEnd w:id="14"/>
    </w:p>
    <w:p w14:paraId="11D1BD29">
      <w:pPr>
        <w:spacing w:line="360" w:lineRule="auto"/>
        <w:ind w:firstLine="420"/>
        <w:rPr>
          <w:rFonts w:ascii="Times New Roman" w:hAnsi="Times New Roman" w:cs="Times New Roman"/>
          <w:i/>
          <w:iCs/>
          <w:color w:val="0000FF"/>
          <w:sz w:val="24"/>
          <w:szCs w:val="24"/>
        </w:rPr>
      </w:pPr>
    </w:p>
    <w:p w14:paraId="79828705">
      <w:pPr>
        <w:pStyle w:val="4"/>
        <w:numPr>
          <w:ilvl w:val="2"/>
          <w:numId w:val="1"/>
        </w:numPr>
        <w:spacing w:before="0" w:after="0" w:line="360" w:lineRule="auto"/>
        <w:rPr>
          <w:rFonts w:ascii="Times New Roman" w:hAnsi="Times New Roman" w:cs="Times New Roman"/>
          <w:sz w:val="24"/>
          <w:szCs w:val="24"/>
        </w:rPr>
      </w:pPr>
      <w:bookmarkStart w:id="15" w:name="_Toc31625"/>
      <w:r>
        <w:rPr>
          <w:rFonts w:hint="eastAsia" w:ascii="Times New Roman" w:hAnsi="Times New Roman" w:cs="Times New Roman"/>
          <w:sz w:val="24"/>
          <w:szCs w:val="24"/>
          <w:lang w:val="en-US" w:eastAsia="zh-CN"/>
        </w:rPr>
        <w:t>认证鉴权</w:t>
      </w:r>
      <w:bookmarkEnd w:id="15"/>
    </w:p>
    <w:p w14:paraId="37F53D0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本平台采用自定义拦截器的方式实现所有用户的认证与鉴权，针对无需认证的资源，采用添加白名单的方式进行过滤，核心代码如下：</w:t>
      </w:r>
    </w:p>
    <w:p w14:paraId="6453D4AC">
      <w:pPr>
        <w:jc w:val="cente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图3.5.1-1认证鉴权拦截器</w:t>
      </w:r>
    </w:p>
    <w:p w14:paraId="56D17542">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73040" cy="3977005"/>
            <wp:effectExtent l="0" t="0" r="3810" b="4445"/>
            <wp:docPr id="19" name="图片 19" descr="Token拦截器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oken拦截器代码"/>
                    <pic:cNvPicPr>
                      <a:picLocks noChangeAspect="1"/>
                    </pic:cNvPicPr>
                  </pic:nvPicPr>
                  <pic:blipFill>
                    <a:blip r:embed="rId24"/>
                    <a:stretch>
                      <a:fillRect/>
                    </a:stretch>
                  </pic:blipFill>
                  <pic:spPr>
                    <a:xfrm>
                      <a:off x="0" y="0"/>
                      <a:ext cx="5273040" cy="3977005"/>
                    </a:xfrm>
                    <a:prstGeom prst="rect">
                      <a:avLst/>
                    </a:prstGeom>
                  </pic:spPr>
                </pic:pic>
              </a:graphicData>
            </a:graphic>
          </wp:inline>
        </w:drawing>
      </w:r>
    </w:p>
    <w:p w14:paraId="47F6CE94">
      <w:pPr>
        <w:keepNext w:val="0"/>
        <w:keepLines w:val="0"/>
        <w:pageBreakBefore w:val="0"/>
        <w:widowControl w:val="0"/>
        <w:numPr>
          <w:ilvl w:val="0"/>
          <w:numId w:val="9"/>
        </w:numPr>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针对OPTIONS的预检请求，选择直接放行，否则浏览器会认为当前服务器不安全，不进行第二请求。</w:t>
      </w:r>
    </w:p>
    <w:p w14:paraId="0AF8728E">
      <w:pPr>
        <w:keepNext w:val="0"/>
        <w:keepLines w:val="0"/>
        <w:pageBreakBefore w:val="0"/>
        <w:widowControl w:val="0"/>
        <w:numPr>
          <w:ilvl w:val="0"/>
          <w:numId w:val="9"/>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针对文件上传接口，是以数据流的方式上传，需要更换一种token校验方式，从请求参数中获取；</w:t>
      </w:r>
    </w:p>
    <w:p w14:paraId="5CF696F8">
      <w:pPr>
        <w:keepNext w:val="0"/>
        <w:keepLines w:val="0"/>
        <w:pageBreakBefore w:val="0"/>
        <w:widowControl w:val="0"/>
        <w:numPr>
          <w:ilvl w:val="0"/>
          <w:numId w:val="9"/>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针对正常的请求，则统一由请求头携带Token进行资源访问；</w:t>
      </w:r>
    </w:p>
    <w:p w14:paraId="60DECC25">
      <w:pPr>
        <w:keepNext w:val="0"/>
        <w:keepLines w:val="0"/>
        <w:pageBreakBefore w:val="0"/>
        <w:widowControl w:val="0"/>
        <w:numPr>
          <w:ilvl w:val="0"/>
          <w:numId w:val="9"/>
        </w:numPr>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i w:val="0"/>
          <w:iCs w:val="0"/>
          <w:color w:val="auto"/>
          <w:sz w:val="24"/>
          <w:szCs w:val="24"/>
          <w:lang w:val="en-US" w:eastAsia="zh-CN"/>
        </w:rPr>
      </w:pPr>
      <w:r>
        <w:rPr>
          <w:rFonts w:hint="eastAsia" w:ascii="Times New Roman" w:hAnsi="Times New Roman" w:cs="Times New Roman"/>
          <w:i w:val="0"/>
          <w:iCs w:val="0"/>
          <w:color w:val="auto"/>
          <w:sz w:val="24"/>
          <w:szCs w:val="24"/>
          <w:lang w:val="en-US" w:eastAsia="zh-CN"/>
        </w:rPr>
        <w:t>针对Manage开头的资源，需要校验当前用户的身份，是否为管理员，否则将拒绝访问；</w:t>
      </w:r>
    </w:p>
    <w:p w14:paraId="059152E1">
      <w:pPr>
        <w:spacing w:line="360" w:lineRule="auto"/>
        <w:ind w:firstLine="420"/>
        <w:rPr>
          <w:rFonts w:ascii="Times New Roman" w:hAnsi="Times New Roman" w:cs="Times New Roman"/>
          <w:i/>
          <w:iCs/>
          <w:color w:val="0000FF"/>
          <w:sz w:val="24"/>
          <w:szCs w:val="24"/>
        </w:rPr>
      </w:pPr>
    </w:p>
    <w:p w14:paraId="312AC359">
      <w:pPr>
        <w:pStyle w:val="4"/>
        <w:pageBreakBefore w:val="0"/>
        <w:widowControl w:val="0"/>
        <w:numPr>
          <w:ilvl w:val="2"/>
          <w:numId w:val="1"/>
        </w:numPr>
        <w:kinsoku/>
        <w:wordWrap/>
        <w:overflowPunct/>
        <w:topLinePunct w:val="0"/>
        <w:autoSpaceDE/>
        <w:autoSpaceDN/>
        <w:bidi w:val="0"/>
        <w:adjustRightInd/>
        <w:snapToGrid/>
        <w:spacing w:before="0" w:after="0" w:line="300" w:lineRule="auto"/>
        <w:textAlignment w:val="auto"/>
        <w:rPr>
          <w:rFonts w:ascii="Times New Roman" w:hAnsi="Times New Roman" w:cs="Times New Roman"/>
          <w:sz w:val="24"/>
          <w:szCs w:val="24"/>
        </w:rPr>
      </w:pPr>
      <w:bookmarkStart w:id="16" w:name="_Toc22130"/>
      <w:r>
        <w:rPr>
          <w:rFonts w:hint="eastAsia" w:ascii="Times New Roman" w:hAnsi="Times New Roman" w:cs="Times New Roman"/>
          <w:sz w:val="24"/>
          <w:szCs w:val="24"/>
          <w:lang w:val="en-US" w:eastAsia="zh-CN"/>
        </w:rPr>
        <w:t>雪花算法生成唯一ID实现</w:t>
      </w:r>
      <w:bookmarkEnd w:id="16"/>
    </w:p>
    <w:p w14:paraId="27501D8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雪花算法是根据本机时间戳作为基础数据呈趋势递增的方式生成唯一ID；</w:t>
      </w:r>
    </w:p>
    <w:p w14:paraId="60595588">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整个ID结构为64位：</w:t>
      </w:r>
    </w:p>
    <w:p w14:paraId="6C455AD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符号位（1位） - 时间戳（41位） - 数据中心码（5位） - 工作机器码（5位） - 时钟回拨标志位（1位） - 序列号（11位）</w:t>
      </w:r>
    </w:p>
    <w:p w14:paraId="58759A61">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具体分布：</w:t>
      </w:r>
    </w:p>
    <w:p w14:paraId="5A1D5940">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符号位（1位）：始终为0，保证生成的ID为正数</w:t>
      </w:r>
    </w:p>
    <w:p w14:paraId="37B82B5D">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时间戳（41位）：精确到毫秒，可使用69年</w:t>
      </w:r>
    </w:p>
    <w:p w14:paraId="01F3B18D">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数据中心ID（5位）：最多支持32个数据中心</w:t>
      </w:r>
    </w:p>
    <w:p w14:paraId="5A6885A8">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工作机器ID（5位）：每个数据中心支持32个工作节点</w:t>
      </w:r>
    </w:p>
    <w:p w14:paraId="441439CE">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时钟回拨标志位（1位）：用于处理时钟回拨情况</w:t>
      </w:r>
    </w:p>
    <w:p w14:paraId="02D27D01">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序列号（11位）：同一毫秒内可生成2048个不同的ID</w:t>
      </w:r>
    </w:p>
    <w:p w14:paraId="265CC5A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核心代码如下：</w:t>
      </w:r>
    </w:p>
    <w:p w14:paraId="316EF3C9">
      <w:pPr>
        <w:widowControl w:val="0"/>
        <w:numPr>
          <w:ilvl w:val="0"/>
          <w:numId w:val="0"/>
        </w:numPr>
        <w:jc w:val="center"/>
        <w:rPr>
          <w:rFonts w:hint="eastAsia"/>
          <w:lang w:val="en-US" w:eastAsia="zh-CN"/>
        </w:rPr>
      </w:pPr>
      <w:r>
        <w:rPr>
          <w:rFonts w:hint="eastAsia"/>
          <w:lang w:val="en-US" w:eastAsia="zh-CN"/>
        </w:rPr>
        <w:t>图3.5.2-1雪花算法核心实现</w:t>
      </w:r>
    </w:p>
    <w:p w14:paraId="216ED627">
      <w:pPr>
        <w:widowControl w:val="0"/>
        <w:numPr>
          <w:ilvl w:val="0"/>
          <w:numId w:val="0"/>
        </w:numPr>
        <w:jc w:val="center"/>
        <w:rPr>
          <w:rFonts w:ascii="Times New Roman" w:hAnsi="Times New Roman" w:cs="Times New Roman"/>
          <w:i/>
          <w:iCs/>
          <w:color w:val="0000FF"/>
          <w:sz w:val="24"/>
          <w:szCs w:val="24"/>
        </w:rPr>
      </w:pPr>
      <w:r>
        <w:rPr>
          <w:rFonts w:hint="default"/>
          <w:lang w:val="en-US" w:eastAsia="zh-CN"/>
        </w:rPr>
        <w:drawing>
          <wp:inline distT="0" distB="0" distL="114300" distR="114300">
            <wp:extent cx="5271135" cy="3114675"/>
            <wp:effectExtent l="0" t="0" r="5715" b="9525"/>
            <wp:docPr id="20" name="图片 20" descr="雪花算法核心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雪花算法核心代码"/>
                    <pic:cNvPicPr>
                      <a:picLocks noChangeAspect="1"/>
                    </pic:cNvPicPr>
                  </pic:nvPicPr>
                  <pic:blipFill>
                    <a:blip r:embed="rId25"/>
                    <a:stretch>
                      <a:fillRect/>
                    </a:stretch>
                  </pic:blipFill>
                  <pic:spPr>
                    <a:xfrm>
                      <a:off x="0" y="0"/>
                      <a:ext cx="5271135" cy="3114675"/>
                    </a:xfrm>
                    <a:prstGeom prst="rect">
                      <a:avLst/>
                    </a:prstGeom>
                  </pic:spPr>
                </pic:pic>
              </a:graphicData>
            </a:graphic>
          </wp:inline>
        </w:drawing>
      </w:r>
    </w:p>
    <w:p w14:paraId="74C3346A">
      <w:pPr>
        <w:spacing w:line="360" w:lineRule="auto"/>
        <w:ind w:firstLine="420"/>
        <w:rPr>
          <w:rFonts w:ascii="Times New Roman" w:hAnsi="Times New Roman" w:cs="Times New Roman"/>
          <w:i/>
          <w:iCs/>
          <w:color w:val="0000FF"/>
          <w:sz w:val="24"/>
          <w:szCs w:val="24"/>
        </w:rPr>
      </w:pPr>
    </w:p>
    <w:p w14:paraId="5D93499D">
      <w:pPr>
        <w:pStyle w:val="3"/>
        <w:numPr>
          <w:ilvl w:val="1"/>
          <w:numId w:val="1"/>
        </w:numPr>
        <w:spacing w:before="0" w:after="0" w:line="360" w:lineRule="auto"/>
        <w:rPr>
          <w:rFonts w:ascii="Times New Roman" w:hAnsi="Times New Roman" w:cs="Times New Roman" w:eastAsiaTheme="minorEastAsia"/>
          <w:sz w:val="28"/>
          <w:szCs w:val="28"/>
        </w:rPr>
      </w:pPr>
      <w:r>
        <w:rPr>
          <w:rFonts w:ascii="Times New Roman" w:hAnsi="Times New Roman" w:cs="Times New Roman" w:eastAsiaTheme="minorEastAsia"/>
          <w:sz w:val="28"/>
          <w:szCs w:val="28"/>
        </w:rPr>
        <w:t xml:space="preserve"> </w:t>
      </w:r>
      <w:bookmarkStart w:id="17" w:name="_Toc676"/>
      <w:r>
        <w:rPr>
          <w:rFonts w:hint="eastAsia" w:ascii="Times New Roman" w:hAnsi="Times New Roman" w:cs="Times New Roman" w:eastAsiaTheme="minorEastAsia"/>
          <w:sz w:val="28"/>
          <w:szCs w:val="28"/>
          <w:lang w:val="en-US" w:eastAsia="zh-CN"/>
        </w:rPr>
        <w:t>部署脚本</w:t>
      </w:r>
      <w:bookmarkEnd w:id="17"/>
    </w:p>
    <w:p w14:paraId="62C03E33">
      <w:pPr>
        <w:keepNext w:val="0"/>
        <w:keepLines w:val="0"/>
        <w:pageBreakBefore w:val="0"/>
        <w:widowControl w:val="0"/>
        <w:kinsoku/>
        <w:wordWrap/>
        <w:overflowPunct/>
        <w:topLinePunct w:val="0"/>
        <w:autoSpaceDE/>
        <w:autoSpaceDN/>
        <w:bidi w:val="0"/>
        <w:adjustRightInd/>
        <w:snapToGrid/>
        <w:spacing w:line="300" w:lineRule="auto"/>
        <w:ind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本平台采用原生的方式进行部署：</w:t>
      </w:r>
    </w:p>
    <w:p w14:paraId="3EC6EABD">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前端：</w:t>
      </w:r>
    </w:p>
    <w:p w14:paraId="27920281">
      <w:pPr>
        <w:keepNext w:val="0"/>
        <w:keepLines w:val="0"/>
        <w:pageBreakBefore w:val="0"/>
        <w:widowControl w:val="0"/>
        <w:numPr>
          <w:ilvl w:val="1"/>
          <w:numId w:val="11"/>
        </w:numPr>
        <w:kinsoku/>
        <w:wordWrap/>
        <w:overflowPunct/>
        <w:topLinePunct w:val="0"/>
        <w:autoSpaceDE/>
        <w:autoSpaceDN/>
        <w:bidi w:val="0"/>
        <w:adjustRightInd/>
        <w:snapToGrid/>
        <w:spacing w:line="300" w:lineRule="auto"/>
        <w:ind w:left="840" w:leftChars="0"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使用代理服务器Nginx进行部署</w:t>
      </w:r>
    </w:p>
    <w:p w14:paraId="23214006">
      <w:pPr>
        <w:keepNext w:val="0"/>
        <w:keepLines w:val="0"/>
        <w:pageBreakBefore w:val="0"/>
        <w:widowControl w:val="0"/>
        <w:numPr>
          <w:ilvl w:val="1"/>
          <w:numId w:val="11"/>
        </w:numPr>
        <w:kinsoku/>
        <w:wordWrap/>
        <w:overflowPunct/>
        <w:topLinePunct w:val="0"/>
        <w:autoSpaceDE/>
        <w:autoSpaceDN/>
        <w:bidi w:val="0"/>
        <w:adjustRightInd/>
        <w:snapToGrid/>
        <w:spacing w:line="300" w:lineRule="auto"/>
        <w:ind w:left="840" w:leftChars="0"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在Nginx配置文件上，配置资源目标路径如：</w:t>
      </w:r>
    </w:p>
    <w:p w14:paraId="0982EF3F">
      <w:pPr>
        <w:keepNext w:val="0"/>
        <w:keepLines w:val="0"/>
        <w:pageBreakBefore w:val="0"/>
        <w:widowControl w:val="0"/>
        <w:numPr>
          <w:ilvl w:val="1"/>
          <w:numId w:val="11"/>
        </w:numPr>
        <w:kinsoku/>
        <w:wordWrap/>
        <w:overflowPunct/>
        <w:topLinePunct w:val="0"/>
        <w:autoSpaceDE/>
        <w:autoSpaceDN/>
        <w:bidi w:val="0"/>
        <w:adjustRightInd/>
        <w:snapToGrid/>
        <w:spacing w:line="300" w:lineRule="auto"/>
        <w:ind w:left="840" w:leftChars="0"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sz w:val="24"/>
          <w:szCs w:val="24"/>
        </w:rPr>
        <w:drawing>
          <wp:inline distT="0" distB="0" distL="114300" distR="114300">
            <wp:extent cx="5269865" cy="1614170"/>
            <wp:effectExtent l="0" t="0" r="6985" b="508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6"/>
                    <a:stretch>
                      <a:fillRect/>
                    </a:stretch>
                  </pic:blipFill>
                  <pic:spPr>
                    <a:xfrm>
                      <a:off x="0" y="0"/>
                      <a:ext cx="5269865" cy="1614170"/>
                    </a:xfrm>
                    <a:prstGeom prst="rect">
                      <a:avLst/>
                    </a:prstGeom>
                    <a:noFill/>
                    <a:ln>
                      <a:noFill/>
                    </a:ln>
                  </pic:spPr>
                </pic:pic>
              </a:graphicData>
            </a:graphic>
          </wp:inline>
        </w:drawing>
      </w:r>
    </w:p>
    <w:p w14:paraId="15CC2E0A">
      <w:pPr>
        <w:keepNext w:val="0"/>
        <w:keepLines w:val="0"/>
        <w:pageBreakBefore w:val="0"/>
        <w:widowControl w:val="0"/>
        <w:numPr>
          <w:ilvl w:val="1"/>
          <w:numId w:val="11"/>
        </w:numPr>
        <w:kinsoku/>
        <w:wordWrap/>
        <w:overflowPunct/>
        <w:topLinePunct w:val="0"/>
        <w:autoSpaceDE/>
        <w:autoSpaceDN/>
        <w:bidi w:val="0"/>
        <w:adjustRightInd/>
        <w:snapToGrid/>
        <w:spacing w:line="300" w:lineRule="auto"/>
        <w:ind w:left="840" w:leftChars="0"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打包前端项目，上传服务器，解压到目标路径，重载Nginx即可</w:t>
      </w:r>
    </w:p>
    <w:p w14:paraId="3A4F3A9D">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0" w:leftChars="0"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后端：</w:t>
      </w:r>
    </w:p>
    <w:p w14:paraId="3F5A3254">
      <w:pPr>
        <w:keepNext w:val="0"/>
        <w:keepLines w:val="0"/>
        <w:pageBreakBefore w:val="0"/>
        <w:widowControl w:val="0"/>
        <w:numPr>
          <w:ilvl w:val="1"/>
          <w:numId w:val="11"/>
        </w:numPr>
        <w:kinsoku/>
        <w:wordWrap/>
        <w:overflowPunct/>
        <w:topLinePunct w:val="0"/>
        <w:autoSpaceDE/>
        <w:autoSpaceDN/>
        <w:bidi w:val="0"/>
        <w:adjustRightInd/>
        <w:snapToGrid/>
        <w:spacing w:line="300" w:lineRule="auto"/>
        <w:ind w:left="840" w:leftChars="0"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在云服务器上安装Jdk，使用Java -jar指令运行</w:t>
      </w:r>
    </w:p>
    <w:p w14:paraId="55D2AD52">
      <w:pPr>
        <w:keepNext w:val="0"/>
        <w:keepLines w:val="0"/>
        <w:pageBreakBefore w:val="0"/>
        <w:widowControl w:val="0"/>
        <w:numPr>
          <w:ilvl w:val="1"/>
          <w:numId w:val="11"/>
        </w:numPr>
        <w:kinsoku/>
        <w:wordWrap/>
        <w:overflowPunct/>
        <w:topLinePunct w:val="0"/>
        <w:autoSpaceDE/>
        <w:autoSpaceDN/>
        <w:bidi w:val="0"/>
        <w:adjustRightInd/>
        <w:snapToGrid/>
        <w:spacing w:line="300" w:lineRule="auto"/>
        <w:ind w:left="840" w:leftChars="0" w:right="-512" w:rightChars="-244" w:firstLine="480" w:firstLineChars="200"/>
        <w:jc w:val="left"/>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t>部署脚本见附件1；</w:t>
      </w:r>
    </w:p>
    <w:p w14:paraId="2413DFB2">
      <w:pPr>
        <w:spacing w:line="360" w:lineRule="auto"/>
        <w:ind w:right="-512" w:rightChars="-244"/>
        <w:jc w:val="left"/>
        <w:rPr>
          <w:rFonts w:ascii="Times New Roman" w:hAnsi="Times New Roman" w:cs="Times New Roman"/>
          <w:sz w:val="24"/>
        </w:rPr>
      </w:pPr>
    </w:p>
    <w:p w14:paraId="18195BC3">
      <w:pPr>
        <w:spacing w:line="360" w:lineRule="auto"/>
        <w:ind w:right="-512" w:rightChars="-244"/>
        <w:jc w:val="left"/>
        <w:rPr>
          <w:rFonts w:ascii="Times New Roman" w:hAnsi="Times New Roman" w:cs="Times New Roman"/>
          <w:sz w:val="24"/>
        </w:rPr>
      </w:pPr>
    </w:p>
    <w:p w14:paraId="1E86F4FE">
      <w:pPr>
        <w:spacing w:line="360" w:lineRule="auto"/>
        <w:ind w:right="-512" w:rightChars="-244"/>
        <w:jc w:val="left"/>
        <w:rPr>
          <w:rFonts w:ascii="Times New Roman" w:hAnsi="Times New Roman" w:cs="Times New Roman"/>
          <w:sz w:val="24"/>
        </w:rPr>
      </w:pPr>
    </w:p>
    <w:p w14:paraId="1B1BA673">
      <w:pPr>
        <w:pStyle w:val="2"/>
        <w:numPr>
          <w:ilvl w:val="0"/>
          <w:numId w:val="1"/>
        </w:numPr>
        <w:spacing w:before="0" w:after="0" w:line="360" w:lineRule="auto"/>
        <w:rPr>
          <w:rFonts w:ascii="Times New Roman" w:hAnsi="Times New Roman" w:cs="Times New Roman"/>
          <w:color w:val="000000" w:themeColor="text1"/>
          <w:sz w:val="30"/>
          <w:szCs w:val="30"/>
          <w14:textFill>
            <w14:solidFill>
              <w14:schemeClr w14:val="tx1"/>
            </w14:solidFill>
          </w14:textFill>
        </w:rPr>
      </w:pPr>
      <w:bookmarkStart w:id="18" w:name="_Toc10490"/>
      <w:r>
        <w:rPr>
          <w:rFonts w:ascii="Times New Roman" w:hAnsi="Times New Roman" w:cs="Times New Roman"/>
          <w:color w:val="000000" w:themeColor="text1"/>
          <w:sz w:val="30"/>
          <w:szCs w:val="30"/>
          <w14:textFill>
            <w14:solidFill>
              <w14:schemeClr w14:val="tx1"/>
            </w14:solidFill>
          </w14:textFill>
        </w:rPr>
        <w:t>总结</w:t>
      </w:r>
      <w:bookmarkEnd w:id="18"/>
      <w:r>
        <w:rPr>
          <w:rFonts w:ascii="Times New Roman" w:hAnsi="Times New Roman" w:cs="Times New Roman"/>
          <w:color w:val="000000" w:themeColor="text1"/>
          <w:sz w:val="30"/>
          <w:szCs w:val="30"/>
          <w14:textFill>
            <w14:solidFill>
              <w14:schemeClr w14:val="tx1"/>
            </w14:solidFill>
          </w14:textFill>
        </w:rPr>
        <w:t xml:space="preserve"> </w:t>
      </w:r>
    </w:p>
    <w:p w14:paraId="22DF0DA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lang w:eastAsia="zh-CN"/>
        </w:rPr>
        <w:sectPr>
          <w:pgSz w:w="11906" w:h="16838"/>
          <w:pgMar w:top="1440" w:right="1800" w:bottom="1440" w:left="1800" w:header="851" w:footer="992" w:gutter="0"/>
          <w:cols w:space="425" w:num="1"/>
          <w:docGrid w:type="lines" w:linePitch="312" w:charSpace="0"/>
        </w:sectPr>
      </w:pPr>
      <w:r>
        <w:rPr>
          <w:rFonts w:hint="eastAsia" w:asciiTheme="minorEastAsia" w:hAnsiTheme="minorEastAsia" w:eastAsiaTheme="minorEastAsia" w:cstheme="minorEastAsia"/>
          <w:sz w:val="24"/>
          <w:szCs w:val="24"/>
        </w:rPr>
        <w:t xml:space="preserve">   </w:t>
      </w:r>
      <w:bookmarkStart w:id="19" w:name="OLE_LINK11"/>
      <w:r>
        <w:rPr>
          <w:rFonts w:hint="eastAsia" w:asciiTheme="minorEastAsia" w:hAnsiTheme="minorEastAsia" w:eastAsiaTheme="minorEastAsia" w:cstheme="minorEastAsia"/>
          <w:sz w:val="24"/>
          <w:szCs w:val="24"/>
        </w:rPr>
        <w:t>本项目是一个基于AI技术的现代化答题评分平台，采用前后端分离架构，集成了智能题目生成、灵活评分管理等核心功能。通过</w:t>
      </w:r>
      <w:r>
        <w:rPr>
          <w:rFonts w:hint="eastAsia" w:asciiTheme="minorEastAsia" w:hAnsiTheme="minorEastAsia" w:eastAsiaTheme="minorEastAsia" w:cstheme="minorEastAsia"/>
          <w:sz w:val="24"/>
          <w:szCs w:val="24"/>
          <w:lang w:val="en-US" w:eastAsia="zh-CN"/>
        </w:rPr>
        <w:t>当前流行</w:t>
      </w:r>
      <w:r>
        <w:rPr>
          <w:rFonts w:hint="eastAsia" w:asciiTheme="minorEastAsia" w:hAnsiTheme="minorEastAsia" w:eastAsiaTheme="minorEastAsia" w:cstheme="minorEastAsia"/>
          <w:sz w:val="24"/>
          <w:szCs w:val="24"/>
        </w:rPr>
        <w:t>的技术栈和AI技术的应用，为用户提供了一个高效、智能的答题评分解决方案，具有良好的可扩展性和实用价值。项目的设计和实现充分考虑了性能、安全性和可维护性，为后续的功能扩展和优化提供了良好的基础</w:t>
      </w:r>
      <w:r>
        <w:rPr>
          <w:rFonts w:hint="eastAsia" w:asciiTheme="minorEastAsia" w:hAnsiTheme="minorEastAsia" w:eastAsiaTheme="minorEastAsia" w:cstheme="minorEastAsia"/>
          <w:sz w:val="24"/>
          <w:szCs w:val="24"/>
          <w:lang w:eastAsia="zh-CN"/>
        </w:rPr>
        <w:t>。</w:t>
      </w:r>
    </w:p>
    <w:bookmarkEnd w:id="19"/>
    <w:p w14:paraId="30F86BA6">
      <w:pPr>
        <w:pStyle w:val="2"/>
        <w:widowControl/>
        <w:spacing w:before="0" w:after="0" w:line="360" w:lineRule="auto"/>
        <w:jc w:val="center"/>
        <w:rPr>
          <w:rFonts w:hint="eastAsia" w:ascii="Times New Roman" w:hAnsi="Times New Roman" w:cs="Times New Roman"/>
          <w:b w:val="0"/>
          <w:bCs w:val="0"/>
          <w:sz w:val="24"/>
          <w:szCs w:val="24"/>
          <w:lang w:val="en-US" w:eastAsia="zh-CN"/>
        </w:rPr>
      </w:pPr>
      <w:bookmarkStart w:id="20" w:name="_Toc20522"/>
      <w:r>
        <w:rPr>
          <w:rFonts w:ascii="Times New Roman" w:hAnsi="Times New Roman" w:cs="Times New Roman"/>
          <w:b w:val="0"/>
          <w:bCs w:val="0"/>
          <w:sz w:val="24"/>
          <w:szCs w:val="24"/>
        </w:rPr>
        <w:t xml:space="preserve">附录1 </w:t>
      </w:r>
      <w:r>
        <w:rPr>
          <w:rFonts w:hint="eastAsia" w:ascii="Times New Roman" w:hAnsi="Times New Roman" w:cs="Times New Roman"/>
          <w:b w:val="0"/>
          <w:bCs w:val="0"/>
          <w:sz w:val="24"/>
          <w:szCs w:val="24"/>
          <w:lang w:val="en-US" w:eastAsia="zh-CN"/>
        </w:rPr>
        <w:t>后端部署脚本</w:t>
      </w:r>
      <w:bookmarkEnd w:id="20"/>
    </w:p>
    <w:p w14:paraId="6780C338">
      <w:pPr>
        <w:rPr>
          <w:rFonts w:hint="default"/>
          <w:lang w:val="en-US" w:eastAsia="zh-CN"/>
        </w:rPr>
      </w:pPr>
    </w:p>
    <w:p w14:paraId="2CD04928">
      <w:pPr>
        <w:keepNext w:val="0"/>
        <w:keepLines w:val="0"/>
        <w:widowControl/>
        <w:suppressLineNumbers w:val="0"/>
        <w:shd w:val="clear" w:fill="181818"/>
        <w:spacing w:line="285" w:lineRule="atLeast"/>
        <w:jc w:val="left"/>
        <w:rPr>
          <w:rFonts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#!/bin/bash</w:t>
      </w:r>
    </w:p>
    <w:p w14:paraId="1CAABC81">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p>
    <w:p w14:paraId="60B228CF">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Apps Info</w:t>
      </w:r>
    </w:p>
    <w:p w14:paraId="08AC1BF2">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应用存放地址（手动输入）</w:t>
      </w:r>
    </w:p>
    <w:p w14:paraId="3AEE59C6">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APP_HOME=</w:t>
      </w:r>
      <w:r>
        <w:rPr>
          <w:rFonts w:hint="default" w:ascii="Consolas" w:hAnsi="Consolas" w:eastAsia="Consolas" w:cs="Consolas"/>
          <w:b w:val="0"/>
          <w:bCs w:val="0"/>
          <w:i/>
          <w:iCs/>
          <w:color w:val="D6D6DD"/>
          <w:kern w:val="0"/>
          <w:sz w:val="21"/>
          <w:szCs w:val="21"/>
          <w:shd w:val="clear" w:fill="181818"/>
          <w:lang w:val="en-US" w:eastAsia="zh-CN" w:bidi="ar"/>
        </w:rPr>
        <w:t>$1</w:t>
      </w:r>
    </w:p>
    <w:p w14:paraId="7711BD8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应用名称（手动输入）</w:t>
      </w:r>
    </w:p>
    <w:p w14:paraId="77E15455">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i/>
          <w:iCs/>
          <w:color w:val="D6D6DD"/>
          <w:kern w:val="0"/>
          <w:sz w:val="21"/>
          <w:szCs w:val="21"/>
          <w:shd w:val="clear" w:fill="181818"/>
          <w:lang w:val="en-US" w:eastAsia="zh-CN" w:bidi="ar"/>
        </w:rPr>
        <w:t>$2</w:t>
      </w:r>
    </w:p>
    <w:p w14:paraId="277D68F5">
      <w:pPr>
        <w:keepNext w:val="0"/>
        <w:keepLines w:val="0"/>
        <w:widowControl/>
        <w:suppressLineNumbers w:val="0"/>
        <w:jc w:val="left"/>
      </w:pPr>
    </w:p>
    <w:p w14:paraId="39078C08">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Shell Info</w:t>
      </w:r>
    </w:p>
    <w:p w14:paraId="055BCE74">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Author: Gaocy</w:t>
      </w:r>
    </w:p>
    <w:p w14:paraId="0A2E50ED">
      <w:pPr>
        <w:keepNext w:val="0"/>
        <w:keepLines w:val="0"/>
        <w:widowControl/>
        <w:suppressLineNumbers w:val="0"/>
        <w:jc w:val="left"/>
      </w:pPr>
    </w:p>
    <w:p w14:paraId="4A53FD9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使用说明，用来提示输入参数</w:t>
      </w:r>
    </w:p>
    <w:p w14:paraId="530880F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FB080"/>
          <w:kern w:val="0"/>
          <w:sz w:val="21"/>
          <w:szCs w:val="21"/>
          <w:shd w:val="clear" w:fill="181818"/>
          <w:lang w:val="en-US" w:eastAsia="zh-CN" w:bidi="ar"/>
        </w:rPr>
        <w:t>usage</w:t>
      </w:r>
      <w:r>
        <w:rPr>
          <w:rFonts w:hint="default" w:ascii="Consolas" w:hAnsi="Consolas" w:eastAsia="Consolas" w:cs="Consolas"/>
          <w:b w:val="0"/>
          <w:bCs w:val="0"/>
          <w:color w:val="D6D6DD"/>
          <w:kern w:val="0"/>
          <w:sz w:val="21"/>
          <w:szCs w:val="21"/>
          <w:shd w:val="clear" w:fill="181818"/>
          <w:lang w:val="en-US" w:eastAsia="zh-CN" w:bidi="ar"/>
        </w:rPr>
        <w:t>() {</w:t>
      </w:r>
    </w:p>
    <w:p w14:paraId="18CAF4C6">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"Usage: sh boot [APP_HOME] [APP_NAME] [start|stop|restart|status]"</w:t>
      </w:r>
    </w:p>
    <w:p w14:paraId="2D672F34">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exit</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1</w:t>
      </w:r>
    </w:p>
    <w:p w14:paraId="484CDD22">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w:t>
      </w:r>
    </w:p>
    <w:p w14:paraId="6F26490D">
      <w:pPr>
        <w:keepNext w:val="0"/>
        <w:keepLines w:val="0"/>
        <w:widowControl/>
        <w:suppressLineNumbers w:val="0"/>
        <w:jc w:val="left"/>
      </w:pPr>
    </w:p>
    <w:p w14:paraId="3A93A4B7">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检查程序是否在运行</w:t>
      </w:r>
    </w:p>
    <w:p w14:paraId="1289DE5E">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FB080"/>
          <w:kern w:val="0"/>
          <w:sz w:val="21"/>
          <w:szCs w:val="21"/>
          <w:shd w:val="clear" w:fill="181818"/>
          <w:lang w:val="en-US" w:eastAsia="zh-CN" w:bidi="ar"/>
        </w:rPr>
        <w:t>is_exist</w:t>
      </w:r>
      <w:r>
        <w:rPr>
          <w:rFonts w:hint="default" w:ascii="Consolas" w:hAnsi="Consolas" w:eastAsia="Consolas" w:cs="Consolas"/>
          <w:b w:val="0"/>
          <w:bCs w:val="0"/>
          <w:color w:val="D6D6DD"/>
          <w:kern w:val="0"/>
          <w:sz w:val="21"/>
          <w:szCs w:val="21"/>
          <w:shd w:val="clear" w:fill="181818"/>
          <w:lang w:val="en-US" w:eastAsia="zh-CN" w:bidi="ar"/>
        </w:rPr>
        <w:t>(){</w:t>
      </w:r>
    </w:p>
    <w:p w14:paraId="69F576A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i/>
          <w:iCs/>
          <w:color w:val="6D6D6D"/>
          <w:kern w:val="0"/>
          <w:sz w:val="21"/>
          <w:szCs w:val="21"/>
          <w:shd w:val="clear" w:fill="181818"/>
          <w:lang w:val="en-US" w:eastAsia="zh-CN" w:bidi="ar"/>
        </w:rPr>
        <w:t># 获取PID</w:t>
      </w:r>
    </w:p>
    <w:p w14:paraId="2D5737F1">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PID=$(</w:t>
      </w:r>
      <w:r>
        <w:rPr>
          <w:rFonts w:hint="default" w:ascii="Consolas" w:hAnsi="Consolas" w:eastAsia="Consolas" w:cs="Consolas"/>
          <w:b w:val="0"/>
          <w:bCs w:val="0"/>
          <w:color w:val="EFB080"/>
          <w:kern w:val="0"/>
          <w:sz w:val="21"/>
          <w:szCs w:val="21"/>
          <w:shd w:val="clear" w:fill="181818"/>
          <w:lang w:val="en-US" w:eastAsia="zh-CN" w:bidi="ar"/>
        </w:rPr>
        <w:t>ps</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-ef</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grep</w:t>
      </w:r>
      <w:r>
        <w:rPr>
          <w:rFonts w:hint="default" w:ascii="Consolas" w:hAnsi="Consolas" w:eastAsia="Consolas" w:cs="Consolas"/>
          <w:b w:val="0"/>
          <w:bCs w:val="0"/>
          <w:color w:val="D6D6DD"/>
          <w:kern w:val="0"/>
          <w:sz w:val="21"/>
          <w:szCs w:val="21"/>
          <w:shd w:val="clear" w:fill="181818"/>
          <w:lang w:val="en-US" w:eastAsia="zh-CN" w:bidi="ar"/>
        </w:rPr>
        <w:t xml:space="preserve"> ${APP_NAME} | </w:t>
      </w:r>
      <w:r>
        <w:rPr>
          <w:rFonts w:hint="default" w:ascii="Consolas" w:hAnsi="Consolas" w:eastAsia="Consolas" w:cs="Consolas"/>
          <w:b w:val="0"/>
          <w:bCs w:val="0"/>
          <w:color w:val="EFB080"/>
          <w:kern w:val="0"/>
          <w:sz w:val="21"/>
          <w:szCs w:val="21"/>
          <w:shd w:val="clear" w:fill="181818"/>
          <w:lang w:val="en-US" w:eastAsia="zh-CN" w:bidi="ar"/>
        </w:rPr>
        <w:t>grep</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-v</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grep</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-v</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grep</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awk</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'{print $2}'</w:t>
      </w:r>
      <w:r>
        <w:rPr>
          <w:rFonts w:hint="default" w:ascii="Consolas" w:hAnsi="Consolas" w:eastAsia="Consolas" w:cs="Consolas"/>
          <w:b w:val="0"/>
          <w:bCs w:val="0"/>
          <w:color w:val="D6D6DD"/>
          <w:kern w:val="0"/>
          <w:sz w:val="21"/>
          <w:szCs w:val="21"/>
          <w:shd w:val="clear" w:fill="181818"/>
          <w:lang w:val="en-US" w:eastAsia="zh-CN" w:bidi="ar"/>
        </w:rPr>
        <w:t>)</w:t>
      </w:r>
    </w:p>
    <w:p w14:paraId="32DF6EE9">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i/>
          <w:iCs/>
          <w:color w:val="6D6D6D"/>
          <w:kern w:val="0"/>
          <w:sz w:val="21"/>
          <w:szCs w:val="21"/>
          <w:shd w:val="clear" w:fill="181818"/>
          <w:lang w:val="en-US" w:eastAsia="zh-CN" w:bidi="ar"/>
        </w:rPr>
        <w:t># -z "${pid}"判断pid是否存在，如果不存在返回1，存在返回0</w:t>
      </w:r>
    </w:p>
    <w:p w14:paraId="62BF37A5">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if</w:t>
      </w:r>
      <w:r>
        <w:rPr>
          <w:rFonts w:hint="default" w:ascii="Consolas" w:hAnsi="Consolas" w:eastAsia="Consolas" w:cs="Consolas"/>
          <w:b w:val="0"/>
          <w:bCs w:val="0"/>
          <w:color w:val="D6D6DD"/>
          <w:kern w:val="0"/>
          <w:sz w:val="21"/>
          <w:szCs w:val="21"/>
          <w:shd w:val="clear" w:fill="181818"/>
          <w:lang w:val="en-US" w:eastAsia="zh-CN" w:bidi="ar"/>
        </w:rPr>
        <w:t xml:space="preserve"> [ -z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PID</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 xml:space="preserve"> ]; </w:t>
      </w:r>
      <w:r>
        <w:rPr>
          <w:rFonts w:hint="default" w:ascii="Consolas" w:hAnsi="Consolas" w:eastAsia="Consolas" w:cs="Consolas"/>
          <w:b w:val="0"/>
          <w:bCs w:val="0"/>
          <w:color w:val="83D6C5"/>
          <w:kern w:val="0"/>
          <w:sz w:val="21"/>
          <w:szCs w:val="21"/>
          <w:shd w:val="clear" w:fill="181818"/>
          <w:lang w:val="en-US" w:eastAsia="zh-CN" w:bidi="ar"/>
        </w:rPr>
        <w:t>then</w:t>
      </w:r>
    </w:p>
    <w:p w14:paraId="4B6F3C59">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i/>
          <w:iCs/>
          <w:color w:val="6D6D6D"/>
          <w:kern w:val="0"/>
          <w:sz w:val="21"/>
          <w:szCs w:val="21"/>
          <w:shd w:val="clear" w:fill="181818"/>
          <w:lang w:val="en-US" w:eastAsia="zh-CN" w:bidi="ar"/>
        </w:rPr>
        <w:t># 如果进程不存在返回1</w:t>
      </w:r>
    </w:p>
    <w:p w14:paraId="27406E8A">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return</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1</w:t>
      </w:r>
    </w:p>
    <w:p w14:paraId="038E9D7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else</w:t>
      </w:r>
    </w:p>
    <w:p w14:paraId="22233667">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i/>
          <w:iCs/>
          <w:color w:val="6D6D6D"/>
          <w:kern w:val="0"/>
          <w:sz w:val="21"/>
          <w:szCs w:val="21"/>
          <w:shd w:val="clear" w:fill="181818"/>
          <w:lang w:val="en-US" w:eastAsia="zh-CN" w:bidi="ar"/>
        </w:rPr>
        <w:t># 进程存在返回0</w:t>
      </w:r>
    </w:p>
    <w:p w14:paraId="6BEDB24E">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return</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w:t>
      </w:r>
    </w:p>
    <w:p w14:paraId="48082AA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fi</w:t>
      </w:r>
    </w:p>
    <w:p w14:paraId="57C61187">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w:t>
      </w:r>
    </w:p>
    <w:p w14:paraId="4E03DD96">
      <w:pPr>
        <w:keepNext w:val="0"/>
        <w:keepLines w:val="0"/>
        <w:widowControl/>
        <w:suppressLineNumbers w:val="0"/>
        <w:jc w:val="left"/>
      </w:pPr>
    </w:p>
    <w:p w14:paraId="2B54AE2F">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定义启动程序函数</w:t>
      </w:r>
    </w:p>
    <w:p w14:paraId="36B4FEE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FB080"/>
          <w:kern w:val="0"/>
          <w:sz w:val="21"/>
          <w:szCs w:val="21"/>
          <w:shd w:val="clear" w:fill="181818"/>
          <w:lang w:val="en-US" w:eastAsia="zh-CN" w:bidi="ar"/>
        </w:rPr>
        <w:t>start</w:t>
      </w:r>
      <w:r>
        <w:rPr>
          <w:rFonts w:hint="default" w:ascii="Consolas" w:hAnsi="Consolas" w:eastAsia="Consolas" w:cs="Consolas"/>
          <w:b w:val="0"/>
          <w:bCs w:val="0"/>
          <w:color w:val="D6D6DD"/>
          <w:kern w:val="0"/>
          <w:sz w:val="21"/>
          <w:szCs w:val="21"/>
          <w:shd w:val="clear" w:fill="181818"/>
          <w:lang w:val="en-US" w:eastAsia="zh-CN" w:bidi="ar"/>
        </w:rPr>
        <w:t>(){</w:t>
      </w:r>
    </w:p>
    <w:p w14:paraId="03130099">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is_exist</w:t>
      </w:r>
    </w:p>
    <w:p w14:paraId="226D19E6">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if</w:t>
      </w:r>
      <w:r>
        <w:rPr>
          <w:rFonts w:hint="default" w:ascii="Consolas" w:hAnsi="Consolas" w:eastAsia="Consolas" w:cs="Consolas"/>
          <w:b w:val="0"/>
          <w:bCs w:val="0"/>
          <w:color w:val="D6D6DD"/>
          <w:kern w:val="0"/>
          <w:sz w:val="21"/>
          <w:szCs w:val="21"/>
          <w:shd w:val="clear" w:fill="181818"/>
          <w:lang w:val="en-US" w:eastAsia="zh-CN" w:bidi="ar"/>
        </w:rPr>
        <w:t xml:space="preserve"> [ </w:t>
      </w:r>
      <w:r>
        <w:rPr>
          <w:rFonts w:hint="default" w:ascii="Consolas" w:hAnsi="Consolas" w:eastAsia="Consolas" w:cs="Consolas"/>
          <w:b w:val="0"/>
          <w:bCs w:val="0"/>
          <w:color w:val="C1808A"/>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 xml:space="preserve"> -eq </w:t>
      </w:r>
      <w:r>
        <w:rPr>
          <w:rFonts w:hint="default" w:ascii="Consolas" w:hAnsi="Consolas" w:eastAsia="Consolas" w:cs="Consolas"/>
          <w:b w:val="0"/>
          <w:bCs w:val="0"/>
          <w:color w:val="E394DC"/>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 xml:space="preserve"> ]; </w:t>
      </w:r>
      <w:r>
        <w:rPr>
          <w:rFonts w:hint="default" w:ascii="Consolas" w:hAnsi="Consolas" w:eastAsia="Consolas" w:cs="Consolas"/>
          <w:b w:val="0"/>
          <w:bCs w:val="0"/>
          <w:color w:val="83D6C5"/>
          <w:kern w:val="0"/>
          <w:sz w:val="21"/>
          <w:szCs w:val="21"/>
          <w:shd w:val="clear" w:fill="181818"/>
          <w:lang w:val="en-US" w:eastAsia="zh-CN" w:bidi="ar"/>
        </w:rPr>
        <w:t>then</w:t>
      </w:r>
    </w:p>
    <w:p w14:paraId="627AF0A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 is already running, PID=${</w:t>
      </w:r>
      <w:r>
        <w:rPr>
          <w:rFonts w:hint="default" w:ascii="Consolas" w:hAnsi="Consolas" w:eastAsia="Consolas" w:cs="Consolas"/>
          <w:b w:val="0"/>
          <w:bCs w:val="0"/>
          <w:color w:val="D6D6DD"/>
          <w:kern w:val="0"/>
          <w:sz w:val="21"/>
          <w:szCs w:val="21"/>
          <w:shd w:val="clear" w:fill="181818"/>
          <w:lang w:val="en-US" w:eastAsia="zh-CN" w:bidi="ar"/>
        </w:rPr>
        <w:t>PID</w:t>
      </w:r>
      <w:r>
        <w:rPr>
          <w:rFonts w:hint="default" w:ascii="Consolas" w:hAnsi="Consolas" w:eastAsia="Consolas" w:cs="Consolas"/>
          <w:b w:val="0"/>
          <w:bCs w:val="0"/>
          <w:color w:val="E394DC"/>
          <w:kern w:val="0"/>
          <w:sz w:val="21"/>
          <w:szCs w:val="21"/>
          <w:shd w:val="clear" w:fill="181818"/>
          <w:lang w:val="en-US" w:eastAsia="zh-CN" w:bidi="ar"/>
        </w:rPr>
        <w:t>}"</w:t>
      </w:r>
    </w:p>
    <w:p w14:paraId="2EE8511F">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else</w:t>
      </w:r>
    </w:p>
    <w:p w14:paraId="52ACD9D6">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nohup</w:t>
      </w:r>
      <w:r>
        <w:rPr>
          <w:rFonts w:hint="default" w:ascii="Consolas" w:hAnsi="Consolas" w:eastAsia="Consolas" w:cs="Consolas"/>
          <w:b w:val="0"/>
          <w:bCs w:val="0"/>
          <w:color w:val="D6D6DD"/>
          <w:kern w:val="0"/>
          <w:sz w:val="21"/>
          <w:szCs w:val="21"/>
          <w:shd w:val="clear" w:fill="181818"/>
          <w:lang w:val="en-US" w:eastAsia="zh-CN" w:bidi="ar"/>
        </w:rPr>
        <w:t xml:space="preserve"> ${JRE_HOME}</w:t>
      </w:r>
      <w:r>
        <w:rPr>
          <w:rFonts w:hint="default" w:ascii="Consolas" w:hAnsi="Consolas" w:eastAsia="Consolas" w:cs="Consolas"/>
          <w:b w:val="0"/>
          <w:bCs w:val="0"/>
          <w:color w:val="E394DC"/>
          <w:kern w:val="0"/>
          <w:sz w:val="21"/>
          <w:szCs w:val="21"/>
          <w:shd w:val="clear" w:fill="181818"/>
          <w:lang w:val="en-US" w:eastAsia="zh-CN" w:bidi="ar"/>
        </w:rPr>
        <w:t>/bin/java</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-jar</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-XX:+HeapDumpOnOutOfMemoryError</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-XX:HeapDumpPath=./log/${</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}/coredump.dump</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-Xmx1200m</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-Xms1200m</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-XX:NewSize=512m</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-XX:MaxNewSize=512m</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-Dwlinsk.log.path=./log/${</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-Dfile.encoding=UTF-8</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-Djava.security.egd=file:/dev/./dev/urandom</w:t>
      </w:r>
      <w:r>
        <w:rPr>
          <w:rFonts w:hint="default" w:ascii="Consolas" w:hAnsi="Consolas" w:eastAsia="Consolas" w:cs="Consolas"/>
          <w:b w:val="0"/>
          <w:bCs w:val="0"/>
          <w:color w:val="D6D6DD"/>
          <w:kern w:val="0"/>
          <w:sz w:val="21"/>
          <w:szCs w:val="21"/>
          <w:shd w:val="clear" w:fill="181818"/>
          <w:lang w:val="en-US" w:eastAsia="zh-CN" w:bidi="ar"/>
        </w:rPr>
        <w:t xml:space="preserve"> ${APP_HOME}</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.jar</w:t>
      </w:r>
      <w:r>
        <w:rPr>
          <w:rFonts w:hint="default" w:ascii="Consolas" w:hAnsi="Consolas" w:eastAsia="Consolas" w:cs="Consolas"/>
          <w:b w:val="0"/>
          <w:bCs w:val="0"/>
          <w:color w:val="D6D6DD"/>
          <w:kern w:val="0"/>
          <w:sz w:val="21"/>
          <w:szCs w:val="21"/>
          <w:shd w:val="clear" w:fill="181818"/>
          <w:lang w:val="en-US" w:eastAsia="zh-CN" w:bidi="ar"/>
        </w:rPr>
        <w:t xml:space="preserve"> &gt;</w:t>
      </w:r>
      <w:r>
        <w:rPr>
          <w:rFonts w:hint="default" w:ascii="Consolas" w:hAnsi="Consolas" w:eastAsia="Consolas" w:cs="Consolas"/>
          <w:b w:val="0"/>
          <w:bCs w:val="0"/>
          <w:color w:val="E394DC"/>
          <w:kern w:val="0"/>
          <w:sz w:val="21"/>
          <w:szCs w:val="21"/>
          <w:shd w:val="clear" w:fill="181818"/>
          <w:lang w:val="en-US" w:eastAsia="zh-CN" w:bidi="ar"/>
        </w:rPr>
        <w:t>/dev/null</w:t>
      </w:r>
      <w:r>
        <w:rPr>
          <w:rFonts w:hint="default" w:ascii="Consolas" w:hAnsi="Consolas" w:eastAsia="Consolas" w:cs="Consolas"/>
          <w:b w:val="0"/>
          <w:bCs w:val="0"/>
          <w:color w:val="D6D6DD"/>
          <w:kern w:val="0"/>
          <w:sz w:val="21"/>
          <w:szCs w:val="21"/>
          <w:shd w:val="clear" w:fill="181818"/>
          <w:lang w:val="en-US" w:eastAsia="zh-CN" w:bidi="ar"/>
        </w:rPr>
        <w:t xml:space="preserve"> 2&gt;&amp;1 &amp;</w:t>
      </w:r>
    </w:p>
    <w:p w14:paraId="27774395">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PID=$(</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C1808A"/>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p>
    <w:p w14:paraId="1170D9A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 start success, PID=</w:t>
      </w:r>
      <w:r>
        <w:rPr>
          <w:rFonts w:hint="default" w:ascii="Consolas" w:hAnsi="Consolas" w:eastAsia="Consolas" w:cs="Consolas"/>
          <w:b w:val="0"/>
          <w:bCs w:val="0"/>
          <w:color w:val="C1808A"/>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w:t>
      </w:r>
    </w:p>
    <w:p w14:paraId="556ECF98">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fi</w:t>
      </w:r>
    </w:p>
    <w:p w14:paraId="6EDDB24A">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w:t>
      </w:r>
    </w:p>
    <w:p w14:paraId="6D193A4E">
      <w:pPr>
        <w:keepNext w:val="0"/>
        <w:keepLines w:val="0"/>
        <w:widowControl/>
        <w:suppressLineNumbers w:val="0"/>
        <w:jc w:val="left"/>
      </w:pPr>
    </w:p>
    <w:p w14:paraId="2EBA0108">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停止进程函数</w:t>
      </w:r>
    </w:p>
    <w:p w14:paraId="3397C9A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FB080"/>
          <w:kern w:val="0"/>
          <w:sz w:val="21"/>
          <w:szCs w:val="21"/>
          <w:shd w:val="clear" w:fill="181818"/>
          <w:lang w:val="en-US" w:eastAsia="zh-CN" w:bidi="ar"/>
        </w:rPr>
        <w:t>stop</w:t>
      </w:r>
      <w:r>
        <w:rPr>
          <w:rFonts w:hint="default" w:ascii="Consolas" w:hAnsi="Consolas" w:eastAsia="Consolas" w:cs="Consolas"/>
          <w:b w:val="0"/>
          <w:bCs w:val="0"/>
          <w:color w:val="D6D6DD"/>
          <w:kern w:val="0"/>
          <w:sz w:val="21"/>
          <w:szCs w:val="21"/>
          <w:shd w:val="clear" w:fill="181818"/>
          <w:lang w:val="en-US" w:eastAsia="zh-CN" w:bidi="ar"/>
        </w:rPr>
        <w:t>(){</w:t>
      </w:r>
    </w:p>
    <w:p w14:paraId="1F7D692D">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is_exist</w:t>
      </w:r>
    </w:p>
    <w:p w14:paraId="3AC2D62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if</w:t>
      </w:r>
      <w:r>
        <w:rPr>
          <w:rFonts w:hint="default" w:ascii="Consolas" w:hAnsi="Consolas" w:eastAsia="Consolas" w:cs="Consolas"/>
          <w:b w:val="0"/>
          <w:bCs w:val="0"/>
          <w:color w:val="D6D6DD"/>
          <w:kern w:val="0"/>
          <w:sz w:val="21"/>
          <w:szCs w:val="21"/>
          <w:shd w:val="clear" w:fill="181818"/>
          <w:lang w:val="en-US" w:eastAsia="zh-CN" w:bidi="ar"/>
        </w:rPr>
        <w:t xml:space="preserve"> [ </w:t>
      </w:r>
      <w:r>
        <w:rPr>
          <w:rFonts w:hint="default" w:ascii="Consolas" w:hAnsi="Consolas" w:eastAsia="Consolas" w:cs="Consolas"/>
          <w:b w:val="0"/>
          <w:bCs w:val="0"/>
          <w:color w:val="C1808A"/>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 xml:space="preserve"> -eq </w:t>
      </w:r>
      <w:r>
        <w:rPr>
          <w:rFonts w:hint="default" w:ascii="Consolas" w:hAnsi="Consolas" w:eastAsia="Consolas" w:cs="Consolas"/>
          <w:b w:val="0"/>
          <w:bCs w:val="0"/>
          <w:color w:val="E394DC"/>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 xml:space="preserve"> ]; </w:t>
      </w:r>
      <w:r>
        <w:rPr>
          <w:rFonts w:hint="default" w:ascii="Consolas" w:hAnsi="Consolas" w:eastAsia="Consolas" w:cs="Consolas"/>
          <w:b w:val="0"/>
          <w:bCs w:val="0"/>
          <w:color w:val="83D6C5"/>
          <w:kern w:val="0"/>
          <w:sz w:val="21"/>
          <w:szCs w:val="21"/>
          <w:shd w:val="clear" w:fill="181818"/>
          <w:lang w:val="en-US" w:eastAsia="zh-CN" w:bidi="ar"/>
        </w:rPr>
        <w:t>then</w:t>
      </w:r>
    </w:p>
    <w:p w14:paraId="6C2752A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kill</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-9</w:t>
      </w:r>
      <w:r>
        <w:rPr>
          <w:rFonts w:hint="default" w:ascii="Consolas" w:hAnsi="Consolas" w:eastAsia="Consolas" w:cs="Consolas"/>
          <w:b w:val="0"/>
          <w:bCs w:val="0"/>
          <w:color w:val="D6D6DD"/>
          <w:kern w:val="0"/>
          <w:sz w:val="21"/>
          <w:szCs w:val="21"/>
          <w:shd w:val="clear" w:fill="181818"/>
          <w:lang w:val="en-US" w:eastAsia="zh-CN" w:bidi="ar"/>
        </w:rPr>
        <w:t xml:space="preserve"> ${PID}</w:t>
      </w:r>
    </w:p>
    <w:p w14:paraId="22912737">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 process stop, PID=${</w:t>
      </w:r>
      <w:r>
        <w:rPr>
          <w:rFonts w:hint="default" w:ascii="Consolas" w:hAnsi="Consolas" w:eastAsia="Consolas" w:cs="Consolas"/>
          <w:b w:val="0"/>
          <w:bCs w:val="0"/>
          <w:color w:val="D6D6DD"/>
          <w:kern w:val="0"/>
          <w:sz w:val="21"/>
          <w:szCs w:val="21"/>
          <w:shd w:val="clear" w:fill="181818"/>
          <w:lang w:val="en-US" w:eastAsia="zh-CN" w:bidi="ar"/>
        </w:rPr>
        <w:t>PID</w:t>
      </w:r>
      <w:r>
        <w:rPr>
          <w:rFonts w:hint="default" w:ascii="Consolas" w:hAnsi="Consolas" w:eastAsia="Consolas" w:cs="Consolas"/>
          <w:b w:val="0"/>
          <w:bCs w:val="0"/>
          <w:color w:val="E394DC"/>
          <w:kern w:val="0"/>
          <w:sz w:val="21"/>
          <w:szCs w:val="21"/>
          <w:shd w:val="clear" w:fill="181818"/>
          <w:lang w:val="en-US" w:eastAsia="zh-CN" w:bidi="ar"/>
        </w:rPr>
        <w:t>}"</w:t>
      </w:r>
    </w:p>
    <w:p w14:paraId="14B8D824">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else</w:t>
      </w:r>
    </w:p>
    <w:p w14:paraId="2B7AEF1E">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"There is not the process of ${</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w:t>
      </w:r>
    </w:p>
    <w:p w14:paraId="4FEC82AD">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fi</w:t>
      </w:r>
    </w:p>
    <w:p w14:paraId="0466729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w:t>
      </w:r>
    </w:p>
    <w:p w14:paraId="5786E3A2">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重启进程函数</w:t>
      </w:r>
    </w:p>
    <w:p w14:paraId="06319E55">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FB080"/>
          <w:kern w:val="0"/>
          <w:sz w:val="21"/>
          <w:szCs w:val="21"/>
          <w:shd w:val="clear" w:fill="181818"/>
          <w:lang w:val="en-US" w:eastAsia="zh-CN" w:bidi="ar"/>
        </w:rPr>
        <w:t>restart</w:t>
      </w:r>
      <w:r>
        <w:rPr>
          <w:rFonts w:hint="default" w:ascii="Consolas" w:hAnsi="Consolas" w:eastAsia="Consolas" w:cs="Consolas"/>
          <w:b w:val="0"/>
          <w:bCs w:val="0"/>
          <w:color w:val="D6D6DD"/>
          <w:kern w:val="0"/>
          <w:sz w:val="21"/>
          <w:szCs w:val="21"/>
          <w:shd w:val="clear" w:fill="181818"/>
          <w:lang w:val="en-US" w:eastAsia="zh-CN" w:bidi="ar"/>
        </w:rPr>
        <w:t>(){</w:t>
      </w:r>
    </w:p>
    <w:p w14:paraId="0B9EC00B">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stop</w:t>
      </w:r>
    </w:p>
    <w:p w14:paraId="6339E21B">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start</w:t>
      </w:r>
    </w:p>
    <w:p w14:paraId="5DE1F3D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w:t>
      </w:r>
    </w:p>
    <w:p w14:paraId="0B7F6C23">
      <w:pPr>
        <w:keepNext w:val="0"/>
        <w:keepLines w:val="0"/>
        <w:widowControl/>
        <w:suppressLineNumbers w:val="0"/>
        <w:jc w:val="left"/>
      </w:pPr>
    </w:p>
    <w:p w14:paraId="530F439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i/>
          <w:iCs/>
          <w:color w:val="6D6D6D"/>
          <w:kern w:val="0"/>
          <w:sz w:val="21"/>
          <w:szCs w:val="21"/>
          <w:shd w:val="clear" w:fill="181818"/>
          <w:lang w:val="en-US" w:eastAsia="zh-CN" w:bidi="ar"/>
        </w:rPr>
        <w:t># 查看进程状态</w:t>
      </w:r>
    </w:p>
    <w:p w14:paraId="266A9BFE">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FB080"/>
          <w:kern w:val="0"/>
          <w:sz w:val="21"/>
          <w:szCs w:val="21"/>
          <w:shd w:val="clear" w:fill="181818"/>
          <w:lang w:val="en-US" w:eastAsia="zh-CN" w:bidi="ar"/>
        </w:rPr>
        <w:t>status</w:t>
      </w:r>
      <w:r>
        <w:rPr>
          <w:rFonts w:hint="default" w:ascii="Consolas" w:hAnsi="Consolas" w:eastAsia="Consolas" w:cs="Consolas"/>
          <w:b w:val="0"/>
          <w:bCs w:val="0"/>
          <w:color w:val="D6D6DD"/>
          <w:kern w:val="0"/>
          <w:sz w:val="21"/>
          <w:szCs w:val="21"/>
          <w:shd w:val="clear" w:fill="181818"/>
          <w:lang w:val="en-US" w:eastAsia="zh-CN" w:bidi="ar"/>
        </w:rPr>
        <w:t>(){</w:t>
      </w:r>
    </w:p>
    <w:p w14:paraId="3B6A2F1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is_exist</w:t>
      </w:r>
    </w:p>
    <w:p w14:paraId="7AE95813">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if</w:t>
      </w:r>
      <w:r>
        <w:rPr>
          <w:rFonts w:hint="default" w:ascii="Consolas" w:hAnsi="Consolas" w:eastAsia="Consolas" w:cs="Consolas"/>
          <w:b w:val="0"/>
          <w:bCs w:val="0"/>
          <w:color w:val="D6D6DD"/>
          <w:kern w:val="0"/>
          <w:sz w:val="21"/>
          <w:szCs w:val="21"/>
          <w:shd w:val="clear" w:fill="181818"/>
          <w:lang w:val="en-US" w:eastAsia="zh-CN" w:bidi="ar"/>
        </w:rPr>
        <w:t xml:space="preserve"> [ </w:t>
      </w:r>
      <w:r>
        <w:rPr>
          <w:rFonts w:hint="default" w:ascii="Consolas" w:hAnsi="Consolas" w:eastAsia="Consolas" w:cs="Consolas"/>
          <w:b w:val="0"/>
          <w:bCs w:val="0"/>
          <w:color w:val="C1808A"/>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 xml:space="preserve"> -eq </w:t>
      </w:r>
      <w:r>
        <w:rPr>
          <w:rFonts w:hint="default" w:ascii="Consolas" w:hAnsi="Consolas" w:eastAsia="Consolas" w:cs="Consolas"/>
          <w:b w:val="0"/>
          <w:bCs w:val="0"/>
          <w:color w:val="E394DC"/>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 xml:space="preserve"> ]; </w:t>
      </w:r>
      <w:r>
        <w:rPr>
          <w:rFonts w:hint="default" w:ascii="Consolas" w:hAnsi="Consolas" w:eastAsia="Consolas" w:cs="Consolas"/>
          <w:b w:val="0"/>
          <w:bCs w:val="0"/>
          <w:color w:val="83D6C5"/>
          <w:kern w:val="0"/>
          <w:sz w:val="21"/>
          <w:szCs w:val="21"/>
          <w:shd w:val="clear" w:fill="181818"/>
          <w:lang w:val="en-US" w:eastAsia="zh-CN" w:bidi="ar"/>
        </w:rPr>
        <w:t>then</w:t>
      </w:r>
    </w:p>
    <w:p w14:paraId="79BF2470">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 is running, PID=${</w:t>
      </w:r>
      <w:r>
        <w:rPr>
          <w:rFonts w:hint="default" w:ascii="Consolas" w:hAnsi="Consolas" w:eastAsia="Consolas" w:cs="Consolas"/>
          <w:b w:val="0"/>
          <w:bCs w:val="0"/>
          <w:color w:val="D6D6DD"/>
          <w:kern w:val="0"/>
          <w:sz w:val="21"/>
          <w:szCs w:val="21"/>
          <w:shd w:val="clear" w:fill="181818"/>
          <w:lang w:val="en-US" w:eastAsia="zh-CN" w:bidi="ar"/>
        </w:rPr>
        <w:t>PID</w:t>
      </w:r>
      <w:r>
        <w:rPr>
          <w:rFonts w:hint="default" w:ascii="Consolas" w:hAnsi="Consolas" w:eastAsia="Consolas" w:cs="Consolas"/>
          <w:b w:val="0"/>
          <w:bCs w:val="0"/>
          <w:color w:val="E394DC"/>
          <w:kern w:val="0"/>
          <w:sz w:val="21"/>
          <w:szCs w:val="21"/>
          <w:shd w:val="clear" w:fill="181818"/>
          <w:lang w:val="en-US" w:eastAsia="zh-CN" w:bidi="ar"/>
        </w:rPr>
        <w:t>}"</w:t>
      </w:r>
    </w:p>
    <w:p w14:paraId="6C6D41C8">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else</w:t>
      </w:r>
    </w:p>
    <w:p w14:paraId="73C5ECD7">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echo</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"There is not the process of ${</w:t>
      </w:r>
      <w:r>
        <w:rPr>
          <w:rFonts w:hint="default" w:ascii="Consolas" w:hAnsi="Consolas" w:eastAsia="Consolas" w:cs="Consolas"/>
          <w:b w:val="0"/>
          <w:bCs w:val="0"/>
          <w:color w:val="D6D6DD"/>
          <w:kern w:val="0"/>
          <w:sz w:val="21"/>
          <w:szCs w:val="21"/>
          <w:shd w:val="clear" w:fill="181818"/>
          <w:lang w:val="en-US" w:eastAsia="zh-CN" w:bidi="ar"/>
        </w:rPr>
        <w:t>APP_NAME</w:t>
      </w:r>
      <w:r>
        <w:rPr>
          <w:rFonts w:hint="default" w:ascii="Consolas" w:hAnsi="Consolas" w:eastAsia="Consolas" w:cs="Consolas"/>
          <w:b w:val="0"/>
          <w:bCs w:val="0"/>
          <w:color w:val="E394DC"/>
          <w:kern w:val="0"/>
          <w:sz w:val="21"/>
          <w:szCs w:val="21"/>
          <w:shd w:val="clear" w:fill="181818"/>
          <w:lang w:val="en-US" w:eastAsia="zh-CN" w:bidi="ar"/>
        </w:rPr>
        <w:t>}"</w:t>
      </w:r>
    </w:p>
    <w:p w14:paraId="16DB1322">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fi</w:t>
      </w:r>
    </w:p>
    <w:p w14:paraId="0908E869">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w:t>
      </w:r>
    </w:p>
    <w:p w14:paraId="5210EB3D">
      <w:pPr>
        <w:keepNext w:val="0"/>
        <w:keepLines w:val="0"/>
        <w:widowControl/>
        <w:suppressLineNumbers w:val="0"/>
        <w:jc w:val="left"/>
      </w:pPr>
    </w:p>
    <w:p w14:paraId="73DE43E2">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83D6C5"/>
          <w:kern w:val="0"/>
          <w:sz w:val="21"/>
          <w:szCs w:val="21"/>
          <w:shd w:val="clear" w:fill="181818"/>
          <w:lang w:val="en-US" w:eastAsia="zh-CN" w:bidi="ar"/>
        </w:rPr>
        <w:t>case</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$3</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83D6C5"/>
          <w:kern w:val="0"/>
          <w:sz w:val="21"/>
          <w:szCs w:val="21"/>
          <w:shd w:val="clear" w:fill="181818"/>
          <w:lang w:val="en-US" w:eastAsia="zh-CN" w:bidi="ar"/>
        </w:rPr>
        <w:t>in</w:t>
      </w:r>
    </w:p>
    <w:p w14:paraId="0E5478FD">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394DC"/>
          <w:kern w:val="0"/>
          <w:sz w:val="21"/>
          <w:szCs w:val="21"/>
          <w:shd w:val="clear" w:fill="181818"/>
          <w:lang w:val="en-US" w:eastAsia="zh-CN" w:bidi="ar"/>
        </w:rPr>
        <w:t>"start"</w:t>
      </w:r>
      <w:r>
        <w:rPr>
          <w:rFonts w:hint="default" w:ascii="Consolas" w:hAnsi="Consolas" w:eastAsia="Consolas" w:cs="Consolas"/>
          <w:b w:val="0"/>
          <w:bCs w:val="0"/>
          <w:color w:val="D6D6DD"/>
          <w:kern w:val="0"/>
          <w:sz w:val="21"/>
          <w:szCs w:val="21"/>
          <w:shd w:val="clear" w:fill="181818"/>
          <w:lang w:val="en-US" w:eastAsia="zh-CN" w:bidi="ar"/>
        </w:rPr>
        <w:t>)</w:t>
      </w:r>
    </w:p>
    <w:p w14:paraId="436062E9">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start</w:t>
      </w:r>
    </w:p>
    <w:p w14:paraId="1DCDA90A">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w:t>
      </w:r>
    </w:p>
    <w:p w14:paraId="025A8C75">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394DC"/>
          <w:kern w:val="0"/>
          <w:sz w:val="21"/>
          <w:szCs w:val="21"/>
          <w:shd w:val="clear" w:fill="181818"/>
          <w:lang w:val="en-US" w:eastAsia="zh-CN" w:bidi="ar"/>
        </w:rPr>
        <w:t>"stop"</w:t>
      </w:r>
      <w:r>
        <w:rPr>
          <w:rFonts w:hint="default" w:ascii="Consolas" w:hAnsi="Consolas" w:eastAsia="Consolas" w:cs="Consolas"/>
          <w:b w:val="0"/>
          <w:bCs w:val="0"/>
          <w:color w:val="D6D6DD"/>
          <w:kern w:val="0"/>
          <w:sz w:val="21"/>
          <w:szCs w:val="21"/>
          <w:shd w:val="clear" w:fill="181818"/>
          <w:lang w:val="en-US" w:eastAsia="zh-CN" w:bidi="ar"/>
        </w:rPr>
        <w:t>)</w:t>
      </w:r>
    </w:p>
    <w:p w14:paraId="61DBBF4F">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stop</w:t>
      </w:r>
    </w:p>
    <w:p w14:paraId="2D7B20AB">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w:t>
      </w:r>
    </w:p>
    <w:p w14:paraId="1C41E1D7">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394DC"/>
          <w:kern w:val="0"/>
          <w:sz w:val="21"/>
          <w:szCs w:val="21"/>
          <w:shd w:val="clear" w:fill="181818"/>
          <w:lang w:val="en-US" w:eastAsia="zh-CN" w:bidi="ar"/>
        </w:rPr>
        <w:t>"restart"</w:t>
      </w:r>
      <w:r>
        <w:rPr>
          <w:rFonts w:hint="default" w:ascii="Consolas" w:hAnsi="Consolas" w:eastAsia="Consolas" w:cs="Consolas"/>
          <w:b w:val="0"/>
          <w:bCs w:val="0"/>
          <w:color w:val="D6D6DD"/>
          <w:kern w:val="0"/>
          <w:sz w:val="21"/>
          <w:szCs w:val="21"/>
          <w:shd w:val="clear" w:fill="181818"/>
          <w:lang w:val="en-US" w:eastAsia="zh-CN" w:bidi="ar"/>
        </w:rPr>
        <w:t>)</w:t>
      </w:r>
    </w:p>
    <w:p w14:paraId="533C364A">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restart</w:t>
      </w:r>
    </w:p>
    <w:p w14:paraId="611736F8">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w:t>
      </w:r>
    </w:p>
    <w:p w14:paraId="7A26206C">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E394DC"/>
          <w:kern w:val="0"/>
          <w:sz w:val="21"/>
          <w:szCs w:val="21"/>
          <w:shd w:val="clear" w:fill="181818"/>
          <w:lang w:val="en-US" w:eastAsia="zh-CN" w:bidi="ar"/>
        </w:rPr>
        <w:t>"status"</w:t>
      </w:r>
      <w:r>
        <w:rPr>
          <w:rFonts w:hint="default" w:ascii="Consolas" w:hAnsi="Consolas" w:eastAsia="Consolas" w:cs="Consolas"/>
          <w:b w:val="0"/>
          <w:bCs w:val="0"/>
          <w:color w:val="D6D6DD"/>
          <w:kern w:val="0"/>
          <w:sz w:val="21"/>
          <w:szCs w:val="21"/>
          <w:shd w:val="clear" w:fill="181818"/>
          <w:lang w:val="en-US" w:eastAsia="zh-CN" w:bidi="ar"/>
        </w:rPr>
        <w:t>)</w:t>
      </w:r>
    </w:p>
    <w:p w14:paraId="445DFEAA">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w:t>
      </w:r>
      <w:r>
        <w:rPr>
          <w:rFonts w:hint="default" w:ascii="Consolas" w:hAnsi="Consolas" w:eastAsia="Consolas" w:cs="Consolas"/>
          <w:b w:val="0"/>
          <w:bCs w:val="0"/>
          <w:color w:val="EFB080"/>
          <w:kern w:val="0"/>
          <w:sz w:val="21"/>
          <w:szCs w:val="21"/>
          <w:shd w:val="clear" w:fill="181818"/>
          <w:lang w:val="en-US" w:eastAsia="zh-CN" w:bidi="ar"/>
        </w:rPr>
        <w:t>status</w:t>
      </w:r>
    </w:p>
    <w:p w14:paraId="6F97A078">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w:t>
      </w:r>
    </w:p>
    <w:p w14:paraId="43BCC346">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w:t>
      </w:r>
    </w:p>
    <w:p w14:paraId="131E88E8">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usage</w:t>
      </w:r>
    </w:p>
    <w:p w14:paraId="25098EAB">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D6D6DD"/>
          <w:kern w:val="0"/>
          <w:sz w:val="21"/>
          <w:szCs w:val="21"/>
          <w:shd w:val="clear" w:fill="181818"/>
          <w:lang w:val="en-US" w:eastAsia="zh-CN" w:bidi="ar"/>
        </w:rPr>
        <w:t>        ;;</w:t>
      </w:r>
    </w:p>
    <w:p w14:paraId="0B25F587">
      <w:pPr>
        <w:keepNext w:val="0"/>
        <w:keepLines w:val="0"/>
        <w:widowControl/>
        <w:suppressLineNumbers w:val="0"/>
        <w:shd w:val="clear" w:fill="181818"/>
        <w:spacing w:line="285" w:lineRule="atLeast"/>
        <w:jc w:val="left"/>
        <w:rPr>
          <w:rFonts w:hint="default" w:ascii="Consolas" w:hAnsi="Consolas" w:eastAsia="Consolas" w:cs="Consolas"/>
          <w:b w:val="0"/>
          <w:bCs w:val="0"/>
          <w:color w:val="D6D6DD"/>
          <w:sz w:val="21"/>
          <w:szCs w:val="21"/>
        </w:rPr>
      </w:pPr>
      <w:r>
        <w:rPr>
          <w:rFonts w:hint="default" w:ascii="Consolas" w:hAnsi="Consolas" w:eastAsia="Consolas" w:cs="Consolas"/>
          <w:b w:val="0"/>
          <w:bCs w:val="0"/>
          <w:color w:val="83D6C5"/>
          <w:kern w:val="0"/>
          <w:sz w:val="21"/>
          <w:szCs w:val="21"/>
          <w:shd w:val="clear" w:fill="181818"/>
          <w:lang w:val="en-US" w:eastAsia="zh-CN" w:bidi="ar"/>
        </w:rPr>
        <w:t>esac</w:t>
      </w:r>
    </w:p>
    <w:p w14:paraId="1F4AB047">
      <w:pPr>
        <w:keepNext w:val="0"/>
        <w:keepLines w:val="0"/>
        <w:widowControl/>
        <w:suppressLineNumbers w:val="0"/>
        <w:shd w:val="clear" w:fill="181818"/>
        <w:spacing w:line="285" w:lineRule="atLeast"/>
        <w:jc w:val="left"/>
        <w:rPr>
          <w:rFonts w:ascii="Times New Roman" w:hAnsi="Times New Roman" w:cs="Times New Roman"/>
          <w:b/>
          <w:sz w:val="24"/>
        </w:rPr>
        <w:sectPr>
          <w:pgSz w:w="11906" w:h="16838"/>
          <w:pgMar w:top="1440" w:right="1800" w:bottom="1440" w:left="1800" w:header="851" w:footer="992" w:gutter="0"/>
          <w:cols w:space="425" w:num="1"/>
          <w:docGrid w:type="lines" w:linePitch="312" w:charSpace="0"/>
        </w:sectPr>
      </w:pPr>
      <w:r>
        <w:rPr>
          <w:rFonts w:hint="default" w:ascii="Consolas" w:hAnsi="Consolas" w:eastAsia="Consolas" w:cs="Consolas"/>
          <w:b w:val="0"/>
          <w:bCs w:val="0"/>
          <w:color w:val="EFB080"/>
          <w:kern w:val="0"/>
          <w:sz w:val="21"/>
          <w:szCs w:val="21"/>
          <w:shd w:val="clear" w:fill="181818"/>
          <w:lang w:val="en-US" w:eastAsia="zh-CN" w:bidi="ar"/>
        </w:rPr>
        <w:t>exit</w:t>
      </w:r>
      <w:r>
        <w:rPr>
          <w:rFonts w:hint="default" w:ascii="Consolas" w:hAnsi="Consolas" w:eastAsia="Consolas" w:cs="Consolas"/>
          <w:b w:val="0"/>
          <w:bCs w:val="0"/>
          <w:color w:val="D6D6DD"/>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w:t>
      </w:r>
    </w:p>
    <w:p w14:paraId="3E86CD49">
      <w:pPr>
        <w:spacing w:line="360" w:lineRule="auto"/>
        <w:rPr>
          <w:rFonts w:ascii="Times New Roman" w:hAnsi="Times New Roman" w:cs="Times New Roman"/>
        </w:rPr>
      </w:pPr>
    </w:p>
    <w:p w14:paraId="46FBB56F">
      <w:pPr>
        <w:spacing w:line="360" w:lineRule="auto"/>
        <w:rPr>
          <w:rFonts w:ascii="Times New Roman" w:hAnsi="Times New Roman" w:cs="Times New Roman"/>
        </w:rPr>
      </w:pPr>
    </w:p>
    <w:p w14:paraId="12C6C1BF">
      <w:pPr>
        <w:spacing w:line="360" w:lineRule="auto"/>
        <w:rPr>
          <w:rFonts w:ascii="Times New Roman" w:hAnsi="Times New Roman" w:cs="Times New Roman"/>
        </w:rPr>
      </w:pPr>
    </w:p>
    <w:sectPr>
      <w:headerReference r:id="rId10" w:type="first"/>
      <w:footerReference r:id="rId12" w:type="first"/>
      <w:headerReference r:id="rId9" w:type="default"/>
      <w:footerReference r:id="rId11"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华文新魏">
    <w:panose1 w:val="02010800040101010101"/>
    <w:charset w:val="86"/>
    <w:family w:val="auto"/>
    <w:pitch w:val="default"/>
    <w:sig w:usb0="00000001" w:usb1="080F0000" w:usb2="00000000" w:usb3="00000000" w:csb0="00040000" w:csb1="00000000"/>
  </w:font>
  <w:font w:name="Copperplate Gothic Bold">
    <w:panose1 w:val="020E0705020206020404"/>
    <w:charset w:val="00"/>
    <w:family w:val="swiss"/>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D7212">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3643055"/>
      <w:docPartObj>
        <w:docPartGallery w:val="autotext"/>
      </w:docPartObj>
    </w:sdtPr>
    <w:sdtContent>
      <w:p w14:paraId="23688725">
        <w:pPr>
          <w:pStyle w:val="8"/>
          <w:jc w:val="center"/>
        </w:pPr>
        <w:r>
          <w:fldChar w:fldCharType="begin"/>
        </w:r>
        <w:r>
          <w:instrText xml:space="preserve">PAGE   \* MERGEFORMAT</w:instrText>
        </w:r>
        <w:r>
          <w:fldChar w:fldCharType="separate"/>
        </w:r>
        <w:r>
          <w:rPr>
            <w:lang w:val="zh-CN"/>
          </w:rPr>
          <w:t>4</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F85B1">
    <w:pPr>
      <w:pStyle w:val="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E0C3F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35E0C3F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351815"/>
      <w:docPartObj>
        <w:docPartGallery w:val="autotext"/>
      </w:docPartObj>
    </w:sdtPr>
    <w:sdtContent>
      <w:p w14:paraId="6E0B9EC4">
        <w:pPr>
          <w:pStyle w:val="8"/>
          <w:jc w:val="center"/>
        </w:pPr>
        <w:r>
          <w:fldChar w:fldCharType="begin"/>
        </w:r>
        <w:r>
          <w:instrText xml:space="preserve">PAGE   \* MERGEFORMAT</w:instrText>
        </w:r>
        <w:r>
          <w:fldChar w:fldCharType="separate"/>
        </w:r>
        <w:r>
          <w:rPr>
            <w:lang w:val="zh-CN"/>
          </w:rPr>
          <w:t>9</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4C373">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9F9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249F9D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0EF87">
    <w:pPr>
      <w:pStyle w:val="9"/>
      <w:pBdr>
        <w:bottom w:val="single" w:color="auto"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75635">
    <w:pPr>
      <w:pStyle w:val="9"/>
      <w:pBdr>
        <w:top w:val="none" w:color="auto" w:sz="0" w:space="0"/>
        <w:left w:val="none" w:color="auto" w:sz="0" w:space="0"/>
        <w:bottom w:val="single" w:color="auto" w:sz="4" w:space="1"/>
        <w:right w:val="none" w:color="auto" w:sz="0" w:space="0"/>
      </w:pBdr>
      <w:jc w:val="center"/>
    </w:pPr>
    <w:r>
      <w:t>电气与计算机工程学院综合实验报告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1A7F7">
    <w:pPr>
      <w:pStyle w:val="9"/>
      <w:pBdr>
        <w:bottom w:val="single" w:color="auto" w:sz="4" w:space="1"/>
      </w:pBdr>
      <w:ind w:firstLine="420"/>
      <w:jc w:val="center"/>
    </w:pPr>
    <w:r>
      <w:rPr>
        <w:rFonts w:hint="eastAsia"/>
        <w:sz w:val="21"/>
        <w:szCs w:val="21"/>
      </w:rPr>
      <w:t>《......》课程设计报告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46659">
    <w:pPr>
      <w:pStyle w:val="9"/>
      <w:pBdr>
        <w:top w:val="none" w:color="auto" w:sz="0" w:space="0"/>
        <w:left w:val="none" w:color="auto" w:sz="0" w:space="0"/>
        <w:bottom w:val="single" w:color="auto" w:sz="4" w:space="1"/>
        <w:right w:val="none" w:color="auto" w:sz="0" w:space="0"/>
      </w:pBdr>
      <w:jc w:val="center"/>
    </w:pPr>
    <w:r>
      <w:t>综合实验报告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7B044">
    <w:pPr>
      <w:pStyle w:val="9"/>
      <w:pBdr>
        <w:bottom w:val="single" w:color="auto" w:sz="4" w:space="1"/>
      </w:pBdr>
      <w:jc w:val="center"/>
    </w:pPr>
    <w:r>
      <w:rPr>
        <w:rFonts w:hint="eastAsia"/>
        <w:sz w:val="21"/>
        <w:szCs w:val="21"/>
      </w:rPr>
      <w:t>《......》课程设计报告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1A896"/>
    <w:multiLevelType w:val="singleLevel"/>
    <w:tmpl w:val="8671A896"/>
    <w:lvl w:ilvl="0" w:tentative="0">
      <w:start w:val="1"/>
      <w:numFmt w:val="decimal"/>
      <w:suff w:val="nothing"/>
      <w:lvlText w:val="%1、"/>
      <w:lvlJc w:val="left"/>
    </w:lvl>
  </w:abstractNum>
  <w:abstractNum w:abstractNumId="1">
    <w:nsid w:val="8A7F39AE"/>
    <w:multiLevelType w:val="singleLevel"/>
    <w:tmpl w:val="8A7F39AE"/>
    <w:lvl w:ilvl="0" w:tentative="0">
      <w:start w:val="1"/>
      <w:numFmt w:val="decimal"/>
      <w:suff w:val="space"/>
      <w:lvlText w:val="%1."/>
      <w:lvlJc w:val="left"/>
    </w:lvl>
  </w:abstractNum>
  <w:abstractNum w:abstractNumId="2">
    <w:nsid w:val="960D6D3B"/>
    <w:multiLevelType w:val="multilevel"/>
    <w:tmpl w:val="960D6D3B"/>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A319BE01"/>
    <w:multiLevelType w:val="singleLevel"/>
    <w:tmpl w:val="A319BE01"/>
    <w:lvl w:ilvl="0" w:tentative="0">
      <w:start w:val="1"/>
      <w:numFmt w:val="decimal"/>
      <w:suff w:val="nothing"/>
      <w:lvlText w:val="%1、"/>
      <w:lvlJc w:val="left"/>
    </w:lvl>
  </w:abstractNum>
  <w:abstractNum w:abstractNumId="4">
    <w:nsid w:val="AEDFB533"/>
    <w:multiLevelType w:val="singleLevel"/>
    <w:tmpl w:val="AEDFB533"/>
    <w:lvl w:ilvl="0" w:tentative="0">
      <w:start w:val="1"/>
      <w:numFmt w:val="decimal"/>
      <w:suff w:val="nothing"/>
      <w:lvlText w:val="%1、"/>
      <w:lvlJc w:val="left"/>
    </w:lvl>
  </w:abstractNum>
  <w:abstractNum w:abstractNumId="5">
    <w:nsid w:val="B2866AA2"/>
    <w:multiLevelType w:val="multilevel"/>
    <w:tmpl w:val="B2866AA2"/>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B5F53299"/>
    <w:multiLevelType w:val="singleLevel"/>
    <w:tmpl w:val="B5F53299"/>
    <w:lvl w:ilvl="0" w:tentative="0">
      <w:start w:val="1"/>
      <w:numFmt w:val="decimal"/>
      <w:suff w:val="nothing"/>
      <w:lvlText w:val="%1、"/>
      <w:lvlJc w:val="left"/>
    </w:lvl>
  </w:abstractNum>
  <w:abstractNum w:abstractNumId="7">
    <w:nsid w:val="BA9AE13E"/>
    <w:multiLevelType w:val="singleLevel"/>
    <w:tmpl w:val="BA9AE13E"/>
    <w:lvl w:ilvl="0" w:tentative="0">
      <w:start w:val="1"/>
      <w:numFmt w:val="decimal"/>
      <w:suff w:val="nothing"/>
      <w:lvlText w:val="%1、"/>
      <w:lvlJc w:val="left"/>
    </w:lvl>
  </w:abstractNum>
  <w:abstractNum w:abstractNumId="8">
    <w:nsid w:val="CBD44CD8"/>
    <w:multiLevelType w:val="singleLevel"/>
    <w:tmpl w:val="CBD44CD8"/>
    <w:lvl w:ilvl="0" w:tentative="0">
      <w:start w:val="1"/>
      <w:numFmt w:val="decimal"/>
      <w:suff w:val="nothing"/>
      <w:lvlText w:val="%1、"/>
      <w:lvlJc w:val="left"/>
    </w:lvl>
  </w:abstractNum>
  <w:abstractNum w:abstractNumId="9">
    <w:nsid w:val="E7EF445C"/>
    <w:multiLevelType w:val="multilevel"/>
    <w:tmpl w:val="E7EF445C"/>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655E0E9F"/>
    <w:multiLevelType w:val="multilevel"/>
    <w:tmpl w:val="655E0E9F"/>
    <w:lvl w:ilvl="0" w:tentative="0">
      <w:start w:val="1"/>
      <w:numFmt w:val="decimal"/>
      <w:lvlText w:val="%1"/>
      <w:lvlJc w:val="left"/>
      <w:pPr>
        <w:tabs>
          <w:tab w:val="left" w:pos="390"/>
        </w:tabs>
        <w:ind w:left="390" w:hanging="390"/>
      </w:pPr>
      <w:rPr>
        <w:rFonts w:hint="default"/>
      </w:rPr>
    </w:lvl>
    <w:lvl w:ilvl="1" w:tentative="0">
      <w:start w:val="1"/>
      <w:numFmt w:val="decimal"/>
      <w:lvlText w:val="%1.%2"/>
      <w:lvlJc w:val="left"/>
      <w:pPr>
        <w:tabs>
          <w:tab w:val="left" w:pos="390"/>
        </w:tabs>
        <w:ind w:left="390" w:hanging="39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num w:numId="1">
    <w:abstractNumId w:val="10"/>
  </w:num>
  <w:num w:numId="2">
    <w:abstractNumId w:val="5"/>
  </w:num>
  <w:num w:numId="3">
    <w:abstractNumId w:val="9"/>
  </w:num>
  <w:num w:numId="4">
    <w:abstractNumId w:val="0"/>
  </w:num>
  <w:num w:numId="5">
    <w:abstractNumId w:val="6"/>
  </w:num>
  <w:num w:numId="6">
    <w:abstractNumId w:val="4"/>
  </w:num>
  <w:num w:numId="7">
    <w:abstractNumId w:val="3"/>
  </w:num>
  <w:num w:numId="8">
    <w:abstractNumId w:val="1"/>
  </w:num>
  <w:num w:numId="9">
    <w:abstractNumId w:val="8"/>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wMDZkMjFlMGNiNDE5MjU4YWUzZjEzZWI4MDM2OTIifQ=="/>
  </w:docVars>
  <w:rsids>
    <w:rsidRoot w:val="53ED42DF"/>
    <w:rsid w:val="00017D56"/>
    <w:rsid w:val="00183D0F"/>
    <w:rsid w:val="0034739A"/>
    <w:rsid w:val="004465E6"/>
    <w:rsid w:val="00582D5F"/>
    <w:rsid w:val="006105B9"/>
    <w:rsid w:val="006944FC"/>
    <w:rsid w:val="006A739E"/>
    <w:rsid w:val="00851F4A"/>
    <w:rsid w:val="009C312F"/>
    <w:rsid w:val="00A114E8"/>
    <w:rsid w:val="00AC64C6"/>
    <w:rsid w:val="00D0660F"/>
    <w:rsid w:val="00E23B51"/>
    <w:rsid w:val="00EC1D8E"/>
    <w:rsid w:val="03311D2C"/>
    <w:rsid w:val="05163CCA"/>
    <w:rsid w:val="08D3266D"/>
    <w:rsid w:val="0E556E8C"/>
    <w:rsid w:val="1AA73898"/>
    <w:rsid w:val="1C481284"/>
    <w:rsid w:val="20D74535"/>
    <w:rsid w:val="21991725"/>
    <w:rsid w:val="221A5575"/>
    <w:rsid w:val="23013E98"/>
    <w:rsid w:val="23B63B5C"/>
    <w:rsid w:val="398C130D"/>
    <w:rsid w:val="41524F77"/>
    <w:rsid w:val="43747616"/>
    <w:rsid w:val="444A00DA"/>
    <w:rsid w:val="468C7CC3"/>
    <w:rsid w:val="46C226A4"/>
    <w:rsid w:val="4DEA4CF4"/>
    <w:rsid w:val="4EAB2920"/>
    <w:rsid w:val="52A516D0"/>
    <w:rsid w:val="53ED42DF"/>
    <w:rsid w:val="555755DF"/>
    <w:rsid w:val="56656F76"/>
    <w:rsid w:val="57BE41E3"/>
    <w:rsid w:val="5B8B4406"/>
    <w:rsid w:val="5BDB163C"/>
    <w:rsid w:val="5C48440C"/>
    <w:rsid w:val="677D0530"/>
    <w:rsid w:val="70BB76E2"/>
    <w:rsid w:val="71BD2132"/>
    <w:rsid w:val="76114084"/>
    <w:rsid w:val="79992F48"/>
    <w:rsid w:val="7CAE0095"/>
    <w:rsid w:val="7D935A89"/>
    <w:rsid w:val="7DFA4DE9"/>
    <w:rsid w:val="7F2A3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黑体" w:eastAsiaTheme="minorEastAsia"/>
      <w:kern w:val="2"/>
      <w:sz w:val="21"/>
      <w:szCs w:val="22"/>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5"/>
    <w:unhideWhenUsed/>
    <w:qFormat/>
    <w:uiPriority w:val="0"/>
    <w:pPr>
      <w:keepNext/>
      <w:keepLines/>
      <w:spacing w:before="260" w:after="260" w:line="416" w:lineRule="auto"/>
      <w:outlineLvl w:val="2"/>
    </w:pPr>
    <w:rPr>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link w:val="22"/>
    <w:qFormat/>
    <w:uiPriority w:val="0"/>
    <w:pPr>
      <w:tabs>
        <w:tab w:val="left" w:pos="540"/>
      </w:tabs>
      <w:spacing w:line="360" w:lineRule="auto"/>
      <w:ind w:firstLine="480" w:firstLineChars="200"/>
    </w:pPr>
    <w:rPr>
      <w:rFonts w:ascii="宋体" w:hAnsi="宋体"/>
      <w:szCs w:val="20"/>
    </w:rPr>
  </w:style>
  <w:style w:type="paragraph" w:styleId="6">
    <w:name w:val="toc 3"/>
    <w:basedOn w:val="1"/>
    <w:next w:val="1"/>
    <w:qFormat/>
    <w:uiPriority w:val="0"/>
    <w:pPr>
      <w:ind w:left="420"/>
      <w:jc w:val="left"/>
    </w:pPr>
    <w:rPr>
      <w:i/>
      <w:iCs/>
      <w:sz w:val="20"/>
      <w:szCs w:val="20"/>
    </w:rPr>
  </w:style>
  <w:style w:type="paragraph" w:styleId="7">
    <w:name w:val="Balloon Text"/>
    <w:basedOn w:val="1"/>
    <w:link w:val="21"/>
    <w:qFormat/>
    <w:uiPriority w:val="0"/>
    <w:rPr>
      <w:sz w:val="18"/>
      <w:szCs w:val="18"/>
    </w:rPr>
  </w:style>
  <w:style w:type="paragraph" w:styleId="8">
    <w:name w:val="footer"/>
    <w:basedOn w:val="1"/>
    <w:link w:val="26"/>
    <w:qFormat/>
    <w:uiPriority w:val="99"/>
    <w:pPr>
      <w:tabs>
        <w:tab w:val="center" w:pos="4153"/>
        <w:tab w:val="right" w:pos="8306"/>
      </w:tabs>
      <w:snapToGrid w:val="0"/>
      <w:jc w:val="left"/>
    </w:pPr>
    <w:rPr>
      <w:sz w:val="18"/>
    </w:rPr>
  </w:style>
  <w:style w:type="paragraph" w:styleId="9">
    <w:name w:val="header"/>
    <w:basedOn w:val="1"/>
    <w:link w:val="2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rPr>
  </w:style>
  <w:style w:type="paragraph" w:styleId="10">
    <w:name w:val="toc 1"/>
    <w:basedOn w:val="1"/>
    <w:next w:val="1"/>
    <w:qFormat/>
    <w:uiPriority w:val="0"/>
    <w:pPr>
      <w:spacing w:before="120" w:after="120"/>
      <w:jc w:val="left"/>
    </w:pPr>
    <w:rPr>
      <w:b/>
      <w:bCs/>
      <w:caps/>
      <w:sz w:val="20"/>
      <w:szCs w:val="20"/>
    </w:rPr>
  </w:style>
  <w:style w:type="paragraph" w:styleId="11">
    <w:name w:val="toc 2"/>
    <w:basedOn w:val="1"/>
    <w:next w:val="1"/>
    <w:qFormat/>
    <w:uiPriority w:val="0"/>
    <w:pPr>
      <w:ind w:left="210"/>
      <w:jc w:val="left"/>
    </w:pPr>
    <w:rPr>
      <w:smallCaps/>
      <w:sz w:val="20"/>
      <w:szCs w:val="20"/>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basedOn w:val="14"/>
    <w:qFormat/>
    <w:uiPriority w:val="0"/>
  </w:style>
  <w:style w:type="table" w:customStyle="1" w:styleId="16">
    <w:name w:val="Grid Table Light"/>
    <w:basedOn w:val="12"/>
    <w:qFormat/>
    <w:uiPriority w:val="40"/>
    <w:rPr>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customStyle="1" w:styleId="17">
    <w:name w:val="列出段落1"/>
    <w:basedOn w:val="1"/>
    <w:qFormat/>
    <w:uiPriority w:val="34"/>
    <w:pPr>
      <w:ind w:firstLine="420" w:firstLineChars="200"/>
    </w:pPr>
  </w:style>
  <w:style w:type="paragraph" w:customStyle="1" w:styleId="18">
    <w:name w:val="MonthYear"/>
    <w:basedOn w:val="19"/>
    <w:qFormat/>
    <w:uiPriority w:val="0"/>
    <w:pPr>
      <w:pBdr>
        <w:top w:val="dotted" w:color="auto" w:sz="4" w:space="2"/>
        <w:left w:val="dotted" w:color="auto" w:sz="4" w:space="2"/>
        <w:bottom w:val="dotted" w:color="auto" w:sz="4" w:space="2"/>
        <w:right w:val="dotted" w:color="auto" w:sz="4" w:space="2"/>
      </w:pBdr>
    </w:pPr>
    <w:rPr>
      <w:sz w:val="36"/>
    </w:rPr>
  </w:style>
  <w:style w:type="paragraph" w:customStyle="1" w:styleId="19">
    <w:name w:val="DocVerTitle"/>
    <w:basedOn w:val="1"/>
    <w:qFormat/>
    <w:uiPriority w:val="0"/>
    <w:pPr>
      <w:keepLines/>
      <w:widowControl/>
      <w:pBdr>
        <w:top w:val="dotted" w:color="auto" w:sz="4" w:space="1"/>
        <w:left w:val="dotted" w:color="auto" w:sz="4" w:space="1"/>
        <w:bottom w:val="dotted" w:color="auto" w:sz="4" w:space="1"/>
        <w:right w:val="dotted" w:color="auto" w:sz="4" w:space="1"/>
      </w:pBdr>
      <w:shd w:val="pct50" w:color="FFFFFF" w:fill="auto"/>
      <w:jc w:val="center"/>
    </w:pPr>
    <w:rPr>
      <w:rFonts w:ascii="Century Gothic" w:hAnsi="Century Gothic"/>
      <w:b/>
      <w:snapToGrid w:val="0"/>
      <w:kern w:val="20"/>
      <w:sz w:val="40"/>
      <w:szCs w:val="20"/>
      <w:lang w:val="en-GB" w:eastAsia="en-US"/>
    </w:rPr>
  </w:style>
  <w:style w:type="paragraph" w:customStyle="1" w:styleId="20">
    <w:name w:val="Columnhead"/>
    <w:basedOn w:val="1"/>
    <w:qFormat/>
    <w:uiPriority w:val="0"/>
    <w:pPr>
      <w:keepLines/>
      <w:widowControl/>
      <w:jc w:val="center"/>
    </w:pPr>
    <w:rPr>
      <w:rFonts w:ascii="Arial Narrow" w:hAnsi="Arial Narrow"/>
      <w:b/>
      <w:snapToGrid w:val="0"/>
      <w:kern w:val="20"/>
      <w:sz w:val="20"/>
      <w:szCs w:val="20"/>
      <w:lang w:val="en-GB" w:eastAsia="en-US"/>
    </w:rPr>
  </w:style>
  <w:style w:type="character" w:customStyle="1" w:styleId="21">
    <w:name w:val="批注框文本 Char"/>
    <w:basedOn w:val="14"/>
    <w:link w:val="7"/>
    <w:uiPriority w:val="0"/>
    <w:rPr>
      <w:rFonts w:ascii="Calibri" w:hAnsi="Calibri" w:cs="黑体"/>
      <w:kern w:val="2"/>
      <w:sz w:val="18"/>
      <w:szCs w:val="18"/>
    </w:rPr>
  </w:style>
  <w:style w:type="character" w:customStyle="1" w:styleId="22">
    <w:name w:val="正文文本缩进 Char"/>
    <w:basedOn w:val="14"/>
    <w:link w:val="5"/>
    <w:qFormat/>
    <w:uiPriority w:val="0"/>
    <w:rPr>
      <w:rFonts w:ascii="宋体" w:hAnsi="宋体" w:cs="黑体"/>
      <w:kern w:val="2"/>
      <w:sz w:val="21"/>
    </w:rPr>
  </w:style>
  <w:style w:type="character" w:customStyle="1" w:styleId="23">
    <w:name w:val="标题 1 Char"/>
    <w:basedOn w:val="14"/>
    <w:link w:val="2"/>
    <w:qFormat/>
    <w:uiPriority w:val="0"/>
    <w:rPr>
      <w:rFonts w:ascii="Calibri" w:hAnsi="Calibri" w:cs="黑体"/>
      <w:b/>
      <w:bCs/>
      <w:kern w:val="44"/>
      <w:sz w:val="44"/>
      <w:szCs w:val="44"/>
    </w:rPr>
  </w:style>
  <w:style w:type="character" w:customStyle="1" w:styleId="24">
    <w:name w:val="标题 2 Char"/>
    <w:basedOn w:val="14"/>
    <w:link w:val="3"/>
    <w:qFormat/>
    <w:uiPriority w:val="0"/>
    <w:rPr>
      <w:rFonts w:ascii="Arial" w:hAnsi="Arial" w:eastAsia="黑体" w:cs="黑体"/>
      <w:b/>
      <w:bCs/>
      <w:kern w:val="2"/>
      <w:sz w:val="32"/>
      <w:szCs w:val="32"/>
    </w:rPr>
  </w:style>
  <w:style w:type="character" w:customStyle="1" w:styleId="25">
    <w:name w:val="标题 3 Char"/>
    <w:basedOn w:val="14"/>
    <w:link w:val="4"/>
    <w:qFormat/>
    <w:uiPriority w:val="0"/>
    <w:rPr>
      <w:rFonts w:ascii="Calibri" w:hAnsi="Calibri" w:cs="黑体"/>
      <w:b/>
      <w:bCs/>
      <w:kern w:val="2"/>
      <w:sz w:val="32"/>
      <w:szCs w:val="32"/>
    </w:rPr>
  </w:style>
  <w:style w:type="character" w:customStyle="1" w:styleId="26">
    <w:name w:val="页脚 Char"/>
    <w:basedOn w:val="14"/>
    <w:link w:val="8"/>
    <w:qFormat/>
    <w:uiPriority w:val="99"/>
    <w:rPr>
      <w:rFonts w:ascii="Calibri" w:hAnsi="Calibri" w:cs="黑体"/>
      <w:kern w:val="2"/>
      <w:sz w:val="18"/>
      <w:szCs w:val="22"/>
    </w:rPr>
  </w:style>
  <w:style w:type="character" w:customStyle="1" w:styleId="27">
    <w:name w:val="页眉 Char"/>
    <w:basedOn w:val="14"/>
    <w:link w:val="9"/>
    <w:qFormat/>
    <w:uiPriority w:val="99"/>
    <w:rPr>
      <w:rFonts w:ascii="Times New Roman" w:hAnsi="Times New Roman" w:cs="黑体"/>
      <w:kern w:val="2"/>
      <w:sz w:val="18"/>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28</Pages>
  <Words>2981</Words>
  <Characters>3398</Characters>
  <Lines>32</Lines>
  <Paragraphs>9</Paragraphs>
  <TotalTime>0</TotalTime>
  <ScaleCrop>false</ScaleCrop>
  <LinksUpToDate>false</LinksUpToDate>
  <CharactersWithSpaces>3560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2016-07-18T15:45:00Z</dcterms:created>
  <dc:creator>cihis_000</dc:creator>
  <cp:lastModifiedBy>虚青海</cp:lastModifiedBy>
  <dcterms:modified xsi:type="dcterms:W3CDTF">2025-11-17T12:01:26Z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2057F03C9F8B47CA828A91F9B9328770_12</vt:lpwstr>
  </property>
  <property fmtid="{D5CDD505-2E9C-101B-9397-08002B2CF9AE}" pid="4" name="KSOTemplateDocerSaveRecord">
    <vt:lpwstr>eyJoZGlkIjoiNzljNTA0NmM2Y2M2NzU0ZWQ5N2ViYTMxYTgxNjNiNmQiLCJ1c2VySWQiOiIyNTMzMTIxNCJ9</vt:lpwstr>
  </property>
</Properties>
</file>