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UC-CaseB-Tool-01</w:t>
      </w:r>
    </w:p>
    <w:p>
      <w:pPr>
        <w:pStyle w:val="2"/>
      </w:pPr>
      <w:r>
        <w:t>Use Case</w:t>
      </w:r>
    </w:p>
    <w:p>
      <w:r>
        <w:t>用例名称：创建起始点（Create Departure Point）</w:t>
      </w:r>
      <w:r>
        <w:br w:type="textWrapping"/>
      </w:r>
      <w:r>
        <w:t>参与者：用户</w:t>
      </w:r>
      <w:r>
        <w:br w:type="textWrapping"/>
      </w:r>
      <w:r>
        <w:t>前置条件：用户已成功登录系统。</w:t>
      </w:r>
      <w:r>
        <w:br w:type="textWrapping"/>
      </w:r>
      <w:r>
        <w:t>后置条件：起始点已创建，系统状态保持一致。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用户选择“创建起始点”功能。</w:t>
      </w:r>
      <w:r>
        <w:br w:type="textWrapping"/>
      </w:r>
      <w:r>
        <w:t>3. 用户输入起始点的详细信息（如地址、名称）。</w:t>
      </w:r>
      <w:r>
        <w:br w:type="textWrapping"/>
      </w:r>
      <w:r>
        <w:t>4. 系统验证输入信息的有效性。</w:t>
      </w:r>
      <w:r>
        <w:br w:type="textWrapping"/>
      </w:r>
      <w:r>
        <w:t>5. 系统保存起始点信息。</w:t>
      </w:r>
      <w:r>
        <w:br w:type="textWrapping"/>
      </w:r>
      <w:r>
        <w:t>6. 系统返回创建成功的消息给用户。</w:t>
      </w:r>
      <w:r>
        <w:br w:type="textWrapping"/>
      </w:r>
      <w:r>
        <w:t>后置条件达成：起始点已创建，系统状态保持一致。</w:t>
      </w:r>
      <w:r>
        <w:br w:type="textWrapping"/>
      </w:r>
      <w:r>
        <w:t>异常事件流：</w:t>
      </w:r>
      <w:r>
        <w:br w:type="textWrapping"/>
      </w:r>
      <w:r>
        <w:t>A1. 如果输入信息无效（如空字段、地址错误），系统显示错误消息并要求用户重新输入。</w:t>
      </w:r>
      <w:r>
        <w:br w:type="textWrapping"/>
      </w:r>
      <w:r>
        <w:t>A2. 如果系统在创建过程中遇到错误（如数据库连接失败），系统显示错误消息并终止操作。</w:t>
      </w:r>
      <w:r>
        <w:br w:type="textWrapping"/>
      </w:r>
      <w:r>
        <w:br w:type="textWrapping"/>
      </w:r>
      <w:r>
        <w:t>用例名称：管理起始点（Manage Departure Points）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后置条件：起始点信息被更新或删除，系统状态保持一致。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管理员选择“管理起始点”功能。</w:t>
      </w:r>
      <w:r>
        <w:br w:type="textWrapping"/>
      </w:r>
      <w:r>
        <w:t>3. 系统展示起始点列表或搜索界面。</w:t>
      </w:r>
      <w:r>
        <w:br w:type="textWrapping"/>
      </w:r>
      <w:r>
        <w:t>4. 管理员选择需要更新或删除的起始点记录。</w:t>
      </w:r>
      <w:r>
        <w:br w:type="textWrapping"/>
      </w:r>
      <w:r>
        <w:t>5. 管理员修改起始点的信息或选择删除操作。</w:t>
      </w:r>
      <w:r>
        <w:br w:type="textWrapping"/>
      </w:r>
      <w:r>
        <w:t>6. 系统验证修改信息的有效性。</w:t>
      </w:r>
      <w:r>
        <w:br w:type="textWrapping"/>
      </w:r>
      <w:r>
        <w:t>7. 系统更新或删除起始点记录。</w:t>
      </w:r>
      <w:r>
        <w:br w:type="textWrapping"/>
      </w:r>
      <w:r>
        <w:t>8. 系统返回操作成功的消息给管理员。</w:t>
      </w:r>
      <w:r>
        <w:br w:type="textWrapping"/>
      </w:r>
      <w:r>
        <w:t>后置条件达成：起始点信息被更新或删除，系统状态保持一致。</w:t>
      </w:r>
      <w:r>
        <w:br w:type="textWrapping"/>
      </w:r>
      <w:r>
        <w:t>异常事件流：</w:t>
      </w:r>
      <w:r>
        <w:br w:type="textWrapping"/>
      </w:r>
      <w:r>
        <w:t>A1. 如果管理员尝试删除不存在的起始点记录，系统显示错误消息并终止操作。</w:t>
      </w:r>
      <w:r>
        <w:br w:type="textWrapping"/>
      </w:r>
      <w:r>
        <w:t>A2. 如果输入的更新信息无效（如地址错误），系统显示错误消息并要求管理员重新输入。</w:t>
      </w:r>
      <w:r>
        <w:br w:type="textWrapping"/>
      </w:r>
      <w:r>
        <w:t>A3. 如果系统在更新或删除过程中遇到错误（如数据库连接失败），系统显示错误消息并终止操作。</w:t>
      </w:r>
      <w:r>
        <w:br w:type="textWrapping"/>
      </w:r>
      <w:r>
        <w:br w:type="textWrapping"/>
      </w:r>
      <w:r>
        <w:t>用例名称：创建目的地（Create Destination Point）</w:t>
      </w:r>
      <w:r>
        <w:br w:type="textWrapping"/>
      </w:r>
      <w:r>
        <w:t>参与者：用户</w:t>
      </w:r>
      <w:r>
        <w:br w:type="textWrapping"/>
      </w:r>
      <w:r>
        <w:t>前置条件：用户已成功登录系统。</w:t>
      </w:r>
      <w:r>
        <w:br w:type="textWrapping"/>
      </w:r>
      <w:r>
        <w:t>后置条件：目的地已创建，系统状态保持一致。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用户选择“创建目的地”功能。</w:t>
      </w:r>
      <w:r>
        <w:br w:type="textWrapping"/>
      </w:r>
      <w:r>
        <w:t>3. 用户输入目的地的详细信息（如地址、名称）。</w:t>
      </w:r>
      <w:r>
        <w:br w:type="textWrapping"/>
      </w:r>
      <w:r>
        <w:t>4. 系统验证输入信息的有效性。</w:t>
      </w:r>
      <w:r>
        <w:br w:type="textWrapping"/>
      </w:r>
      <w:r>
        <w:t>5. 系统保存目的地信息。</w:t>
      </w:r>
      <w:r>
        <w:br w:type="textWrapping"/>
      </w:r>
      <w:r>
        <w:t>6. 系统返回创建成功的消息给用户。</w:t>
      </w:r>
      <w:r>
        <w:br w:type="textWrapping"/>
      </w:r>
      <w:r>
        <w:t>后置条件达成：目的地已创建，系统状态保持一致。</w:t>
      </w:r>
      <w:r>
        <w:br w:type="textWrapping"/>
      </w:r>
      <w:r>
        <w:t>异常事件流：</w:t>
      </w:r>
      <w:r>
        <w:br w:type="textWrapping"/>
      </w:r>
      <w:r>
        <w:t>A1. 如果输入信息无效（如空字段、地址错误），系统显示错误消息并要求用户重新输入。</w:t>
      </w:r>
      <w:r>
        <w:br w:type="textWrapping"/>
      </w:r>
      <w:r>
        <w:t>A2. 如果系统在创建过程中遇到错误（如数据库连接失败），系统显示错误消息并终止操作。</w:t>
      </w:r>
      <w:r>
        <w:br w:type="textWrapping"/>
      </w:r>
      <w:r>
        <w:br w:type="textWrapping"/>
      </w:r>
      <w:r>
        <w:t>用例名称：管理目的地（Manage Destination Points）</w:t>
      </w:r>
      <w:r>
        <w:br w:type="textWrapping"/>
      </w:r>
      <w:r>
        <w:t>参与者：管理员</w:t>
      </w:r>
      <w:r>
        <w:br w:type="textWrapping"/>
      </w:r>
      <w:r>
        <w:t>前置条件：管理员已成功登录系统。</w:t>
      </w:r>
      <w:r>
        <w:br w:type="textWrapping"/>
      </w:r>
      <w:r>
        <w:t>后置条件：目的地信息被更新或删除，系统状态保持一致。</w:t>
      </w:r>
      <w:r>
        <w:br w:type="textWrapping"/>
      </w:r>
      <w:r>
        <w:t>主事件流：</w:t>
      </w:r>
      <w:r>
        <w:br w:type="textWrapping"/>
      </w:r>
      <w:r>
        <w:t>1. 管理员登录到系统。</w:t>
      </w:r>
      <w:r>
        <w:br w:type="textWrapping"/>
      </w:r>
      <w:r>
        <w:t>2. 管理员选择“管理目的地”功能。</w:t>
      </w:r>
      <w:r>
        <w:br w:type="textWrapping"/>
      </w:r>
      <w:r>
        <w:t>3. 系统展示目的地列表或搜索界面。</w:t>
      </w:r>
      <w:r>
        <w:br w:type="textWrapping"/>
      </w:r>
      <w:r>
        <w:t>4. 管理员选择需要更新或删除的目的地记录。</w:t>
      </w:r>
      <w:r>
        <w:br w:type="textWrapping"/>
      </w:r>
      <w:r>
        <w:t>5. 管理员修改目的地的信息或选择删除操作。</w:t>
      </w:r>
      <w:r>
        <w:br w:type="textWrapping"/>
      </w:r>
      <w:r>
        <w:t>6. 系统验证修改信息的有效性。</w:t>
      </w:r>
      <w:r>
        <w:br w:type="textWrapping"/>
      </w:r>
      <w:r>
        <w:t>7. 系统更新或删除目的地记录。</w:t>
      </w:r>
      <w:r>
        <w:br w:type="textWrapping"/>
      </w:r>
      <w:r>
        <w:t>8. 系统返回操作成功的消息给管理员。</w:t>
      </w:r>
      <w:r>
        <w:br w:type="textWrapping"/>
      </w:r>
      <w:r>
        <w:t>后置条件达成：目的地信息被更新或删除，系统状态保持一致。</w:t>
      </w:r>
      <w:r>
        <w:br w:type="textWrapping"/>
      </w:r>
      <w:r>
        <w:t>异常事件流：</w:t>
      </w:r>
      <w:r>
        <w:br w:type="textWrapping"/>
      </w:r>
      <w:r>
        <w:t>A1. 如果管理员尝试删除不存在的目的地记录，系统显示错误消息并终止操作。</w:t>
      </w:r>
      <w:r>
        <w:br w:type="textWrapping"/>
      </w:r>
      <w:r>
        <w:t>A2. 如果输入的更新信息无效（如地址错误），系统显示错误消息并要求管理员重新输入。</w:t>
      </w:r>
      <w:r>
        <w:br w:type="textWrapping"/>
      </w:r>
      <w:r>
        <w:t>A3. 如果系统在更新或删除过程中遇到错误（如数据库连接失败），系统显示错误消息并终止操作。</w:t>
      </w:r>
      <w:r>
        <w:br w:type="textWrapping"/>
      </w:r>
      <w:r>
        <w:br w:type="textWrapping"/>
      </w:r>
      <w:r>
        <w:t>用例名称：规划路线（Plan Route）</w:t>
      </w:r>
      <w:r>
        <w:br w:type="textWrapping"/>
      </w:r>
      <w:r>
        <w:t>参与者：用户</w:t>
      </w:r>
      <w:r>
        <w:br w:type="textWrapping"/>
      </w:r>
      <w:r>
        <w:t>前置条件：用户已成功登录系统；起始点和目的地已存在。</w:t>
      </w:r>
      <w:r>
        <w:br w:type="textWrapping"/>
      </w:r>
      <w:r>
        <w:t>后置条件：用户得到从起点到目的的推荐路线。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用户选择“规划路线”功能。</w:t>
      </w:r>
      <w:r>
        <w:br w:type="textWrapping"/>
      </w:r>
      <w:r>
        <w:t>3. 用户输入起点和目的地的信息。</w:t>
      </w:r>
      <w:r>
        <w:br w:type="textWrapping"/>
      </w:r>
      <w:r>
        <w:t>4. 系统检索数据库以查找有效的路线选项。</w:t>
      </w:r>
      <w:r>
        <w:br w:type="textWrapping"/>
      </w:r>
      <w:r>
        <w:t>5. 系统展示推荐路线给用户。</w:t>
      </w:r>
      <w:r>
        <w:br w:type="textWrapping"/>
      </w:r>
      <w:r>
        <w:t>6. 系统返回规划成功的消息给用户。</w:t>
      </w:r>
      <w:r>
        <w:br w:type="textWrapping"/>
      </w:r>
      <w:r>
        <w:t>后置条件达成：用户得到推荐路线。</w:t>
      </w:r>
      <w:r>
        <w:br w:type="textWrapping"/>
      </w:r>
      <w:r>
        <w:t>异常事件流：</w:t>
      </w:r>
      <w:r>
        <w:br w:type="textWrapping"/>
      </w:r>
      <w:r>
        <w:t>A1. 如果输入信息无效（如空字段、地址错误），系统显示错误消息并要求用户重新输入。</w:t>
      </w:r>
      <w:r>
        <w:br w:type="textWrapping"/>
      </w:r>
      <w:r>
        <w:t>A2. 如果系统在规划路线过程中遇到错误（如数据库连接失败），系统显示错误消息并终止操作。</w:t>
      </w:r>
      <w:r>
        <w:br w:type="textWrapping"/>
      </w:r>
      <w:r>
        <w:br w:type="textWrapping"/>
      </w:r>
      <w:r>
        <w:t>用例名称：选择交通方式（Select Transport Mode）</w:t>
      </w:r>
      <w:r>
        <w:br w:type="textWrapping"/>
      </w:r>
      <w:r>
        <w:t>参与者：用户</w:t>
      </w:r>
      <w:r>
        <w:br w:type="textWrapping"/>
      </w:r>
      <w:r>
        <w:t>前置条件：用户已成功登录系统；目的地和路线已存在。</w:t>
      </w:r>
      <w:r>
        <w:br w:type="textWrapping"/>
      </w:r>
      <w:r>
        <w:t>后置条件：用户选择了特定的交通方式。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用户选择“选择交通方式”功能。</w:t>
      </w:r>
      <w:r>
        <w:br w:type="textWrapping"/>
      </w:r>
      <w:r>
        <w:t>3. 系统展示给用户可用的交通方式选项。</w:t>
      </w:r>
      <w:r>
        <w:br w:type="textWrapping"/>
      </w:r>
      <w:r>
        <w:t>4. 用户选择适合的交通方式。</w:t>
      </w:r>
      <w:r>
        <w:br w:type="textWrapping"/>
      </w:r>
      <w:r>
        <w:t>5. 系统保存用户选择的交通方式。</w:t>
      </w:r>
      <w:r>
        <w:br w:type="textWrapping"/>
      </w:r>
      <w:r>
        <w:t>6. 系统返回选择成功的消息给用户。</w:t>
      </w:r>
      <w:r>
        <w:br w:type="textWrapping"/>
      </w:r>
      <w:r>
        <w:t>后置条件达成：用户选择了特定的交通方式。</w:t>
      </w:r>
      <w:r>
        <w:br w:type="textWrapping"/>
      </w:r>
      <w:r>
        <w:t>异常事件流：</w:t>
      </w:r>
      <w:r>
        <w:br w:type="textWrapping"/>
      </w:r>
      <w:r>
        <w:t>A1. 如果用户已选择了不可用的交通方式，系统显示错误消息并要求用户重新选择。</w:t>
      </w:r>
      <w:r>
        <w:br w:type="textWrapping"/>
      </w:r>
      <w:r>
        <w:br w:type="textWrapping"/>
      </w:r>
      <w:r>
        <w:t>用例名称：距离查询（Distance Inquiry）</w:t>
      </w:r>
      <w:r>
        <w:br w:type="textWrapping"/>
      </w:r>
      <w:r>
        <w:t>参与者：用户</w:t>
      </w:r>
      <w:r>
        <w:br w:type="textWrapping"/>
      </w:r>
      <w:r>
        <w:t>前置条件：用户已成功登录系统；起始点和目的地存在。</w:t>
      </w:r>
      <w:r>
        <w:br w:type="textWrapping"/>
      </w:r>
      <w:r>
        <w:t>后置条件：用户获取了起始点到目的地的距离信息。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用户选择“距离查询”功能。</w:t>
      </w:r>
      <w:r>
        <w:br w:type="textWrapping"/>
      </w:r>
      <w:r>
        <w:t>3. 用户输入起始点和目的地的信息。</w:t>
      </w:r>
      <w:r>
        <w:br w:type="textWrapping"/>
      </w:r>
      <w:r>
        <w:t>4. 系统计算并返回两地点的距离。</w:t>
      </w:r>
      <w:r>
        <w:br w:type="textWrapping"/>
      </w:r>
      <w:r>
        <w:t>5. 系统展示距离结果。</w:t>
      </w:r>
      <w:r>
        <w:br w:type="textWrapping"/>
      </w:r>
      <w:r>
        <w:t>后置条件达成：用户获取了距离信息。</w:t>
      </w:r>
      <w:r>
        <w:br w:type="textWrapping"/>
      </w:r>
      <w:r>
        <w:t>异常事件流：</w:t>
      </w:r>
      <w:r>
        <w:br w:type="textWrapping"/>
      </w:r>
      <w:r>
        <w:t>A1. 如果输入的地点无效或不存在，系统返回错误信息并要求用户重新输入。</w:t>
      </w:r>
      <w:r>
        <w:br w:type="textWrapping"/>
      </w:r>
      <w:r>
        <w:br w:type="textWrapping"/>
      </w:r>
      <w:r>
        <w:t>用例名称：计算旅行时间（Calculate Travel Time）</w:t>
      </w:r>
      <w:r>
        <w:br w:type="textWrapping"/>
      </w:r>
      <w:r>
        <w:t>参与者：用户</w:t>
      </w:r>
      <w:r>
        <w:br w:type="textWrapping"/>
      </w:r>
      <w:r>
        <w:t>前置条件：用户已成功登录系统；起始点，目的地和选定交通方式存在。</w:t>
      </w:r>
      <w:r>
        <w:br w:type="textWrapping"/>
      </w:r>
      <w:r>
        <w:t>后置条件：用户获取了起始点到目的地的计划旅行时间。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用户选择“计算旅行时间”功能。</w:t>
      </w:r>
      <w:r>
        <w:br w:type="textWrapping"/>
      </w:r>
      <w:r>
        <w:t>3. 用户输入起始点，目的地和交通方式的信息。</w:t>
      </w:r>
      <w:r>
        <w:br w:type="textWrapping"/>
      </w:r>
      <w:r>
        <w:t>4. 系统根据交通方式计算旅行时间。</w:t>
      </w:r>
      <w:r>
        <w:br w:type="textWrapping"/>
      </w:r>
      <w:r>
        <w:t>5. 系统展示旅行时间结果。</w:t>
      </w:r>
      <w:r>
        <w:br w:type="textWrapping"/>
      </w:r>
      <w:r>
        <w:t>后置条件达成：用户获取了旅行时间。</w:t>
      </w:r>
      <w:r>
        <w:br w:type="textWrapping"/>
      </w:r>
      <w:r>
        <w:t>异常事件流：</w:t>
      </w:r>
      <w:r>
        <w:br w:type="textWrapping"/>
      </w:r>
      <w:r>
        <w:t>A1. 如果输入的地点无效或不存在，系统返回错误信息并要求用户重新输入。</w:t>
      </w:r>
      <w:r>
        <w:br w:type="textWrapping"/>
      </w:r>
      <w:r>
        <w:br w:type="textWrapping"/>
      </w:r>
      <w:r>
        <w:t>用例名称：设置用户偏好（Set User Preferences）</w:t>
      </w:r>
      <w:r>
        <w:br w:type="textWrapping"/>
      </w:r>
      <w:r>
        <w:t>参与者：用户</w:t>
      </w:r>
      <w:r>
        <w:br w:type="textWrapping"/>
      </w:r>
      <w:r>
        <w:t>前置条件：用户已成功登录系统。</w:t>
      </w:r>
      <w:r>
        <w:br w:type="textWrapping"/>
      </w:r>
      <w:r>
        <w:t>后置条件：用户偏好设置完成，系统保存设置信息。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用户选择“设置用户偏好”功能。</w:t>
      </w:r>
      <w:r>
        <w:br w:type="textWrapping"/>
      </w:r>
      <w:r>
        <w:t>3. 用户输入偏好信息（如偏好公共交通）。</w:t>
      </w:r>
      <w:r>
        <w:br w:type="textWrapping"/>
      </w:r>
      <w:r>
        <w:t>4. 系统保存用户偏好设置。</w:t>
      </w:r>
      <w:r>
        <w:br w:type="textWrapping"/>
      </w:r>
      <w:r>
        <w:t>5. 系统返回设置成功的消息给用户。</w:t>
      </w:r>
      <w:r>
        <w:br w:type="textWrapping"/>
      </w:r>
      <w:r>
        <w:t>后置条件达成：用户偏好设置完成。</w:t>
      </w:r>
      <w:r>
        <w:br w:type="textWrapping"/>
      </w:r>
      <w:r>
        <w:t>异常事件流：</w:t>
      </w:r>
      <w:r>
        <w:br w:type="textWrapping"/>
      </w:r>
      <w:r>
        <w:t>A1. 如果用户输入无效或格式错误，系统显示错误消息并要求用户重新输入。</w:t>
      </w:r>
      <w:r>
        <w:br w:type="textWrapping"/>
      </w:r>
      <w:r>
        <w:br w:type="textWrapping"/>
      </w:r>
      <w:r>
        <w:t>用例名称：实时更新交通状况（Update Traffic Conditions in Real-Time）</w:t>
      </w:r>
      <w:r>
        <w:br w:type="textWrapping"/>
      </w:r>
      <w:r>
        <w:t>参与者：系统</w:t>
      </w:r>
      <w:r>
        <w:br w:type="textWrapping"/>
      </w:r>
      <w:r>
        <w:t>前置条件：系统连接到交通信息源。</w:t>
      </w:r>
      <w:r>
        <w:br w:type="textWrapping"/>
      </w:r>
      <w:r>
        <w:t>后置条件：交通状况保持最新，供用户查询。</w:t>
      </w:r>
      <w:r>
        <w:br w:type="textWrapping"/>
      </w:r>
      <w:r>
        <w:t>主事件流：</w:t>
      </w:r>
      <w:r>
        <w:br w:type="textWrapping"/>
      </w:r>
      <w:r>
        <w:t>1. 系统持续从交通信息源获取实时数据。</w:t>
      </w:r>
      <w:r>
        <w:br w:type="textWrapping"/>
      </w:r>
      <w:r>
        <w:t>2. 系统更新交通状况数据库。</w:t>
      </w:r>
      <w:r>
        <w:br w:type="textWrapping"/>
      </w:r>
      <w:r>
        <w:t>3. 系统存储更新后的交通信息。</w:t>
      </w:r>
      <w:r>
        <w:br w:type="textWrapping"/>
      </w:r>
      <w:r>
        <w:t>后置条件达成：交通状况信息是最新的，系统内数据状态一致。</w:t>
      </w:r>
      <w:r>
        <w:br w:type="textWrapping"/>
      </w:r>
      <w:r>
        <w:t>异常事件流：</w:t>
      </w:r>
      <w:r>
        <w:br w:type="textWrapping"/>
      </w:r>
      <w:r>
        <w:t>A1. 如果交通信息源连接失败，系统显示错误并尝试重新连接或者记录错误。</w:t>
      </w:r>
      <w:r>
        <w:br w:type="textWrapping"/>
      </w:r>
      <w:r>
        <w:br w:type="textWrapping"/>
      </w:r>
      <w:r>
        <w:t>用例名称：查询时刻表（Query Timetable）</w:t>
      </w:r>
      <w:r>
        <w:br w:type="textWrapping"/>
      </w:r>
      <w:r>
        <w:t>参与者：用户</w:t>
      </w:r>
      <w:r>
        <w:br w:type="textWrapping"/>
      </w:r>
      <w:r>
        <w:t>前置条件：用户已成功登录系统；时刻表信息已更新。</w:t>
      </w:r>
      <w:r>
        <w:br w:type="textWrapping"/>
      </w:r>
      <w:r>
        <w:t>后置条件：用户获取了相关交通方式的时刻表。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用户选择“查询时刻表”功能。</w:t>
      </w:r>
      <w:r>
        <w:br w:type="textWrapping"/>
      </w:r>
      <w:r>
        <w:t>3. 用户输入查询条件（如车站名、日期）。</w:t>
      </w:r>
      <w:r>
        <w:br w:type="textWrapping"/>
      </w:r>
      <w:r>
        <w:t>4. 系统根据查询条件返回时刻表。</w:t>
      </w:r>
      <w:r>
        <w:br w:type="textWrapping"/>
      </w:r>
      <w:r>
        <w:t>后置条件达成：用户获取了时刻表。</w:t>
      </w:r>
      <w:r>
        <w:br w:type="textWrapping"/>
      </w:r>
      <w:r>
        <w:t>异常事件流：</w:t>
      </w:r>
      <w:r>
        <w:br w:type="textWrapping"/>
      </w:r>
      <w:r>
        <w:t>A1. 如果查询条件无效或不存在，系统显示错误消息并要求用户重新输入。</w:t>
      </w:r>
      <w:r>
        <w:br w:type="textWrapping"/>
      </w:r>
      <w:r>
        <w:br w:type="textWrapping"/>
      </w:r>
      <w:r>
        <w:t>用例名称：探索兴趣点（Explore Points of Interest）</w:t>
      </w:r>
      <w:r>
        <w:br w:type="textWrapping"/>
      </w:r>
      <w:r>
        <w:t>参与者：用户</w:t>
      </w:r>
      <w:r>
        <w:br w:type="textWrapping"/>
      </w:r>
      <w:r>
        <w:t>前置条件：用户已成功登录系统；兴趣点信息已输入。</w:t>
      </w:r>
      <w:r>
        <w:br w:type="textWrapping"/>
      </w:r>
      <w:r>
        <w:t>后置条件：用户扩展了兴趣点知识或进行了地点搜索。</w:t>
      </w:r>
      <w:r>
        <w:br w:type="textWrapping"/>
      </w:r>
      <w:r>
        <w:t>主事件流：</w:t>
      </w:r>
      <w:r>
        <w:br w:type="textWrapping"/>
      </w:r>
      <w:r>
        <w:t>1. 用户登录到系统。</w:t>
      </w:r>
      <w:r>
        <w:br w:type="textWrapping"/>
      </w:r>
      <w:r>
        <w:t>2. 用户选择“探索兴趣点”功能。</w:t>
      </w:r>
      <w:r>
        <w:br w:type="textWrapping"/>
      </w:r>
      <w:r>
        <w:t>3. 用户浏览或搜索兴趣点信息。</w:t>
      </w:r>
      <w:r>
        <w:br w:type="textWrapping"/>
      </w:r>
      <w:r>
        <w:t>4. 系统展示查询结果。</w:t>
      </w:r>
      <w:r>
        <w:br w:type="textWrapping"/>
      </w:r>
      <w:r>
        <w:t>5. 用户获取相关地点和信息。</w:t>
      </w:r>
      <w:r>
        <w:br w:type="textWrapping"/>
      </w:r>
      <w:r>
        <w:t>后置条件达成：用户扩展了兴趣点知识。</w:t>
      </w:r>
      <w:r>
        <w:br w:type="textWrapping"/>
      </w:r>
      <w:r>
        <w:t>异常事件流：</w:t>
      </w:r>
      <w:r>
        <w:br w:type="textWrapping"/>
      </w:r>
      <w:r>
        <w:t>A1. 如果系统在搜索过程中遇到问题（如数据库查询失败），系统显示错误消息并终止操作。</w:t>
      </w:r>
      <w:r>
        <w:br w:type="textWrapping"/>
      </w:r>
      <w:r>
        <w:br w:type="textWrapping"/>
      </w:r>
      <w:r>
        <w:t>用例名称：创建管理员账户（Create Administrator Account）</w:t>
      </w:r>
      <w:r>
        <w:br w:type="textWrapping"/>
      </w:r>
      <w:r>
        <w:t>参与者：系统</w:t>
      </w:r>
      <w:r>
        <w:br w:type="textWrapping"/>
      </w:r>
      <w:r>
        <w:t>前置条件：创建管理员账户的需求。</w:t>
      </w:r>
      <w:r>
        <w:br w:type="textWrapping"/>
      </w:r>
      <w:r>
        <w:t>后置条件：管理员账户已创建，具备系统管理权限。</w:t>
      </w:r>
      <w:r>
        <w:br w:type="textWrapping"/>
      </w:r>
      <w:r>
        <w:t>主事件流：</w:t>
      </w:r>
      <w:r>
        <w:br w:type="textWrapping"/>
      </w:r>
      <w:r>
        <w:t>1. 系统管理员选择“创建管理员账户”功能。</w:t>
      </w:r>
      <w:r>
        <w:br w:type="textWrapping"/>
      </w:r>
      <w:r>
        <w:t>2. 系统管理员输入管理员账户详细信息（如用户名、密码、权限）。</w:t>
      </w:r>
      <w:r>
        <w:br w:type="textWrapping"/>
      </w:r>
      <w:r>
        <w:t>3. 系统验证输入信息的有效性。</w:t>
      </w:r>
      <w:r>
        <w:br w:type="textWrapping"/>
      </w:r>
      <w:r>
        <w:t>4. 系统保存管理员账户信息。</w:t>
      </w:r>
      <w:r>
        <w:br w:type="textWrapping"/>
      </w:r>
      <w:r>
        <w:t>5. 系统返回创建成功的消息。</w:t>
      </w:r>
      <w:r>
        <w:br w:type="textWrapping"/>
      </w:r>
      <w:r>
        <w:t>后置条件达成：管理员账户已创建。</w:t>
      </w:r>
      <w:r>
        <w:br w:type="textWrapping"/>
      </w:r>
      <w:r>
        <w:t>异常事件流：</w:t>
      </w:r>
      <w:r>
        <w:br w:type="textWrapping"/>
      </w:r>
      <w:r>
        <w:t>A1. 如果输入信息无效（如用户名已被使用），系统显示错误消息并要求重新输入。</w:t>
      </w:r>
      <w:r>
        <w:br w:type="textWrapping"/>
      </w:r>
      <w:r>
        <w:t>A2. 如果系统在创建过程中遇到错误（如数据库连接失败），系统显示错误消息并终止操作。</w:t>
      </w:r>
      <w:r>
        <w:br w:type="textWrapping"/>
      </w:r>
      <w:r>
        <w:br w:type="textWrapping"/>
      </w:r>
      <w:r>
        <w:t>用例名称：管理管理员账户（Manage Administrator Account）</w:t>
      </w:r>
      <w:r>
        <w:br w:type="textWrapping"/>
      </w:r>
      <w:r>
        <w:t>参与者：系统</w:t>
      </w:r>
      <w:r>
        <w:br w:type="textWrapping"/>
      </w:r>
      <w:r>
        <w:t>前置条件：管理员账户已创建；管理权限需修改。</w:t>
      </w:r>
      <w:r>
        <w:br w:type="textWrapping"/>
      </w:r>
      <w:r>
        <w:t>后置条件：管理员账户信息被更新或删除，系统状态保持一致。</w:t>
      </w:r>
      <w:r>
        <w:br w:type="textWrapping"/>
      </w:r>
      <w:r>
        <w:t>主事件流：</w:t>
      </w:r>
      <w:r>
        <w:br w:type="textWrapping"/>
      </w:r>
      <w:r>
        <w:t>1. 系统管理员登录到系统。</w:t>
      </w:r>
      <w:r>
        <w:br w:type="textWrapping"/>
      </w:r>
      <w:r>
        <w:t>2. 系统管理员选择“管理管理员账户”功能。</w:t>
      </w:r>
      <w:r>
        <w:br w:type="textWrapping"/>
      </w:r>
      <w:r>
        <w:t>3. 系统展示管理员账户列表或搜索界面。</w:t>
      </w:r>
      <w:r>
        <w:br w:type="textWrapping"/>
      </w:r>
      <w:r>
        <w:t>4. 系统管理员选择需要更新或删除的管理员账户。</w:t>
      </w:r>
      <w:r>
        <w:br w:type="textWrapping"/>
      </w:r>
      <w:r>
        <w:t>5. 系统管理员修改账户信息或选择删除操作。</w:t>
      </w:r>
      <w:r>
        <w:br w:type="textWrapping"/>
      </w:r>
      <w:r>
        <w:t>6. 系统验证修改信息的有效性。</w:t>
      </w:r>
      <w:r>
        <w:br w:type="textWrapping"/>
      </w:r>
      <w:r>
        <w:t>7. 系统更新或删除管理员账户信息。</w:t>
      </w:r>
      <w:r>
        <w:br w:type="textWrapping"/>
      </w:r>
      <w:r>
        <w:t>8. 系统返回操作成功的消息。</w:t>
      </w:r>
      <w:r>
        <w:br w:type="textWrapping"/>
      </w:r>
      <w:r>
        <w:t>后置条件达成：管理员账户信息被更新或删除，系统状态保持一致。</w:t>
      </w:r>
      <w:r>
        <w:br w:type="textWrapping"/>
      </w:r>
      <w:r>
        <w:t>异常事件流：</w:t>
      </w:r>
      <w:r>
        <w:br w:type="textWrapping"/>
      </w:r>
      <w:r>
        <w:t>A1. 如果系统管理员尝试删除不存在的账户，系统显示错误消息并终止操作。</w:t>
      </w:r>
      <w:r>
        <w:br w:type="textWrapping"/>
      </w:r>
      <w:r>
        <w:t>A2. 如果主事件流中的输入信息无效，系统显示错误消息并要求重新输入。</w:t>
      </w:r>
      <w:r>
        <w:br w:type="textWrapping"/>
      </w:r>
      <w:r>
        <w:t>A3. 如果系统在更新或删除过程中遇到错误（如数据库连接失败），系统显示错误消息并终止操作。</w:t>
      </w:r>
      <w:r>
        <w:br w:type="textWrapping"/>
      </w:r>
      <w:r>
        <w:br w:type="textWrapping"/>
      </w:r>
      <w:r>
        <w:t>用例名称：用户偏好记录（Record User Preference）</w:t>
      </w:r>
      <w:r>
        <w:br w:type="textWrapping"/>
      </w:r>
      <w:r>
        <w:t>参与者：系统</w:t>
      </w:r>
      <w:r>
        <w:br w:type="textWrapping"/>
      </w:r>
      <w:r>
        <w:t>前置条件：已有用户偏好设置。</w:t>
      </w:r>
      <w:r>
        <w:br w:type="textWrapping"/>
      </w:r>
      <w:r>
        <w:t>后置条件：用户偏好记录成功。</w:t>
      </w:r>
      <w:r>
        <w:br w:type="textWrapping"/>
      </w:r>
      <w:r>
        <w:t>主事件流：</w:t>
      </w:r>
      <w:r>
        <w:br w:type="textWrapping"/>
      </w:r>
      <w:r>
        <w:t>1. 用户进行偏好设置操作。</w:t>
      </w:r>
      <w:r>
        <w:br w:type="textWrapping"/>
      </w:r>
      <w:r>
        <w:t>2. 系统记录用户的偏好设置。</w:t>
      </w:r>
      <w:r>
        <w:br w:type="textWrapping"/>
      </w:r>
      <w:r>
        <w:t>3. 系统保存用户偏好数据。</w:t>
      </w:r>
      <w:r>
        <w:br w:type="textWrapping"/>
      </w:r>
      <w:r>
        <w:t>4. 系统返回记录成功的消息。</w:t>
      </w:r>
      <w:r>
        <w:br w:type="textWrapping"/>
      </w:r>
      <w:r>
        <w:t>后置条件达成：用户偏好记录成功。</w:t>
      </w:r>
      <w:r>
        <w:br w:type="textWrapping"/>
      </w:r>
      <w:r>
        <w:t>异常事件流：</w:t>
      </w:r>
      <w:r>
        <w:br w:type="textWrapping"/>
      </w:r>
      <w:r>
        <w:t>A1. 如果在记录过程中出现输入格式错误，系统显示错误消息并终止操作。</w:t>
      </w:r>
      <w:r>
        <w:br w:type="textWrapping"/>
      </w:r>
      <w:r>
        <w:br w:type="textWrapping"/>
      </w:r>
      <w:r>
        <w:t>用例名称：实时交通状况记录（Record Real-Time Traffic Conditions）</w:t>
      </w:r>
      <w:r>
        <w:br w:type="textWrapping"/>
      </w:r>
      <w:r>
        <w:t>参与者：系统</w:t>
      </w:r>
      <w:r>
        <w:br w:type="textWrapping"/>
      </w:r>
      <w:r>
        <w:t>前置条件：系统能够获取实时交通状况的数据源。</w:t>
      </w:r>
      <w:r>
        <w:br w:type="textWrapping"/>
      </w:r>
      <w:r>
        <w:t>后置条件：实时交通状况记录成功。</w:t>
      </w:r>
      <w:r>
        <w:br w:type="textWrapping"/>
      </w:r>
      <w:r>
        <w:t>主事件流：</w:t>
      </w:r>
      <w:r>
        <w:br w:type="textWrapping"/>
      </w:r>
      <w:r>
        <w:t>1. 系统启动实时交通状况记录功能。</w:t>
      </w:r>
      <w:r>
        <w:br w:type="textWrapping"/>
      </w:r>
      <w:r>
        <w:t>2. 系统持续从数据源获取实时交通信息。</w:t>
      </w:r>
      <w:r>
        <w:br w:type="textWrapping"/>
      </w:r>
      <w:r>
        <w:t>3. 系统保存获取到的实时交通状况信息。</w:t>
      </w:r>
      <w:r>
        <w:br w:type="textWrapping"/>
      </w:r>
      <w:r>
        <w:t>4. 系统返回信息记录成功的消息。</w:t>
      </w:r>
      <w:r>
        <w:br w:type="textWrapping"/>
      </w:r>
      <w:r>
        <w:t>后置条件达成：实时交通状况记录成功。</w:t>
      </w:r>
      <w:r>
        <w:br w:type="textWrapping"/>
      </w:r>
      <w:r>
        <w:t>异常事件流：</w:t>
      </w:r>
      <w:r>
        <w:br w:type="textWrapping"/>
      </w:r>
      <w:r>
        <w:t>A1. 如果数据获取失败，系统显示错误消息并终止操作。</w:t>
      </w:r>
      <w:r>
        <w:br w:type="textWrapping"/>
      </w:r>
      <w:r>
        <w:t>A2. 如果存储过程中有错误，系统显示错误消息并尝试重新存储或记录错误。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22C6D"/>
    <w:rsid w:val="3C6D8857"/>
    <w:rsid w:val="6EE6F830"/>
    <w:rsid w:val="721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2025-03-30T21:13:00Z</dcterms:created>
  <dc:creator>吴</dc:creator>
  <cp:lastModifiedBy>吴</cp:lastModifiedBy>
  <dcterms:modified xsi:type="dcterms:W3CDTF">2025-03-31T09:19:52Z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BB123F73DDB44A799E384E2D3914320B_11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