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A956E4">
      <w:pPr>
        <w:jc w:val="center"/>
        <w:rPr>
          <w:rFonts w:hint="eastAsia"/>
          <w:lang w:val="en-US" w:eastAsia="zh-CN"/>
        </w:rPr>
      </w:pPr>
      <w:r>
        <w:rPr>
          <w:rFonts w:hint="eastAsia"/>
          <w:lang w:val="en-US" w:eastAsia="zh-CN"/>
        </w:rPr>
        <w:t>引用完整评估记录</w:t>
      </w:r>
    </w:p>
    <w:p w14:paraId="3ED06EA6">
      <w:pPr>
        <w:jc w:val="center"/>
        <w:rPr>
          <w:rFonts w:hint="eastAsia"/>
          <w:lang w:val="en-US" w:eastAsia="zh-CN"/>
        </w:rPr>
      </w:pPr>
      <w:r>
        <w:rPr>
          <w:rFonts w:hint="eastAsia"/>
          <w:lang w:val="en-US" w:eastAsia="zh-CN"/>
        </w:rPr>
        <w:t>RQ1-CaseA-LLM-01</w:t>
      </w:r>
    </w:p>
    <w:p w14:paraId="2AA73EA1">
      <w:pPr>
        <w:jc w:val="left"/>
        <w:rPr>
          <w:rFonts w:hint="eastAsia"/>
          <w:lang w:val="en-US" w:eastAsia="zh-CN"/>
        </w:rPr>
      </w:pPr>
      <w:r>
        <w:rPr>
          <w:rFonts w:hint="eastAsia"/>
          <w:lang w:val="en-US" w:eastAsia="zh-CN"/>
        </w:rPr>
        <w:t>Q：对于第三章功能需求的10个功能点，帮我根据以下定义判断哪些功能点是完整引用的，完整引用的需求定义：该需求没有引用未在该需求规约说明书中未定义的功能、输入或输出（包括数据库）。</w:t>
      </w:r>
    </w:p>
    <w:p w14:paraId="0ACE26B8">
      <w:pPr>
        <w:jc w:val="left"/>
        <w:rPr>
          <w:rFonts w:hint="eastAsia"/>
          <w:lang w:val="en-US" w:eastAsia="zh-CN"/>
        </w:rPr>
      </w:pPr>
      <w:bookmarkStart w:id="0" w:name="_GoBack"/>
      <w:bookmarkEnd w:id="0"/>
    </w:p>
    <w:p w14:paraId="0DADB718">
      <w:pPr>
        <w:jc w:val="left"/>
        <w:rPr>
          <w:rFonts w:hint="eastAsia"/>
          <w:lang w:val="en-US" w:eastAsia="zh-CN"/>
        </w:rPr>
      </w:pPr>
      <w:r>
        <w:rPr>
          <w:rFonts w:hint="eastAsia"/>
          <w:lang w:val="en-US" w:eastAsia="zh-CN"/>
        </w:rPr>
        <w:t>A：</w:t>
      </w:r>
    </w:p>
    <w:p w14:paraId="4ABF62A0">
      <w:pPr>
        <w:jc w:val="left"/>
        <w:rPr>
          <w:rFonts w:hint="eastAsia"/>
          <w:lang w:val="en-US" w:eastAsia="zh-CN"/>
        </w:rPr>
      </w:pPr>
      <w:r>
        <w:rPr>
          <w:rFonts w:hint="eastAsia"/>
          <w:lang w:val="en-US" w:eastAsia="zh-CN"/>
        </w:rPr>
        <w:t>嗯，用户让我根据给定的定义判断第三章中的哪些功能点是“完整引用的”。首先，我需要理解什么是“完整引用的需求定义”。根据用户的说明，完整引用的需求定义是指该需求没有引用未在需求规约说明书中定义的功能、输入或输出，包括数据库。也就是说，每个功能点的输入、输出和描述中提到的所有元素都必须在之前的章节（比如术语定义、范围、总体描述等）中已经明确提到过，没有引入新的未定义的内容。</w:t>
      </w:r>
    </w:p>
    <w:p w14:paraId="6D5817C1">
      <w:pPr>
        <w:jc w:val="left"/>
        <w:rPr>
          <w:rFonts w:hint="eastAsia"/>
          <w:lang w:val="en-US" w:eastAsia="zh-CN"/>
        </w:rPr>
      </w:pPr>
    </w:p>
    <w:p w14:paraId="12F46C54">
      <w:pPr>
        <w:jc w:val="left"/>
        <w:rPr>
          <w:rFonts w:hint="eastAsia"/>
          <w:lang w:val="en-US" w:eastAsia="zh-CN"/>
        </w:rPr>
      </w:pPr>
      <w:r>
        <w:rPr>
          <w:rFonts w:hint="eastAsia"/>
          <w:lang w:val="en-US" w:eastAsia="zh-CN"/>
        </w:rPr>
        <w:t>接下来，我需要逐一检查第三章中的每个功能点，看看它们的输入、输出和功能描述中是否有任何未在文档其他部分定义的术语或功能。</w:t>
      </w:r>
    </w:p>
    <w:p w14:paraId="2D7A734F">
      <w:pPr>
        <w:jc w:val="left"/>
        <w:rPr>
          <w:rFonts w:hint="eastAsia"/>
          <w:lang w:val="en-US" w:eastAsia="zh-CN"/>
        </w:rPr>
      </w:pPr>
    </w:p>
    <w:p w14:paraId="33B2D6D6">
      <w:pPr>
        <w:jc w:val="left"/>
        <w:rPr>
          <w:rFonts w:hint="eastAsia"/>
          <w:lang w:val="en-US" w:eastAsia="zh-CN"/>
        </w:rPr>
      </w:pPr>
      <w:r>
        <w:rPr>
          <w:rFonts w:hint="eastAsia"/>
          <w:lang w:val="en-US" w:eastAsia="zh-CN"/>
        </w:rPr>
        <w:t>首先，回顾文档前面的部分，尤其是1.3节的术语定义，以及2.2节的产品功能，确保所有提到的输入、输出和功能点都有对应的定义。</w:t>
      </w:r>
    </w:p>
    <w:p w14:paraId="6924F174">
      <w:pPr>
        <w:jc w:val="left"/>
        <w:rPr>
          <w:rFonts w:hint="eastAsia"/>
          <w:lang w:val="en-US" w:eastAsia="zh-CN"/>
        </w:rPr>
      </w:pPr>
    </w:p>
    <w:p w14:paraId="549338C0">
      <w:pPr>
        <w:jc w:val="left"/>
        <w:rPr>
          <w:rFonts w:hint="eastAsia"/>
          <w:lang w:val="en-US" w:eastAsia="zh-CN"/>
        </w:rPr>
      </w:pPr>
      <w:r>
        <w:rPr>
          <w:rFonts w:hint="eastAsia"/>
          <w:lang w:val="en-US" w:eastAsia="zh-CN"/>
        </w:rPr>
        <w:t>例如，功能点3.1用户注册与登录中的输入包括用户名、密码、电子邮件地址、手机号码（可选），这些在术语定义中没有直接提到，但属于常见的用户信息，可能在“用户账户管理”或“用户类”中有所涵盖。需要确认是否有遗漏的定义。</w:t>
      </w:r>
    </w:p>
    <w:p w14:paraId="5956E3BF">
      <w:pPr>
        <w:jc w:val="left"/>
        <w:rPr>
          <w:rFonts w:hint="eastAsia"/>
          <w:lang w:val="en-US" w:eastAsia="zh-CN"/>
        </w:rPr>
      </w:pPr>
    </w:p>
    <w:p w14:paraId="62E97B72">
      <w:pPr>
        <w:jc w:val="left"/>
        <w:rPr>
          <w:rFonts w:hint="eastAsia"/>
          <w:lang w:val="en-US" w:eastAsia="zh-CN"/>
        </w:rPr>
      </w:pPr>
      <w:r>
        <w:rPr>
          <w:rFonts w:hint="eastAsia"/>
          <w:lang w:val="en-US" w:eastAsia="zh-CN"/>
        </w:rPr>
        <w:t>再比如，功能点3.6实时订单跟踪中的“配送员的实时位置”是否在之前的文档中有定义？在2.2节的功能描述中提到了“实时订单跟踪”，但没有明确提到“配送员的实时位置”。这可能是一个未明确定义的术语。</w:t>
      </w:r>
    </w:p>
    <w:p w14:paraId="3D711B35">
      <w:pPr>
        <w:jc w:val="left"/>
        <w:rPr>
          <w:rFonts w:hint="eastAsia"/>
          <w:lang w:val="en-US" w:eastAsia="zh-CN"/>
        </w:rPr>
      </w:pPr>
    </w:p>
    <w:p w14:paraId="09BF796A">
      <w:pPr>
        <w:jc w:val="left"/>
        <w:rPr>
          <w:rFonts w:hint="eastAsia"/>
          <w:lang w:val="en-US" w:eastAsia="zh-CN"/>
        </w:rPr>
      </w:pPr>
      <w:r>
        <w:rPr>
          <w:rFonts w:hint="eastAsia"/>
          <w:lang w:val="en-US" w:eastAsia="zh-CN"/>
        </w:rPr>
        <w:t>需要逐一核对每个功能点的输入、输出和描述，确保所有提到的元素都在需求文档的其他部分有明确的定义或描述。如果发现某个元素未被定义，则该功能点不符合“完整引用”的要求。</w:t>
      </w:r>
    </w:p>
    <w:p w14:paraId="230C92A9">
      <w:pPr>
        <w:jc w:val="left"/>
        <w:rPr>
          <w:rFonts w:hint="eastAsia"/>
          <w:lang w:val="en-US" w:eastAsia="zh-CN"/>
        </w:rPr>
      </w:pPr>
    </w:p>
    <w:p w14:paraId="371DDDBE">
      <w:pPr>
        <w:jc w:val="left"/>
        <w:rPr>
          <w:rFonts w:hint="eastAsia"/>
          <w:lang w:val="en-US" w:eastAsia="zh-CN"/>
        </w:rPr>
      </w:pPr>
      <w:r>
        <w:rPr>
          <w:rFonts w:hint="eastAsia"/>
          <w:lang w:val="en-US" w:eastAsia="zh-CN"/>
        </w:rPr>
        <w:t>此外，还需要注意是否有引用到数据库结构或未在文档中提到的外部系统，如支付系统的具体实现细节是否在外部接口需求中已经定义。</w:t>
      </w:r>
    </w:p>
    <w:p w14:paraId="01251FA3">
      <w:pPr>
        <w:jc w:val="left"/>
        <w:rPr>
          <w:rFonts w:hint="eastAsia"/>
          <w:lang w:val="en-US" w:eastAsia="zh-CN"/>
        </w:rPr>
      </w:pPr>
    </w:p>
    <w:p w14:paraId="2D9D728D">
      <w:pPr>
        <w:jc w:val="left"/>
        <w:rPr>
          <w:rFonts w:hint="eastAsia"/>
          <w:lang w:val="en-US" w:eastAsia="zh-CN"/>
        </w:rPr>
      </w:pPr>
      <w:r>
        <w:rPr>
          <w:rFonts w:hint="eastAsia"/>
          <w:lang w:val="en-US" w:eastAsia="zh-CN"/>
        </w:rPr>
        <w:t>这个过程需要耐心和细致的检查，确保每个功能点都严格符合需求规约说明书中的定义，没有引入新的未定义内容。</w:t>
      </w:r>
    </w:p>
    <w:p w14:paraId="5F8689B9">
      <w:pPr>
        <w:jc w:val="left"/>
        <w:rPr>
          <w:rFonts w:hint="eastAsia"/>
          <w:lang w:val="en-US" w:eastAsia="zh-CN"/>
        </w:rPr>
      </w:pPr>
    </w:p>
    <w:p w14:paraId="7713CB83">
      <w:pPr>
        <w:jc w:val="left"/>
        <w:rPr>
          <w:rFonts w:hint="eastAsia"/>
          <w:lang w:val="en-US" w:eastAsia="zh-CN"/>
        </w:rPr>
      </w:pPr>
      <w:r>
        <w:rPr>
          <w:rFonts w:hint="eastAsia"/>
          <w:lang w:val="en-US" w:eastAsia="zh-CN"/>
        </w:rPr>
        <w:t>根据需求规约说明书中的定义，以下功能点在输入、输出和功能描述中未引入未定义的功能或数据，属于完整引用的需求：</w:t>
      </w:r>
    </w:p>
    <w:p w14:paraId="5F8A5B3C">
      <w:pPr>
        <w:jc w:val="left"/>
        <w:rPr>
          <w:rFonts w:hint="eastAsia"/>
          <w:lang w:val="en-US" w:eastAsia="zh-CN"/>
        </w:rPr>
      </w:pPr>
    </w:p>
    <w:p w14:paraId="37EA2C28">
      <w:pPr>
        <w:jc w:val="left"/>
        <w:rPr>
          <w:rFonts w:hint="eastAsia"/>
          <w:lang w:val="en-US" w:eastAsia="zh-CN"/>
        </w:rPr>
      </w:pPr>
      <w:r>
        <w:rPr>
          <w:rFonts w:hint="eastAsia"/>
          <w:lang w:val="en-US" w:eastAsia="zh-CN"/>
        </w:rPr>
        <w:t>3.1 用户注册与登录</w:t>
      </w:r>
    </w:p>
    <w:p w14:paraId="21B9B0E0">
      <w:pPr>
        <w:jc w:val="left"/>
        <w:rPr>
          <w:rFonts w:hint="eastAsia"/>
          <w:lang w:val="en-US" w:eastAsia="zh-CN"/>
        </w:rPr>
      </w:pPr>
    </w:p>
    <w:p w14:paraId="3EC612B4">
      <w:pPr>
        <w:jc w:val="left"/>
        <w:rPr>
          <w:rFonts w:hint="eastAsia"/>
          <w:lang w:val="en-US" w:eastAsia="zh-CN"/>
        </w:rPr>
      </w:pPr>
      <w:r>
        <w:rPr>
          <w:rFonts w:hint="eastAsia"/>
          <w:lang w:val="en-US" w:eastAsia="zh-CN"/>
        </w:rPr>
        <w:t>输入（用户名、密码、邮箱等）和输出（账户创建成功/失败）均在“用户账户管理”功能（2.2节）和用户类（2.3节）中定义。</w:t>
      </w:r>
    </w:p>
    <w:p w14:paraId="604791B3">
      <w:pPr>
        <w:jc w:val="left"/>
        <w:rPr>
          <w:rFonts w:hint="eastAsia"/>
          <w:lang w:val="en-US" w:eastAsia="zh-CN"/>
        </w:rPr>
      </w:pPr>
    </w:p>
    <w:p w14:paraId="6DE35657">
      <w:pPr>
        <w:jc w:val="left"/>
        <w:rPr>
          <w:rFonts w:hint="eastAsia"/>
          <w:lang w:val="en-US" w:eastAsia="zh-CN"/>
        </w:rPr>
      </w:pPr>
      <w:r>
        <w:rPr>
          <w:rFonts w:hint="eastAsia"/>
          <w:lang w:val="en-US" w:eastAsia="zh-CN"/>
        </w:rPr>
        <w:t>3.2 浏览餐厅菜单</w:t>
      </w:r>
    </w:p>
    <w:p w14:paraId="481CBE6D">
      <w:pPr>
        <w:jc w:val="left"/>
        <w:rPr>
          <w:rFonts w:hint="eastAsia"/>
          <w:lang w:val="en-US" w:eastAsia="zh-CN"/>
        </w:rPr>
      </w:pPr>
    </w:p>
    <w:p w14:paraId="79E40ECD">
      <w:pPr>
        <w:jc w:val="left"/>
        <w:rPr>
          <w:rFonts w:hint="eastAsia"/>
          <w:lang w:val="en-US" w:eastAsia="zh-CN"/>
        </w:rPr>
      </w:pPr>
      <w:r>
        <w:rPr>
          <w:rFonts w:hint="eastAsia"/>
          <w:lang w:val="en-US" w:eastAsia="zh-CN"/>
        </w:rPr>
        <w:t>“餐厅菜单”在1.3节术语中明确定义，位置输入在2.2节“浏览餐厅菜单”功能中描述。</w:t>
      </w:r>
    </w:p>
    <w:p w14:paraId="372CC9A8">
      <w:pPr>
        <w:jc w:val="left"/>
        <w:rPr>
          <w:rFonts w:hint="eastAsia"/>
          <w:lang w:val="en-US" w:eastAsia="zh-CN"/>
        </w:rPr>
      </w:pPr>
    </w:p>
    <w:p w14:paraId="694EC96E">
      <w:pPr>
        <w:jc w:val="left"/>
        <w:rPr>
          <w:rFonts w:hint="eastAsia"/>
          <w:lang w:val="en-US" w:eastAsia="zh-CN"/>
        </w:rPr>
      </w:pPr>
      <w:r>
        <w:rPr>
          <w:rFonts w:hint="eastAsia"/>
          <w:lang w:val="en-US" w:eastAsia="zh-CN"/>
        </w:rPr>
        <w:t>3.3 添加菜品到购物车</w:t>
      </w:r>
    </w:p>
    <w:p w14:paraId="68B1A4B3">
      <w:pPr>
        <w:jc w:val="left"/>
        <w:rPr>
          <w:rFonts w:hint="eastAsia"/>
          <w:lang w:val="en-US" w:eastAsia="zh-CN"/>
        </w:rPr>
      </w:pPr>
    </w:p>
    <w:p w14:paraId="3348117C">
      <w:pPr>
        <w:jc w:val="left"/>
        <w:rPr>
          <w:rFonts w:hint="eastAsia"/>
          <w:lang w:val="en-US" w:eastAsia="zh-CN"/>
        </w:rPr>
      </w:pPr>
      <w:r>
        <w:rPr>
          <w:rFonts w:hint="eastAsia"/>
          <w:lang w:val="en-US" w:eastAsia="zh-CN"/>
        </w:rPr>
        <w:t>“购物车”功能在2.2节产品功能中提及，输入和输出均与已定义的“菜品”和“价格”相关。</w:t>
      </w:r>
    </w:p>
    <w:p w14:paraId="44828B69">
      <w:pPr>
        <w:jc w:val="left"/>
        <w:rPr>
          <w:rFonts w:hint="eastAsia"/>
          <w:lang w:val="en-US" w:eastAsia="zh-CN"/>
        </w:rPr>
      </w:pPr>
    </w:p>
    <w:p w14:paraId="1DFA3BEB">
      <w:pPr>
        <w:jc w:val="left"/>
        <w:rPr>
          <w:rFonts w:hint="eastAsia"/>
          <w:lang w:val="en-US" w:eastAsia="zh-CN"/>
        </w:rPr>
      </w:pPr>
      <w:r>
        <w:rPr>
          <w:rFonts w:hint="eastAsia"/>
          <w:lang w:val="en-US" w:eastAsia="zh-CN"/>
        </w:rPr>
        <w:t>3.4 提交订单</w:t>
      </w:r>
    </w:p>
    <w:p w14:paraId="0C65F9AA">
      <w:pPr>
        <w:jc w:val="left"/>
        <w:rPr>
          <w:rFonts w:hint="eastAsia"/>
          <w:lang w:val="en-US" w:eastAsia="zh-CN"/>
        </w:rPr>
      </w:pPr>
    </w:p>
    <w:p w14:paraId="09090490">
      <w:pPr>
        <w:jc w:val="left"/>
        <w:rPr>
          <w:rFonts w:hint="eastAsia"/>
          <w:lang w:val="en-US" w:eastAsia="zh-CN"/>
        </w:rPr>
      </w:pPr>
      <w:r>
        <w:rPr>
          <w:rFonts w:hint="eastAsia"/>
          <w:lang w:val="en-US" w:eastAsia="zh-CN"/>
        </w:rPr>
        <w:t>所有输入（地址、支付方式）和输出（订单号、预计送达时间）均在2.2节“订单提交”和“支付系统”中定义。</w:t>
      </w:r>
    </w:p>
    <w:p w14:paraId="67854DBA">
      <w:pPr>
        <w:jc w:val="left"/>
        <w:rPr>
          <w:rFonts w:hint="eastAsia"/>
          <w:lang w:val="en-US" w:eastAsia="zh-CN"/>
        </w:rPr>
      </w:pPr>
    </w:p>
    <w:p w14:paraId="4F91B8B6">
      <w:pPr>
        <w:jc w:val="left"/>
        <w:rPr>
          <w:rFonts w:hint="eastAsia"/>
          <w:lang w:val="en-US" w:eastAsia="zh-CN"/>
        </w:rPr>
      </w:pPr>
      <w:r>
        <w:rPr>
          <w:rFonts w:hint="eastAsia"/>
          <w:lang w:val="en-US" w:eastAsia="zh-CN"/>
        </w:rPr>
        <w:t>3.5 订单支付</w:t>
      </w:r>
    </w:p>
    <w:p w14:paraId="53193ADF">
      <w:pPr>
        <w:jc w:val="left"/>
        <w:rPr>
          <w:rFonts w:hint="eastAsia"/>
          <w:lang w:val="en-US" w:eastAsia="zh-CN"/>
        </w:rPr>
      </w:pPr>
    </w:p>
    <w:p w14:paraId="1FC58021">
      <w:pPr>
        <w:jc w:val="left"/>
        <w:rPr>
          <w:rFonts w:hint="eastAsia"/>
          <w:lang w:val="en-US" w:eastAsia="zh-CN"/>
        </w:rPr>
      </w:pPr>
      <w:r>
        <w:rPr>
          <w:rFonts w:hint="eastAsia"/>
          <w:lang w:val="en-US" w:eastAsia="zh-CN"/>
        </w:rPr>
        <w:t>支付方式在1.3节“支付系统”中定义，输出与2.2节“支付功能”一致。</w:t>
      </w:r>
    </w:p>
    <w:p w14:paraId="1E8CBEB0">
      <w:pPr>
        <w:jc w:val="left"/>
        <w:rPr>
          <w:rFonts w:hint="eastAsia"/>
          <w:lang w:val="en-US" w:eastAsia="zh-CN"/>
        </w:rPr>
      </w:pPr>
    </w:p>
    <w:p w14:paraId="71227A9B">
      <w:pPr>
        <w:jc w:val="left"/>
        <w:rPr>
          <w:rFonts w:hint="eastAsia"/>
          <w:lang w:val="en-US" w:eastAsia="zh-CN"/>
        </w:rPr>
      </w:pPr>
      <w:r>
        <w:rPr>
          <w:rFonts w:hint="eastAsia"/>
          <w:lang w:val="en-US" w:eastAsia="zh-CN"/>
        </w:rPr>
        <w:t>3.7 用户评价</w:t>
      </w:r>
    </w:p>
    <w:p w14:paraId="018C040A">
      <w:pPr>
        <w:jc w:val="left"/>
        <w:rPr>
          <w:rFonts w:hint="eastAsia"/>
          <w:lang w:val="en-US" w:eastAsia="zh-CN"/>
        </w:rPr>
      </w:pPr>
    </w:p>
    <w:p w14:paraId="5325E8FA">
      <w:pPr>
        <w:jc w:val="left"/>
        <w:rPr>
          <w:rFonts w:hint="eastAsia"/>
          <w:lang w:val="en-US" w:eastAsia="zh-CN"/>
        </w:rPr>
      </w:pPr>
      <w:r>
        <w:rPr>
          <w:rFonts w:hint="eastAsia"/>
          <w:lang w:val="en-US" w:eastAsia="zh-CN"/>
        </w:rPr>
        <w:t>评分和评论功能在2.2节“评价和反馈”中明确定义，输入输出无未定义项。</w:t>
      </w:r>
    </w:p>
    <w:p w14:paraId="3BF974FD">
      <w:pPr>
        <w:jc w:val="left"/>
        <w:rPr>
          <w:rFonts w:hint="eastAsia"/>
          <w:lang w:val="en-US" w:eastAsia="zh-CN"/>
        </w:rPr>
      </w:pPr>
    </w:p>
    <w:p w14:paraId="12A4B896">
      <w:pPr>
        <w:jc w:val="left"/>
        <w:rPr>
          <w:rFonts w:hint="eastAsia"/>
          <w:lang w:val="en-US" w:eastAsia="zh-CN"/>
        </w:rPr>
      </w:pPr>
      <w:r>
        <w:rPr>
          <w:rFonts w:hint="eastAsia"/>
          <w:lang w:val="en-US" w:eastAsia="zh-CN"/>
        </w:rPr>
        <w:t>3.8 订单历史</w:t>
      </w:r>
    </w:p>
    <w:p w14:paraId="683500B0">
      <w:pPr>
        <w:jc w:val="left"/>
        <w:rPr>
          <w:rFonts w:hint="eastAsia"/>
          <w:lang w:val="en-US" w:eastAsia="zh-CN"/>
        </w:rPr>
      </w:pPr>
    </w:p>
    <w:p w14:paraId="40F26166">
      <w:pPr>
        <w:jc w:val="left"/>
        <w:rPr>
          <w:rFonts w:hint="eastAsia"/>
          <w:lang w:val="en-US" w:eastAsia="zh-CN"/>
        </w:rPr>
      </w:pPr>
      <w:r>
        <w:rPr>
          <w:rFonts w:hint="eastAsia"/>
          <w:lang w:val="en-US" w:eastAsia="zh-CN"/>
        </w:rPr>
        <w:t>订单记录的查看功能在2.2节“订单历史”中描述，数据字段（订单号、菜品等）均已在其他功能中定义。</w:t>
      </w:r>
    </w:p>
    <w:p w14:paraId="2D344243">
      <w:pPr>
        <w:jc w:val="left"/>
        <w:rPr>
          <w:rFonts w:hint="eastAsia"/>
          <w:lang w:val="en-US" w:eastAsia="zh-CN"/>
        </w:rPr>
      </w:pPr>
    </w:p>
    <w:p w14:paraId="2CF9F4A4">
      <w:pPr>
        <w:jc w:val="left"/>
        <w:rPr>
          <w:rFonts w:hint="eastAsia"/>
          <w:lang w:val="en-US" w:eastAsia="zh-CN"/>
        </w:rPr>
      </w:pPr>
      <w:r>
        <w:rPr>
          <w:rFonts w:hint="eastAsia"/>
          <w:lang w:val="en-US" w:eastAsia="zh-CN"/>
        </w:rPr>
        <w:t>3.9 用户账户管理</w:t>
      </w:r>
    </w:p>
    <w:p w14:paraId="0B68C41A">
      <w:pPr>
        <w:jc w:val="left"/>
        <w:rPr>
          <w:rFonts w:hint="eastAsia"/>
          <w:lang w:val="en-US" w:eastAsia="zh-CN"/>
        </w:rPr>
      </w:pPr>
    </w:p>
    <w:p w14:paraId="5A450FF1">
      <w:pPr>
        <w:jc w:val="left"/>
        <w:rPr>
          <w:rFonts w:hint="eastAsia"/>
          <w:lang w:val="en-US" w:eastAsia="zh-CN"/>
        </w:rPr>
      </w:pPr>
      <w:r>
        <w:rPr>
          <w:rFonts w:hint="eastAsia"/>
          <w:lang w:val="en-US" w:eastAsia="zh-CN"/>
        </w:rPr>
        <w:t>输入和输出与2.2节“用户账户管理”功能完全一致，无新增术语。</w:t>
      </w:r>
    </w:p>
    <w:p w14:paraId="6905AD21">
      <w:pPr>
        <w:jc w:val="left"/>
        <w:rPr>
          <w:rFonts w:hint="eastAsia"/>
          <w:lang w:val="en-US" w:eastAsia="zh-CN"/>
        </w:rPr>
      </w:pPr>
    </w:p>
    <w:p w14:paraId="31488BE2">
      <w:pPr>
        <w:jc w:val="left"/>
        <w:rPr>
          <w:rFonts w:hint="eastAsia"/>
          <w:lang w:val="en-US" w:eastAsia="zh-CN"/>
        </w:rPr>
      </w:pPr>
      <w:r>
        <w:rPr>
          <w:rFonts w:hint="eastAsia"/>
          <w:lang w:val="en-US" w:eastAsia="zh-CN"/>
        </w:rPr>
        <w:t>以下功能点未完全引用已定义内容：</w:t>
      </w:r>
    </w:p>
    <w:p w14:paraId="13ACE1D1">
      <w:pPr>
        <w:jc w:val="left"/>
        <w:rPr>
          <w:rFonts w:hint="eastAsia"/>
          <w:lang w:val="en-US" w:eastAsia="zh-CN"/>
        </w:rPr>
      </w:pPr>
    </w:p>
    <w:p w14:paraId="0CBBFF59">
      <w:pPr>
        <w:jc w:val="left"/>
        <w:rPr>
          <w:rFonts w:hint="eastAsia"/>
          <w:lang w:val="en-US" w:eastAsia="zh-CN"/>
        </w:rPr>
      </w:pPr>
      <w:r>
        <w:rPr>
          <w:rFonts w:hint="eastAsia"/>
          <w:lang w:val="en-US" w:eastAsia="zh-CN"/>
        </w:rPr>
        <w:t>3.6 实时订单跟踪</w:t>
      </w:r>
    </w:p>
    <w:p w14:paraId="4D07A467">
      <w:pPr>
        <w:jc w:val="left"/>
        <w:rPr>
          <w:rFonts w:hint="eastAsia"/>
          <w:lang w:val="en-US" w:eastAsia="zh-CN"/>
        </w:rPr>
      </w:pPr>
    </w:p>
    <w:p w14:paraId="7E3DF5EC">
      <w:pPr>
        <w:jc w:val="left"/>
        <w:rPr>
          <w:rFonts w:hint="eastAsia"/>
          <w:lang w:val="en-US" w:eastAsia="zh-CN"/>
        </w:rPr>
      </w:pPr>
      <w:r>
        <w:rPr>
          <w:rFonts w:hint="eastAsia"/>
          <w:lang w:val="en-US" w:eastAsia="zh-CN"/>
        </w:rPr>
        <w:t>输出中提到的“配送员的实时位置”未在术语定义或功能描述（2.2节）中明确说明，属于未定义的新数据项。</w:t>
      </w:r>
    </w:p>
    <w:p w14:paraId="19EF54E3">
      <w:pPr>
        <w:jc w:val="left"/>
        <w:rPr>
          <w:rFonts w:hint="eastAsia"/>
          <w:lang w:val="en-US" w:eastAsia="zh-CN"/>
        </w:rPr>
      </w:pPr>
    </w:p>
    <w:p w14:paraId="40DA4C86">
      <w:pPr>
        <w:jc w:val="left"/>
        <w:rPr>
          <w:rFonts w:hint="eastAsia"/>
          <w:lang w:val="en-US" w:eastAsia="zh-CN"/>
        </w:rPr>
      </w:pPr>
      <w:r>
        <w:rPr>
          <w:rFonts w:hint="eastAsia"/>
          <w:lang w:val="en-US" w:eastAsia="zh-CN"/>
        </w:rPr>
        <w:t>3.10 系统通知与推送</w:t>
      </w:r>
    </w:p>
    <w:p w14:paraId="3A5066B4">
      <w:pPr>
        <w:jc w:val="left"/>
        <w:rPr>
          <w:rFonts w:hint="eastAsia"/>
          <w:lang w:val="en-US" w:eastAsia="zh-CN"/>
        </w:rPr>
      </w:pPr>
    </w:p>
    <w:p w14:paraId="6A1F1D19">
      <w:pPr>
        <w:jc w:val="left"/>
        <w:rPr>
          <w:rFonts w:hint="eastAsia"/>
          <w:lang w:val="en-US" w:eastAsia="zh-CN"/>
        </w:rPr>
      </w:pPr>
      <w:r>
        <w:rPr>
          <w:rFonts w:hint="eastAsia"/>
          <w:lang w:val="en-US" w:eastAsia="zh-CN"/>
        </w:rPr>
        <w:t>输入中的“用户订阅的通知类型”和输出中的“促销活动”未在文档其他部分明确定义（如“促销活动”未被纳入术语或功能范围）。</w:t>
      </w:r>
    </w:p>
    <w:p w14:paraId="10D5848E">
      <w:pPr>
        <w:jc w:val="left"/>
        <w:rPr>
          <w:rFonts w:hint="eastAsia"/>
          <w:lang w:val="en-US" w:eastAsia="zh-CN"/>
        </w:rPr>
      </w:pPr>
    </w:p>
    <w:p w14:paraId="31D4C000">
      <w:pPr>
        <w:jc w:val="left"/>
        <w:rPr>
          <w:rFonts w:hint="eastAsia"/>
          <w:lang w:val="en-US" w:eastAsia="zh-CN"/>
        </w:rPr>
      </w:pPr>
      <w:r>
        <w:rPr>
          <w:rFonts w:hint="eastAsia"/>
          <w:lang w:val="en-US" w:eastAsia="zh-CN"/>
        </w:rPr>
        <w:t>结论：</w:t>
      </w:r>
    </w:p>
    <w:p w14:paraId="2F8F70A6">
      <w:pPr>
        <w:jc w:val="left"/>
        <w:rPr>
          <w:rFonts w:hint="eastAsia"/>
          <w:lang w:val="en-US" w:eastAsia="zh-CN"/>
        </w:rPr>
      </w:pPr>
      <w:r>
        <w:rPr>
          <w:rFonts w:hint="eastAsia"/>
          <w:lang w:val="en-US" w:eastAsia="zh-CN"/>
        </w:rPr>
        <w:t>完整引用的功能点为 3.1、3.2、3.3、3.4、3.5、3.7、3.8、3.9，共8项；</w:t>
      </w:r>
    </w:p>
    <w:p w14:paraId="493E1044">
      <w:pPr>
        <w:jc w:val="left"/>
        <w:rPr>
          <w:rFonts w:hint="default"/>
          <w:lang w:val="en-US" w:eastAsia="zh-CN"/>
        </w:rPr>
      </w:pPr>
      <w:r>
        <w:rPr>
          <w:rFonts w:hint="eastAsia"/>
          <w:lang w:val="en-US" w:eastAsia="zh-CN"/>
        </w:rPr>
        <w:t>未完整引用的功能点为 3.6、3.10，共2项。</w:t>
      </w:r>
    </w:p>
    <w:p w14:paraId="5FF3F4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582F53"/>
    <w:rsid w:val="0C1666D9"/>
    <w:rsid w:val="18582F53"/>
    <w:rsid w:val="1D100F23"/>
    <w:rsid w:val="3F23468E"/>
    <w:rsid w:val="48D72323"/>
    <w:rsid w:val="7BC171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2025-03-25T10:49:00Z</dcterms:created>
  <dc:creator>吴</dc:creator>
  <cp:lastModifiedBy>吴</cp:lastModifiedBy>
  <dcterms:modified xsi:type="dcterms:W3CDTF">2025-03-25T10:51:30Z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1DE2491D649E4915AC336E072E57D9CC_11</vt:lpwstr>
  </property>
  <property fmtid="{D5CDD505-2E9C-101B-9397-08002B2CF9AE}" pid="4" name="KSOTemplateDocerSaveRecord">
    <vt:lpwstr>eyJoZGlkIjoiMGQ2M2VlZjUyOGJmYTVkOTRjZDZjNTVmYjhhMjM4OTkiLCJ1c2VySWQiOiIxMTU2MTQ5MDExIn0=</vt:lpwstr>
  </property>
</Properties>
</file>