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6D28F">
      <w:pPr>
        <w:pStyle w:val="32"/>
      </w:pPr>
      <w:r>
        <w:t>评估文档</w:t>
      </w:r>
    </w:p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97"/>
        <w:gridCol w:w="1691"/>
        <w:gridCol w:w="1148"/>
        <w:gridCol w:w="5194"/>
      </w:tblGrid>
      <w:tr w14:paraId="6BD6E39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5A227B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CEB23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功能名称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351A6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是否完整引用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D9FE78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评判理由</w:t>
            </w:r>
          </w:p>
        </w:tc>
      </w:tr>
      <w:tr w14:paraId="6BBF6C2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78CB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FAB6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发送邮件功能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B36B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557F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输入输出均在文档中定义（用户接口/通信接口明确提及反馈机制，备份日志在软件接口定义）</w:t>
            </w:r>
          </w:p>
        </w:tc>
      </w:tr>
      <w:tr w14:paraId="0933C8D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D07C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6BD5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接收邮件功能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344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EF19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输入无直接定义（自动检测），输出在用户接口明确展示</w:t>
            </w:r>
          </w:p>
        </w:tc>
      </w:tr>
      <w:tr w14:paraId="16C13F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0A0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27A0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格式化邮件功能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119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60B8D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输入输出均通过邮件ID和用户接口反馈定义</w:t>
            </w:r>
          </w:p>
        </w:tc>
      </w:tr>
      <w:tr w14:paraId="749660E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145E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255C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搜索邮件功能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D0E8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B4716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关键词输入和结果列表在用户接口明确</w:t>
            </w:r>
          </w:p>
        </w:tc>
      </w:tr>
      <w:tr w14:paraId="0F85929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7B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F98C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组织邮件文件夹功能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7110B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7E4C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输入输出通过文件夹ID和用户界面状态更新定义</w:t>
            </w:r>
          </w:p>
        </w:tc>
      </w:tr>
      <w:tr w14:paraId="1216944C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A427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ACB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5957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097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联系人信息字段在需求中明确，输出通过用户接口展示</w:t>
            </w:r>
          </w:p>
        </w:tc>
      </w:tr>
      <w:tr w14:paraId="5F5A48C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F53D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1E30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管理联系人功能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A55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763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操作类型和ID在需求中定义，输出通过用户接口更新</w:t>
            </w:r>
          </w:p>
        </w:tc>
      </w:tr>
      <w:tr w14:paraId="4B8B9D0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11BA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4E3D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创建通讯组功能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79B9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9734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输入输出字段在需求中明确，通讯组成员选择依赖已有联系人列表（文档内定义）</w:t>
            </w:r>
          </w:p>
        </w:tc>
      </w:tr>
      <w:tr w14:paraId="7A50432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0625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EF83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编辑通讯组功能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0A5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25D7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输入输出通过ID和用户接口更新定义</w:t>
            </w:r>
          </w:p>
        </w:tc>
      </w:tr>
      <w:tr w14:paraId="332D602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3BB3D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B7B9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删除通讯组功能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5F20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0CC5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输入ID和输出通知在需求中定义</w:t>
            </w:r>
          </w:p>
        </w:tc>
      </w:tr>
      <w:tr w14:paraId="69C6C8B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8E79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A94A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设置提醒任务功能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8CA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AEB7F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“关联到日程管理器”未在文档中定义具体实现（外部系统或接口未说明）</w:t>
            </w:r>
          </w:p>
        </w:tc>
      </w:tr>
      <w:tr w14:paraId="0A5F8F1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87887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2E33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BF2EC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6DF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操作类型和ID在需求中定义，输出通过用户接口更新</w:t>
            </w:r>
          </w:p>
        </w:tc>
      </w:tr>
      <w:tr w14:paraId="73E92E7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3A1B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B1B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新增日程功能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3674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1F30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输入字段（时间、地点等）和输出在需求中明确</w:t>
            </w:r>
          </w:p>
        </w:tc>
      </w:tr>
      <w:tr w14:paraId="0694E2F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B1C1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C1D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修改日程功能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477F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BA7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输入ID和修改信息在需求中定义</w:t>
            </w:r>
          </w:p>
        </w:tc>
      </w:tr>
      <w:tr w14:paraId="445AC3E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7DA3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BEA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删除日程功能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D6025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1D2FF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输入ID和输出通知在需求中明确</w:t>
            </w:r>
          </w:p>
        </w:tc>
      </w:tr>
      <w:tr w14:paraId="0B1DEF3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F36B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6F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制定归档策略功能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C364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F1FB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输入参数（策略名称、触发条件）和输出在需求中定义</w:t>
            </w:r>
          </w:p>
        </w:tc>
      </w:tr>
      <w:tr w14:paraId="0D128C0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0877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3572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调整归档策略功能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DB24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0A1AA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输入ID和修改信息在需求中明确</w:t>
            </w:r>
          </w:p>
        </w:tc>
      </w:tr>
      <w:tr w14:paraId="1FF603C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A53E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C780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查询归档策略功能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F5E0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E81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查询条件和结果列表在需求中定义</w:t>
            </w:r>
          </w:p>
        </w:tc>
      </w:tr>
      <w:tr w14:paraId="2EFB313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CAF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056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个人邮件归档功能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8F23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CAE2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输入邮件ID和输出归档成功信息在需求中明确</w:t>
            </w:r>
          </w:p>
        </w:tc>
      </w:tr>
      <w:tr w14:paraId="377C0EC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9136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6B4A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服务器邮件归档功能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FF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8D7C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输入输出与FR-19类似，且管理员操作权限在FR-24-FR-26中定义</w:t>
            </w:r>
          </w:p>
        </w:tc>
      </w:tr>
      <w:tr w14:paraId="6D93D16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C3E8A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D5A9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邮件流捕获功能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5C1E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E069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“邮件流来源”未明确具体定义（如外部系统或内部模块），过滤条件未详细说明</w:t>
            </w:r>
          </w:p>
        </w:tc>
      </w:tr>
      <w:tr w14:paraId="19556ED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3EDA30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ACF4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分类归档邮件功能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C9B6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3D667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输入分类标签在需求中定义，输出通过用户接口反馈</w:t>
            </w:r>
          </w:p>
        </w:tc>
      </w:tr>
      <w:tr w14:paraId="2D2CB24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21DC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B6EC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处理满期邮件功能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615B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9498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输入处理方式和邮件ID在需求中明确</w:t>
            </w:r>
          </w:p>
        </w:tc>
      </w:tr>
      <w:tr w14:paraId="5A8F4B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90E3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C69B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管理员创建邮箱功能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CAC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EADA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输入字段（权限等级等）和输出在需求中定义，数据库交互在软件接口提及</w:t>
            </w:r>
          </w:p>
        </w:tc>
      </w:tr>
      <w:tr w14:paraId="3C813E2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AC2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1A6E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管理员删除邮箱功能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80CA5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A434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输入ID和输出通知在需求中明确</w:t>
            </w:r>
          </w:p>
        </w:tc>
      </w:tr>
      <w:tr w14:paraId="74FE4DE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B5D7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6172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管理员设置账户权限功能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38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2622C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输入权限等级和ID在需求中定义</w:t>
            </w:r>
          </w:p>
        </w:tc>
      </w:tr>
      <w:tr w14:paraId="38C46A2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F48B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D6A0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文件级备份功能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F95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CA433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输入文件列表和输出备份日志在需求中明确</w:t>
            </w:r>
          </w:p>
        </w:tc>
      </w:tr>
      <w:tr w14:paraId="64BA2BE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9AF9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796B7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整库级备份功能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0E6D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0FC6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输入无直接定义（管理员确认），输出通过软件接口备份日志记录</w:t>
            </w:r>
          </w:p>
        </w:tc>
      </w:tr>
      <w:tr w14:paraId="5ECD6D5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0624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BCDA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基于时间点的数据还原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3CD1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Style w:val="134"/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A082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“数据实体类型”未在文档中明确具体范围（如邮件/联系人等是否包含）</w:t>
            </w:r>
          </w:p>
        </w:tc>
      </w:tr>
      <w:tr w14:paraId="2717E98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DF85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C513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记录备份日志功能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CF9B2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C02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日志字段（时间、操作者等）在需求中定义</w:t>
            </w:r>
          </w:p>
        </w:tc>
      </w:tr>
      <w:tr w14:paraId="358FB19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0B45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EF5A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记录恢复日志功能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AD5C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81F9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同FR-30，恢复日志字段已定义</w:t>
            </w:r>
          </w:p>
        </w:tc>
      </w:tr>
      <w:tr w14:paraId="2E3736D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B724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09D4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用户查看备份状态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3B5B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32F0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输出状态信息在用户接口明确</w:t>
            </w:r>
          </w:p>
        </w:tc>
      </w:tr>
      <w:tr w14:paraId="4815D33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769D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C2CB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管理员查看系统日志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26BAE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332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日志类型和详细记录在用户接口定义</w:t>
            </w:r>
          </w:p>
        </w:tc>
      </w:tr>
    </w:tbl>
    <w:p w14:paraId="3EB6F6D0">
      <w:pPr>
        <w:pStyle w:val="5"/>
        <w:keepNext w:val="0"/>
        <w:keepLines w:val="0"/>
        <w:widowControl/>
        <w:suppressLineNumbers w:val="0"/>
        <w:shd w:val="clear" w:fill="FFFFFF"/>
        <w:spacing w:before="360" w:beforeAutospacing="0" w:after="240" w:afterAutospacing="0" w:line="19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6"/>
          <w:szCs w:val="26"/>
          <w:shd w:val="clear" w:fill="FFFFFF"/>
        </w:rPr>
        <w:t>关键不完整点说明：</w:t>
      </w:r>
    </w:p>
    <w:p w14:paraId="0FB8689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FR-11（设置提醒任务）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：依赖“日程管理器”但未在文档中定义其实现细节（如是否为外部系统或内部模块）。</w:t>
      </w:r>
    </w:p>
    <w:p w14:paraId="1503230B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FR-21（邮件流捕获）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：“来源”和“过滤条件”未明确具体定义，可能涉及未说明的外部数据源。</w:t>
      </w:r>
    </w:p>
    <w:p w14:paraId="79768CC6">
      <w:pPr>
        <w:keepNext w:val="0"/>
        <w:keepLines w:val="0"/>
        <w:widowControl/>
        <w:numPr>
          <w:ilvl w:val="0"/>
          <w:numId w:val="7"/>
        </w:numPr>
        <w:suppressLineNumbers w:val="0"/>
        <w:spacing w:before="53" w:beforeAutospacing="0" w:after="0" w:afterAutospacing="1"/>
        <w:ind w:left="720" w:hanging="360"/>
      </w:pPr>
      <w:r>
        <w:rPr>
          <w:rStyle w:val="134"/>
          <w:rFonts w:hint="default" w:ascii="Helvetica" w:hAnsi="Helvetica" w:eastAsia="Helvetica" w:cs="Helvetica"/>
          <w:b/>
          <w:bCs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FR-29（数据还原）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FFFFF"/>
        </w:rPr>
        <w:t>：“数据实体类型”未明确范围（需文档补充如“邮件/联系人/日程等”）。</w:t>
      </w:r>
    </w:p>
    <w:p w14:paraId="4C2E7091">
      <w:pPr>
        <w:pStyle w:val="30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93939"/>
          <w:spacing w:val="0"/>
          <w:sz w:val="21"/>
          <w:szCs w:val="21"/>
          <w:shd w:val="clear" w:fill="FFFFFF"/>
        </w:rPr>
        <w:t>其他功能点输入输出均通过文档内的用户接口、软件接口或需求描述覆盖，未引用外部未定义内容。</w:t>
      </w:r>
    </w:p>
    <w:p w14:paraId="664A7134"/>
    <w:tbl>
      <w:tblPr>
        <w:tblW w:w="0" w:type="auto"/>
        <w:tblInd w:w="0" w:type="dxa"/>
        <w:tblBorders>
          <w:top w:val="single" w:color="D8DEE4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8"/>
        <w:gridCol w:w="1940"/>
        <w:gridCol w:w="5092"/>
      </w:tblGrid>
      <w:tr w14:paraId="47ADAAE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E410B7">
            <w:pPr>
              <w:keepNext w:val="0"/>
              <w:keepLines w:val="0"/>
              <w:widowControl/>
              <w:suppressLineNumbers w:val="0"/>
              <w:jc w:val="center"/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功能编号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3D0C0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可行性判定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B7862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判定理由</w:t>
            </w:r>
          </w:p>
        </w:tc>
      </w:tr>
      <w:tr w14:paraId="3AE05BB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C62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6DEE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D720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输入包含必要字段（收件人、主题、正文），通过邮件服务API可实现发送状态反馈和日志记录</w:t>
            </w:r>
          </w:p>
        </w:tc>
      </w:tr>
      <w:tr w14:paraId="1729D2F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6014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42229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F1A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系统通过邮件服务器自动检测新邮件，无需用户输入即可推送至收件箱并记录日志</w:t>
            </w:r>
          </w:p>
        </w:tc>
      </w:tr>
      <w:tr w14:paraId="4312C2A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86C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FR-03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8F708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部分可行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C9031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缺少预设格式标准定义，邮件内容结构化程度不明确。例如：HTML邮件与纯文本邮件的转换规则、附件处理方式等未在需求中说明</w:t>
            </w:r>
          </w:p>
        </w:tc>
      </w:tr>
      <w:tr w14:paraId="5CC0AEBE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AA9D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CABA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5DB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关键词输入可触发数据库检索逻辑，返回匹配列表并记录搜索操作</w:t>
            </w:r>
          </w:p>
        </w:tc>
      </w:tr>
      <w:tr w14:paraId="7D764D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C863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2C8CB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E10B4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通过邮件ID和文件夹ID的映射关系更新存储位置，记录移动操作日志</w:t>
            </w:r>
          </w:p>
        </w:tc>
      </w:tr>
      <w:tr w14:paraId="15800D1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32A2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FA35F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CE04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必填字段（姓名、邮箱）完整，可选字段允许为空，可生成联系人条目及操作日志</w:t>
            </w:r>
          </w:p>
        </w:tc>
      </w:tr>
      <w:tr w14:paraId="7756595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B8B08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133A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519F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通过ID和操作类型可执行联系人/通讯组的增删改操作，返回更新后列表及日志</w:t>
            </w:r>
          </w:p>
        </w:tc>
      </w:tr>
      <w:tr w14:paraId="45323FA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4D0E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10C52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D5A39A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输入通讯组名称和成员列表可创建新组，记录创建操作日志</w:t>
            </w:r>
          </w:p>
        </w:tc>
      </w:tr>
      <w:tr w14:paraId="25FFC33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6F9F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FR-09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B872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D11F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通过ID定位目标通讯组，更新信息后返回修改结果及日志</w:t>
            </w:r>
          </w:p>
        </w:tc>
      </w:tr>
      <w:tr w14:paraId="008DB04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0726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DA1B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AF6769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通过ID删除指定通讯组，返回操作结果通知及日志</w:t>
            </w:r>
          </w:p>
        </w:tc>
      </w:tr>
      <w:tr w14:paraId="4872924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93083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074C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C751DF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邮件ID和时间参数可绑定到日程管理器，生成提醒任务并记录日志</w:t>
            </w:r>
          </w:p>
        </w:tc>
      </w:tr>
      <w:tr w14:paraId="1CE36798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AD3C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4742B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3867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通过操作类型和ID实现日程管理，返回更新后列表及日志</w:t>
            </w:r>
          </w:p>
        </w:tc>
      </w:tr>
      <w:tr w14:paraId="74C9AD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9AF5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E61F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1405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必填字段（名称、时间）完整，生成新日程条目并记录日志</w:t>
            </w:r>
          </w:p>
        </w:tc>
      </w:tr>
      <w:tr w14:paraId="03D4FFC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4899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BDC7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174B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通过ID定位日程，更新信息后返回修改结果及日志</w:t>
            </w:r>
          </w:p>
        </w:tc>
      </w:tr>
      <w:tr w14:paraId="30F69D6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0A98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4E5B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910F7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通过ID删除指定日程，返回操作结果通知及日志</w:t>
            </w:r>
          </w:p>
        </w:tc>
      </w:tr>
      <w:tr w14:paraId="5EB39812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A021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FR-16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81C2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部分可行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6276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触发条件参数未明确定义（如"应用范围"可能涉及未实现的邮件分类体系，"触发条件"可能包含系统未监控的元数据）</w:t>
            </w:r>
          </w:p>
        </w:tc>
      </w:tr>
      <w:tr w14:paraId="0BECFA90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BAAF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A5B7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4BAA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通过ID和修改参数更新策略，返回更新结果及日志</w:t>
            </w:r>
          </w:p>
        </w:tc>
      </w:tr>
      <w:tr w14:paraId="61ADD4C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6BE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382EF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327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查询条件可触发策略检索，返回匹配列表及日志</w:t>
            </w:r>
          </w:p>
        </w:tc>
      </w:tr>
      <w:tr w14:paraId="030BA7F5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7C230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FR-19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99DA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16E1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通过邮件ID定位目标邮件，执行归档操作并记录日志</w:t>
            </w:r>
          </w:p>
        </w:tc>
      </w:tr>
      <w:tr w14:paraId="290B788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42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1B08D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82227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管理员权限+邮件ID可执行服务器级归档，返回结果及日志</w:t>
            </w:r>
          </w:p>
        </w:tc>
      </w:tr>
      <w:tr w14:paraId="50F6447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14D3C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D196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A4B8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配置参数完整，通过邮件服务API启动捕获任务并记录日志</w:t>
            </w:r>
          </w:p>
        </w:tc>
      </w:tr>
      <w:tr w14:paraId="711E7AC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A7FF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FR-22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E48D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F01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邮件ID和分类标签可触发分类逻辑，归档后返回结果及日志</w:t>
            </w:r>
          </w:p>
        </w:tc>
      </w:tr>
      <w:tr w14:paraId="1DBEF654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C12DB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3EF3D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8E25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邮件ID和处理方式参数可执行预设策略操作，返回结果及日志</w:t>
            </w:r>
          </w:p>
        </w:tc>
      </w:tr>
      <w:tr w14:paraId="1DA0BA01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779BB5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FR-24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C54DE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1E8B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必填字段（用户名、密码、权限）完整，生成新账户并记录日志</w:t>
            </w:r>
          </w:p>
        </w:tc>
      </w:tr>
      <w:tr w14:paraId="03C32D2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817E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FR-25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12C0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26E2A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通过ID删除账户，返回操作结果通知及日志</w:t>
            </w:r>
          </w:p>
        </w:tc>
      </w:tr>
      <w:tr w14:paraId="0E1C9D5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11CD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FR-26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7D0CA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99A74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通过ID和权限参数更新账户设置，返回结果及日志</w:t>
            </w:r>
          </w:p>
        </w:tc>
      </w:tr>
      <w:tr w14:paraId="6F68A82D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E7612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FR-27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8A2B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F559C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输入文件列表可触发备份流程，返回备份结果及日志</w:t>
            </w:r>
          </w:p>
        </w:tc>
      </w:tr>
      <w:tr w14:paraId="4C3B408F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F42D8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FR-28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4A960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59B99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管理员确认后执行全库备份，返回备份实体及日志</w:t>
            </w:r>
          </w:p>
        </w:tc>
      </w:tr>
      <w:tr w14:paraId="6A91F42B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78D8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FR-29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0EE15E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部分可行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E3A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时间点还原依赖连续日志记录机制，但需求文档未说明是否实现增量备份或日志持久化存储方案</w:t>
            </w:r>
          </w:p>
        </w:tc>
      </w:tr>
      <w:tr w14:paraId="3D42C226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9C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FR-30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CFAE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61B30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系统自动捕获备份操作信息，生成日志条目并通知管理员</w:t>
            </w:r>
          </w:p>
        </w:tc>
      </w:tr>
      <w:tr w14:paraId="448B6AFA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ABDAA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FR-31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37CC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7747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系统自动捕获恢复操作信息，生成日志条目并通知管理员</w:t>
            </w:r>
          </w:p>
        </w:tc>
      </w:tr>
      <w:tr w14:paraId="514C5129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C39A71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FR-32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B19EE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部分可行</w:t>
            </w:r>
          </w:p>
        </w:tc>
        <w:tc>
          <w:tcPr>
            <w:tcW w:w="2880" w:type="dxa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E100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lang w:val="en-US" w:eastAsia="zh-CN" w:bidi="ar"/>
              </w:rPr>
              <w:t>"最近一次备份"的时间范围定义缺失，若用户频繁操作可能导致状态显示不准确（如1分钟内多次备份）</w:t>
            </w:r>
            <w:bookmarkStart w:id="0" w:name="_GoBack"/>
            <w:bookmarkEnd w:id="0"/>
          </w:p>
        </w:tc>
      </w:tr>
      <w:tr w14:paraId="0A419693">
        <w:tblPrEx>
          <w:tblBorders>
            <w:top w:val="single" w:color="D8DEE4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5D9E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FR-33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FE42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可行</w:t>
            </w:r>
          </w:p>
        </w:tc>
        <w:tc>
          <w:tcPr>
            <w:tcW w:w="0" w:type="auto"/>
            <w:tcBorders>
              <w:top w:val="single" w:color="D0D7DE" w:sz="6" w:space="0"/>
              <w:left w:val="single" w:color="D0D7DE" w:sz="6" w:space="0"/>
              <w:bottom w:val="single" w:color="D0D7DE" w:sz="6" w:space="0"/>
              <w:right w:val="single" w:color="D0D7DE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0B55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sz w:val="21"/>
                <w:szCs w:val="21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93939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管理员权限隐含输入，返回系统日志及操作记录</w:t>
            </w:r>
          </w:p>
        </w:tc>
      </w:tr>
    </w:tbl>
    <w:p w14:paraId="3C9817E2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1032635"/>
    <w:multiLevelType w:val="multilevel"/>
    <w:tmpl w:val="21032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0A51312"/>
    <w:rsid w:val="585B78A7"/>
    <w:rsid w:val="657A6506"/>
    <w:rsid w:val="7231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qFormat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</Words>
  <Characters>4</Characters>
  <Lines>0</Lines>
  <Paragraphs>0</Paragraphs>
  <TotalTime>0</TotalTime>
  <ScaleCrop>false</ScaleCrop>
  <LinksUpToDate>false</LinksUpToDate>
  <CharactersWithSpaces>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吴</cp:lastModifiedBy>
  <dcterms:modified xsi:type="dcterms:W3CDTF">2025-04-29T08:12:03Z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eyJoZGlkIjoiMGQ2M2VlZjUyOGJmYTVkOTRjZDZjNTVmYjhhMjM4OTkiLCJ1c2VySWQiOiIxMTU2MTQ5MDExIn0=</vt:lpwstr>
  </property>
  <property fmtid="{D5CDD505-2E9C-101B-9397-08002B2CF9AE}" pid="3" name="KSOProductBuildVer">
    <vt:lpwstr>2052-12.1.0.20784</vt:lpwstr>
  </property>
  <property fmtid="{D5CDD505-2E9C-101B-9397-08002B2CF9AE}" pid="4" name="ICV">
    <vt:lpwstr>847C66366BAF48ABA4B890EA9D9E119A_12</vt:lpwstr>
  </property>
</Properties>
</file>