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59EF0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QuickEats 餐饮及外卖软件需求文档</w:t>
      </w:r>
    </w:p>
    <w:p w14:paraId="0FCF5E5E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1. 引言</w:t>
      </w:r>
    </w:p>
    <w:p w14:paraId="2163F552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1.1 目的</w:t>
      </w:r>
    </w:p>
    <w:p w14:paraId="12C714F9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本文档旨在定义 QuickEats 软件的功能需求、非功能需求以及系统设计约束，为开发团队提供清晰的需求指导，并确保产品满足用户对速度、便利性和用户体验的期望。</w:t>
      </w:r>
    </w:p>
    <w:p w14:paraId="7A7C4130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1.2 范围</w:t>
      </w:r>
    </w:p>
    <w:p w14:paraId="0BDDB924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QuickEats 是一款专注于餐饮及外卖服务的应用程序，目标用户为需要快速点餐的消费者。本软件的主要功能包括餐厅浏览、菜品选择、购物车管理、订单提交、实时跟踪和支付处理。范围涵盖从前端用户界面到后端服务接口的完整流程。</w:t>
      </w:r>
    </w:p>
    <w:p w14:paraId="5414405E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1.3 定义、缩写与缩略语</w:t>
      </w:r>
    </w:p>
    <w:p w14:paraId="27F62905">
      <w:pPr>
        <w:numPr>
          <w:ilvl w:val="0"/>
          <w:numId w:val="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QuickEats</w:t>
      </w:r>
      <w:r>
        <w:rPr>
          <w:rFonts w:ascii="黑体" w:hAnsi="黑体" w:eastAsia="黑体"/>
          <w:sz w:val="24"/>
        </w:rPr>
        <w:t>：餐饮及外卖软件名称。</w:t>
      </w:r>
    </w:p>
    <w:p w14:paraId="29907A9C">
      <w:pPr>
        <w:numPr>
          <w:ilvl w:val="0"/>
          <w:numId w:val="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API</w:t>
      </w:r>
      <w:r>
        <w:rPr>
          <w:rFonts w:ascii="黑体" w:hAnsi="黑体" w:eastAsia="黑体"/>
          <w:sz w:val="24"/>
        </w:rPr>
        <w:t>：应用程序编程接口（Application Programming Interface）。</w:t>
      </w:r>
    </w:p>
    <w:p w14:paraId="26BC8BB0">
      <w:pPr>
        <w:numPr>
          <w:ilvl w:val="0"/>
          <w:numId w:val="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UI</w:t>
      </w:r>
      <w:r>
        <w:rPr>
          <w:rFonts w:ascii="黑体" w:hAnsi="黑体" w:eastAsia="黑体"/>
          <w:sz w:val="24"/>
        </w:rPr>
        <w:t>：用户界面（User Interface）。</w:t>
      </w:r>
    </w:p>
    <w:p w14:paraId="2A47B0B0">
      <w:pPr>
        <w:numPr>
          <w:ilvl w:val="0"/>
          <w:numId w:val="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GPS</w:t>
      </w:r>
      <w:r>
        <w:rPr>
          <w:rFonts w:ascii="黑体" w:hAnsi="黑体" w:eastAsia="黑体"/>
          <w:sz w:val="24"/>
        </w:rPr>
        <w:t>：全球定位系统（Global Positioning System）。</w:t>
      </w:r>
    </w:p>
    <w:p w14:paraId="1B5209EF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1.4 参考文献</w:t>
      </w:r>
    </w:p>
    <w:p w14:paraId="3553DFEE">
      <w:pPr>
        <w:numPr>
          <w:ilvl w:val="0"/>
          <w:numId w:val="2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《软件需求工程》（作者：Dean Leffingwell）</w:t>
      </w:r>
    </w:p>
    <w:p w14:paraId="6DC27996">
      <w:pPr>
        <w:numPr>
          <w:ilvl w:val="0"/>
          <w:numId w:val="2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《人机交互设计指南》（作者：Jenifer Tidwell）</w:t>
      </w:r>
    </w:p>
    <w:p w14:paraId="58BF5E4F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pict>
          <v:rect id="_x0000_i1025" o:spt="1" style="height:3pt;width:0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91EF6A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 总体概述</w:t>
      </w:r>
    </w:p>
    <w:p w14:paraId="399A92DF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2.1 产品视角</w:t>
      </w:r>
    </w:p>
    <w:p w14:paraId="7A0134EC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QuickEats 是一款移动优先的应用程序，通过整合本地餐厅资源，为用户提供从浏览到下单的一站式服务。它依赖于地理位置服务（GPS）获取附近餐厅信息，并通过支付网关完成交易。</w:t>
      </w:r>
    </w:p>
    <w:p w14:paraId="1B583F9E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2.2 产品功能</w:t>
      </w:r>
    </w:p>
    <w:p w14:paraId="238D49DF">
      <w:pPr>
        <w:numPr>
          <w:ilvl w:val="0"/>
          <w:numId w:val="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快速浏览附近餐厅及其热门菜品。</w:t>
      </w:r>
    </w:p>
    <w:p w14:paraId="7E57AFB3">
      <w:pPr>
        <w:numPr>
          <w:ilvl w:val="0"/>
          <w:numId w:val="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支持自取或外卖模式的订单提交。</w:t>
      </w:r>
    </w:p>
    <w:p w14:paraId="04FC4F01">
      <w:pPr>
        <w:numPr>
          <w:ilvl w:val="0"/>
          <w:numId w:val="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提供实时订单状态跟踪功能。</w:t>
      </w:r>
    </w:p>
    <w:p w14:paraId="5E6F9F45">
      <w:pPr>
        <w:numPr>
          <w:ilvl w:val="0"/>
          <w:numId w:val="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无缝集成多种支付方式（如信用卡、电子钱包）。</w:t>
      </w:r>
    </w:p>
    <w:p w14:paraId="7B3E05F6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2.3 用户特征</w:t>
      </w:r>
    </w:p>
    <w:p w14:paraId="15779DCA">
      <w:pPr>
        <w:numPr>
          <w:ilvl w:val="0"/>
          <w:numId w:val="4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普通用户</w:t>
      </w:r>
      <w:r>
        <w:rPr>
          <w:rFonts w:ascii="黑体" w:hAnsi="黑体" w:eastAsia="黑体"/>
          <w:sz w:val="24"/>
        </w:rPr>
        <w:t>：希望通过手机快速完成点餐操作的消费者，关注便捷性和效率。</w:t>
      </w:r>
    </w:p>
    <w:p w14:paraId="28ED05C2">
      <w:pPr>
        <w:numPr>
          <w:ilvl w:val="0"/>
          <w:numId w:val="4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餐厅管理员</w:t>
      </w:r>
      <w:r>
        <w:rPr>
          <w:rFonts w:ascii="黑体" w:hAnsi="黑体" w:eastAsia="黑体"/>
          <w:sz w:val="24"/>
        </w:rPr>
        <w:t>：负责上传菜单、更新库存并查看订单信息。</w:t>
      </w:r>
    </w:p>
    <w:p w14:paraId="28029FDF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2.4 竞品分析</w:t>
      </w:r>
    </w:p>
    <w:p w14:paraId="07BBF0ED">
      <w:pPr>
        <w:numPr>
          <w:ilvl w:val="0"/>
          <w:numId w:val="5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美团外卖</w:t>
      </w:r>
      <w:r>
        <w:rPr>
          <w:rFonts w:ascii="黑体" w:hAnsi="黑体" w:eastAsia="黑体"/>
          <w:sz w:val="24"/>
        </w:rPr>
        <w:t>：功能全面但界面复杂，加载速度较慢。</w:t>
      </w:r>
    </w:p>
    <w:p w14:paraId="50166F71">
      <w:pPr>
        <w:numPr>
          <w:ilvl w:val="0"/>
          <w:numId w:val="5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饿了么</w:t>
      </w:r>
      <w:r>
        <w:rPr>
          <w:rFonts w:ascii="黑体" w:hAnsi="黑体" w:eastAsia="黑体"/>
          <w:sz w:val="24"/>
        </w:rPr>
        <w:t>：注重促销活动，但部分区域配送时间较长。</w:t>
      </w:r>
    </w:p>
    <w:p w14:paraId="07BE1680">
      <w:pPr>
        <w:numPr>
          <w:ilvl w:val="0"/>
          <w:numId w:val="5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QuickEats 的优势</w:t>
      </w:r>
      <w:r>
        <w:rPr>
          <w:rFonts w:ascii="黑体" w:hAnsi="黑体" w:eastAsia="黑体"/>
          <w:sz w:val="24"/>
        </w:rPr>
        <w:t>：专注于速度和简洁性，减少用户操作步骤，提升整体体验。</w:t>
      </w:r>
    </w:p>
    <w:p w14:paraId="2271D4D0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2.5 设计约束</w:t>
      </w:r>
    </w:p>
    <w:p w14:paraId="03FDFEC4">
      <w:pPr>
        <w:numPr>
          <w:ilvl w:val="0"/>
          <w:numId w:val="6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数据库需支持高并发访问，以应对多用户同时点餐场景。</w:t>
      </w:r>
    </w:p>
    <w:p w14:paraId="42235874">
      <w:pPr>
        <w:numPr>
          <w:ilvl w:val="0"/>
          <w:numId w:val="6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系统需兼容主流支付网关（如支付宝、微信支付）。</w:t>
      </w:r>
    </w:p>
    <w:p w14:paraId="61053D45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2.6 假设与依赖关系</w:t>
      </w:r>
    </w:p>
    <w:p w14:paraId="210C65D2">
      <w:pPr>
        <w:numPr>
          <w:ilvl w:val="0"/>
          <w:numId w:val="7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假设用户设备已开启 GPS 功能，且网络连接稳定。</w:t>
      </w:r>
    </w:p>
    <w:p w14:paraId="73AAF663">
      <w:pPr>
        <w:numPr>
          <w:ilvl w:val="0"/>
          <w:numId w:val="7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系统依赖第三方地图 API 获取用户位置。</w:t>
      </w:r>
    </w:p>
    <w:p w14:paraId="00BB30A6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pict>
          <v:rect id="_x0000_i1026" o:spt="1" style="height:3pt;width:0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460D5F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3. 功能需求</w:t>
      </w:r>
    </w:p>
    <w:p w14:paraId="227BD0C7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功能点 1：餐厅浏览</w:t>
      </w:r>
    </w:p>
    <w:p w14:paraId="03052A6A">
      <w:pPr>
        <w:numPr>
          <w:ilvl w:val="0"/>
          <w:numId w:val="8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：用户可通过地图或列表形式浏览附近的餐厅信息，包括名称、评分和推荐菜品。</w:t>
      </w:r>
    </w:p>
    <w:p w14:paraId="7838E49B">
      <w:pPr>
        <w:numPr>
          <w:ilvl w:val="0"/>
          <w:numId w:val="8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输入</w:t>
      </w:r>
      <w:r>
        <w:rPr>
          <w:rFonts w:ascii="黑体" w:hAnsi="黑体" w:eastAsia="黑体"/>
          <w:sz w:val="24"/>
        </w:rPr>
        <w:t>：用户当前位置坐标（经度、纬度）。</w:t>
      </w:r>
    </w:p>
    <w:p w14:paraId="39A70A6E">
      <w:pPr>
        <w:numPr>
          <w:ilvl w:val="0"/>
          <w:numId w:val="8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输出</w:t>
      </w:r>
      <w:r>
        <w:rPr>
          <w:rFonts w:ascii="黑体" w:hAnsi="黑体" w:eastAsia="黑体"/>
          <w:sz w:val="24"/>
        </w:rPr>
        <w:t>：显示距离最近的餐厅列表，每条记录包含餐厅图片、名称、评分等信息。</w:t>
      </w:r>
    </w:p>
    <w:p w14:paraId="5847F759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功能点 2：菜品选择</w:t>
      </w:r>
    </w:p>
    <w:p w14:paraId="5BE905EB">
      <w:pPr>
        <w:numPr>
          <w:ilvl w:val="0"/>
          <w:numId w:val="9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：用户点击某个餐厅后可查看其菜单，并选择菜品加入购物车。</w:t>
      </w:r>
    </w:p>
    <w:p w14:paraId="1594FA7D">
      <w:pPr>
        <w:numPr>
          <w:ilvl w:val="0"/>
          <w:numId w:val="9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输入</w:t>
      </w:r>
      <w:r>
        <w:rPr>
          <w:rFonts w:ascii="黑体" w:hAnsi="黑体" w:eastAsia="黑体"/>
          <w:sz w:val="24"/>
        </w:rPr>
        <w:t>：餐厅 ID，用户选择的菜品 ID 和数量。</w:t>
      </w:r>
    </w:p>
    <w:p w14:paraId="0F5A5964">
      <w:pPr>
        <w:numPr>
          <w:ilvl w:val="0"/>
          <w:numId w:val="9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输出</w:t>
      </w:r>
      <w:r>
        <w:rPr>
          <w:rFonts w:ascii="黑体" w:hAnsi="黑体" w:eastAsia="黑体"/>
          <w:sz w:val="24"/>
        </w:rPr>
        <w:t>：更新后的购物车详情，包括总价和所选菜品清单。</w:t>
      </w:r>
    </w:p>
    <w:p w14:paraId="18240BDA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功能点 3：购物车管理</w:t>
      </w:r>
    </w:p>
    <w:p w14:paraId="39E7585A">
      <w:pPr>
        <w:numPr>
          <w:ilvl w:val="0"/>
          <w:numId w:val="10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：用户可查看购物车中已选菜品，并修改数量或删除菜品。</w:t>
      </w:r>
    </w:p>
    <w:p w14:paraId="7B354A56">
      <w:pPr>
        <w:numPr>
          <w:ilvl w:val="0"/>
          <w:numId w:val="10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输入</w:t>
      </w:r>
      <w:r>
        <w:rPr>
          <w:rFonts w:ascii="黑体" w:hAnsi="黑体" w:eastAsia="黑体"/>
          <w:sz w:val="24"/>
        </w:rPr>
        <w:t>：购物车 ID，菜品 ID，操作类型（增加、减少或删除）。</w:t>
      </w:r>
    </w:p>
    <w:p w14:paraId="4671B6AF">
      <w:pPr>
        <w:numPr>
          <w:ilvl w:val="0"/>
          <w:numId w:val="10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输出</w:t>
      </w:r>
      <w:r>
        <w:rPr>
          <w:rFonts w:ascii="黑体" w:hAnsi="黑体" w:eastAsia="黑体"/>
          <w:sz w:val="24"/>
        </w:rPr>
        <w:t>：更新后的购物车数据，包含总价和菜品清单。</w:t>
      </w:r>
    </w:p>
    <w:p w14:paraId="137A31B7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功能点 4：订单提交</w:t>
      </w:r>
    </w:p>
    <w:p w14:paraId="51D200A9">
      <w:pPr>
        <w:numPr>
          <w:ilvl w:val="0"/>
          <w:numId w:val="1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：用户确认购物车中的菜品后，填写送餐地址和备注信息并提交订单。</w:t>
      </w:r>
    </w:p>
    <w:p w14:paraId="007042AB">
      <w:pPr>
        <w:numPr>
          <w:ilvl w:val="0"/>
          <w:numId w:val="1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输入</w:t>
      </w:r>
      <w:r>
        <w:rPr>
          <w:rFonts w:ascii="黑体" w:hAnsi="黑体" w:eastAsia="黑体"/>
          <w:sz w:val="24"/>
        </w:rPr>
        <w:t>：用户 ID，购物车数据，送餐地址，备注信息。</w:t>
      </w:r>
    </w:p>
    <w:p w14:paraId="6DBA437B">
      <w:pPr>
        <w:numPr>
          <w:ilvl w:val="0"/>
          <w:numId w:val="11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输出</w:t>
      </w:r>
      <w:r>
        <w:rPr>
          <w:rFonts w:ascii="黑体" w:hAnsi="黑体" w:eastAsia="黑体"/>
          <w:sz w:val="24"/>
        </w:rPr>
        <w:t>：生成订单号，并跳转至支付页面。</w:t>
      </w:r>
    </w:p>
    <w:p w14:paraId="1DBBA9B7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功能点 5：实时订单跟踪</w:t>
      </w:r>
    </w:p>
    <w:p w14:paraId="436AA361">
      <w:pPr>
        <w:numPr>
          <w:ilvl w:val="0"/>
          <w:numId w:val="12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：用户可在订单详情页查看当前订单状态（如“已接单”、“配送中”、“已完成”）。</w:t>
      </w:r>
    </w:p>
    <w:p w14:paraId="6D0A882B">
      <w:pPr>
        <w:numPr>
          <w:ilvl w:val="0"/>
          <w:numId w:val="12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输入</w:t>
      </w:r>
      <w:r>
        <w:rPr>
          <w:rFonts w:ascii="黑体" w:hAnsi="黑体" w:eastAsia="黑体"/>
          <w:sz w:val="24"/>
        </w:rPr>
        <w:t>：订单号。</w:t>
      </w:r>
    </w:p>
    <w:p w14:paraId="4816C1D9">
      <w:pPr>
        <w:numPr>
          <w:ilvl w:val="0"/>
          <w:numId w:val="12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输出</w:t>
      </w:r>
      <w:r>
        <w:rPr>
          <w:rFonts w:ascii="黑体" w:hAnsi="黑体" w:eastAsia="黑体"/>
          <w:sz w:val="24"/>
        </w:rPr>
        <w:t>：实时更新的订单状态信息，可能附带配送员位置（通过 GPS 获取）。</w:t>
      </w:r>
    </w:p>
    <w:p w14:paraId="2C176EC9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功能点 6：支付处理</w:t>
      </w:r>
    </w:p>
    <w:p w14:paraId="1A01DD67">
      <w:pPr>
        <w:numPr>
          <w:ilvl w:val="0"/>
          <w:numId w:val="1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：用户通过第三方支付平台完成订单付款。</w:t>
      </w:r>
    </w:p>
    <w:p w14:paraId="54977DBA">
      <w:pPr>
        <w:numPr>
          <w:ilvl w:val="0"/>
          <w:numId w:val="1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输入</w:t>
      </w:r>
      <w:r>
        <w:rPr>
          <w:rFonts w:ascii="黑体" w:hAnsi="黑体" w:eastAsia="黑体"/>
          <w:sz w:val="24"/>
        </w:rPr>
        <w:t>：订单金额，支付方式（如信用卡、电子钱包）。</w:t>
      </w:r>
    </w:p>
    <w:p w14:paraId="52BF2315">
      <w:pPr>
        <w:numPr>
          <w:ilvl w:val="0"/>
          <w:numId w:val="13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输出</w:t>
      </w:r>
      <w:r>
        <w:rPr>
          <w:rFonts w:ascii="黑体" w:hAnsi="黑体" w:eastAsia="黑体"/>
          <w:sz w:val="24"/>
        </w:rPr>
        <w:t>：支付成功或失败的通知，更新订单状态为“已支付”。</w:t>
      </w:r>
    </w:p>
    <w:p w14:paraId="09B1C6A8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pict>
          <v:rect id="_x0000_i1027" o:spt="1" style="height:3pt;width:0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ECF56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4. 外部接口</w:t>
      </w:r>
    </w:p>
    <w:p w14:paraId="2D04C17A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接口 1：支付网关</w:t>
      </w:r>
    </w:p>
    <w:p w14:paraId="2A7F37BE">
      <w:pPr>
        <w:numPr>
          <w:ilvl w:val="0"/>
          <w:numId w:val="14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：系统需与第三方支付网关集成，支持多种支付方式（如支付宝、微信支付）。</w:t>
      </w:r>
    </w:p>
    <w:p w14:paraId="6D8A465E">
      <w:pPr>
        <w:numPr>
          <w:ilvl w:val="0"/>
          <w:numId w:val="14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协议</w:t>
      </w:r>
      <w:r>
        <w:rPr>
          <w:rFonts w:ascii="黑体" w:hAnsi="黑体" w:eastAsia="黑体"/>
          <w:sz w:val="24"/>
        </w:rPr>
        <w:t>：HTTPS</w:t>
      </w:r>
    </w:p>
    <w:p w14:paraId="6CBA75E3">
      <w:pPr>
        <w:numPr>
          <w:ilvl w:val="0"/>
          <w:numId w:val="14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数据格式</w:t>
      </w:r>
      <w:r>
        <w:rPr>
          <w:rFonts w:ascii="黑体" w:hAnsi="黑体" w:eastAsia="黑体"/>
          <w:sz w:val="24"/>
        </w:rPr>
        <w:t>：JSON</w:t>
      </w:r>
    </w:p>
    <w:p w14:paraId="48497B7A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接口 2：地图服务</w:t>
      </w:r>
    </w:p>
    <w:p w14:paraId="4612D475">
      <w:pPr>
        <w:numPr>
          <w:ilvl w:val="0"/>
          <w:numId w:val="15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描述</w:t>
      </w:r>
      <w:r>
        <w:rPr>
          <w:rFonts w:ascii="黑体" w:hAnsi="黑体" w:eastAsia="黑体"/>
          <w:sz w:val="24"/>
        </w:rPr>
        <w:t>：系统通过调用第三方地图 API 获取用户位置，并计算餐厅距离。</w:t>
      </w:r>
    </w:p>
    <w:p w14:paraId="5B6D5DE0">
      <w:pPr>
        <w:numPr>
          <w:ilvl w:val="0"/>
          <w:numId w:val="15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协议</w:t>
      </w:r>
      <w:r>
        <w:rPr>
          <w:rFonts w:ascii="黑体" w:hAnsi="黑体" w:eastAsia="黑体"/>
          <w:sz w:val="24"/>
        </w:rPr>
        <w:t>：RESTful API</w:t>
      </w:r>
    </w:p>
    <w:p w14:paraId="0DB73E42">
      <w:pPr>
        <w:numPr>
          <w:ilvl w:val="0"/>
          <w:numId w:val="15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数据格式</w:t>
      </w:r>
      <w:r>
        <w:rPr>
          <w:rFonts w:ascii="黑体" w:hAnsi="黑体" w:eastAsia="黑体"/>
          <w:sz w:val="24"/>
        </w:rPr>
        <w:t>：JSON</w:t>
      </w:r>
    </w:p>
    <w:p w14:paraId="49DC2253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pict>
          <v:rect id="_x0000_i1028" o:spt="1" style="height:3pt;width:0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1D9469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5. 非功能需求</w:t>
      </w:r>
    </w:p>
    <w:p w14:paraId="12D333D9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5.1 性能指标</w:t>
      </w:r>
    </w:p>
    <w:p w14:paraId="4B78CC0C">
      <w:pPr>
        <w:numPr>
          <w:ilvl w:val="0"/>
          <w:numId w:val="16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页面加载时间不超过 2 秒。</w:t>
      </w:r>
    </w:p>
    <w:p w14:paraId="7438B562">
      <w:pPr>
        <w:numPr>
          <w:ilvl w:val="0"/>
          <w:numId w:val="16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订单提交响应时间不超过 1 秒。</w:t>
      </w:r>
    </w:p>
    <w:p w14:paraId="3E936650">
      <w:pPr>
        <w:numPr>
          <w:ilvl w:val="0"/>
          <w:numId w:val="16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支持同时在线用户数不少于 10,000 人。</w:t>
      </w:r>
    </w:p>
    <w:p w14:paraId="37C8F2B0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5.2 质量属性</w:t>
      </w:r>
    </w:p>
    <w:p w14:paraId="33132BCC">
      <w:pPr>
        <w:numPr>
          <w:ilvl w:val="0"/>
          <w:numId w:val="17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可靠性</w:t>
      </w:r>
      <w:r>
        <w:rPr>
          <w:rFonts w:ascii="黑体" w:hAnsi="黑体" w:eastAsia="黑体"/>
          <w:sz w:val="24"/>
        </w:rPr>
        <w:t>：系统需保证 99.9% 的正常运行时间。</w:t>
      </w:r>
    </w:p>
    <w:p w14:paraId="0183ED22">
      <w:pPr>
        <w:numPr>
          <w:ilvl w:val="0"/>
          <w:numId w:val="17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安全性</w:t>
      </w:r>
      <w:r>
        <w:rPr>
          <w:rFonts w:ascii="黑体" w:hAnsi="黑体" w:eastAsia="黑体"/>
          <w:sz w:val="24"/>
        </w:rPr>
        <w:t>：用户数据加密存储，支付过程遵循 PCI DSS 标准。</w:t>
      </w:r>
    </w:p>
    <w:p w14:paraId="3D2CD16C">
      <w:pPr>
        <w:numPr>
          <w:ilvl w:val="0"/>
          <w:numId w:val="17"/>
        </w:numPr>
        <w:rPr>
          <w:rFonts w:ascii="黑体" w:hAnsi="黑体" w:eastAsia="黑体"/>
          <w:sz w:val="24"/>
        </w:rPr>
      </w:pPr>
      <w:r>
        <w:rPr>
          <w:rFonts w:ascii="黑体" w:hAnsi="黑体" w:eastAsia="黑体"/>
          <w:b/>
          <w:bCs/>
          <w:sz w:val="24"/>
        </w:rPr>
        <w:t>可用性</w:t>
      </w:r>
      <w:r>
        <w:rPr>
          <w:rFonts w:ascii="黑体" w:hAnsi="黑体" w:eastAsia="黑体"/>
          <w:sz w:val="24"/>
        </w:rPr>
        <w:t>：即使在网络不稳定的情况下，核心功能仍可使用。</w:t>
      </w:r>
    </w:p>
    <w:p w14:paraId="7B6AEC2E">
      <w:pPr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pict>
          <v:rect id="_x0000_i1029" o:spt="1" style="height:3pt;width:0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A51C">
      <w:pPr>
        <w:rPr>
          <w:rFonts w:ascii="黑体" w:hAnsi="黑体" w:eastAsia="黑体"/>
          <w:b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6. 完整的用例描述</w:t>
      </w:r>
    </w:p>
    <w:p w14:paraId="0A19BED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 功能点 1：餐厅浏览  </w:t>
      </w:r>
    </w:p>
    <w:p w14:paraId="610419E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用例名称: 餐厅浏览  </w:t>
      </w:r>
    </w:p>
    <w:p w14:paraId="52802DFA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用例编号: UC-001  </w:t>
      </w:r>
    </w:p>
    <w:p w14:paraId="4A6F759A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参与者: 用户  </w:t>
      </w:r>
    </w:p>
    <w:p w14:paraId="2D300D71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前置条件: 用户已打开应用程序，并授权获取当前位置信息。  </w:t>
      </w:r>
    </w:p>
    <w:p w14:paraId="4496EDA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后置条件: 显示距离最近的餐厅列表，用户可选择某个餐厅查看详情。  </w:t>
      </w:r>
    </w:p>
    <w:p w14:paraId="4DABCADC">
      <w:pPr>
        <w:rPr>
          <w:rFonts w:hint="eastAsia" w:ascii="黑体" w:hAnsi="黑体" w:eastAsia="黑体"/>
          <w:b/>
          <w:bCs/>
          <w:sz w:val="24"/>
        </w:rPr>
      </w:pPr>
    </w:p>
    <w:p w14:paraId="72BEB822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主事件流:  </w:t>
      </w:r>
    </w:p>
    <w:p w14:paraId="03F3038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1. 用户启动应用并进入餐厅浏览界面。  </w:t>
      </w:r>
    </w:p>
    <w:p w14:paraId="01224E1F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2. 系统通过用户的当前位置坐标（经度、纬度）查询附近餐厅信息。  </w:t>
      </w:r>
    </w:p>
    <w:p w14:paraId="14CD93D6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3. 系统以地图或列表形式展示餐厅信息，包括每条记录的餐厅图片、名称、评分和推荐菜品。  </w:t>
      </w:r>
    </w:p>
    <w:p w14:paraId="5088BDD9">
      <w:pPr>
        <w:rPr>
          <w:rFonts w:hint="eastAsia" w:ascii="黑体" w:hAnsi="黑体" w:eastAsia="黑体"/>
          <w:b/>
          <w:bCs/>
          <w:sz w:val="24"/>
        </w:rPr>
      </w:pPr>
    </w:p>
    <w:p w14:paraId="1B53EC4F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异常事件流:  </w:t>
      </w:r>
    </w:p>
    <w:p w14:paraId="2ED6F4D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如果无法获取用户位置信息，系统提示用户手动输入地址或重新授权位置权限。  </w:t>
      </w:r>
    </w:p>
    <w:p w14:paraId="4686A1B2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如果附近无可用餐厅数据，系统显示“暂无餐厅信息，请稍后再试”。  </w:t>
      </w:r>
    </w:p>
    <w:p w14:paraId="37804BF7">
      <w:pPr>
        <w:rPr>
          <w:rFonts w:hint="eastAsia" w:ascii="黑体" w:hAnsi="黑体" w:eastAsia="黑体"/>
          <w:b/>
          <w:bCs/>
          <w:sz w:val="24"/>
        </w:rPr>
      </w:pPr>
    </w:p>
    <w:p w14:paraId="777E0DF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---</w:t>
      </w:r>
    </w:p>
    <w:p w14:paraId="37C23B57">
      <w:pPr>
        <w:rPr>
          <w:rFonts w:hint="eastAsia" w:ascii="黑体" w:hAnsi="黑体" w:eastAsia="黑体"/>
          <w:b/>
          <w:bCs/>
          <w:sz w:val="24"/>
        </w:rPr>
      </w:pPr>
    </w:p>
    <w:p w14:paraId="57143FE5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 功能点 2：菜品选择  </w:t>
      </w:r>
    </w:p>
    <w:p w14:paraId="384E847A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用例名称: 菜品选择  </w:t>
      </w:r>
    </w:p>
    <w:p w14:paraId="60D41D5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用例编号: UC-002  </w:t>
      </w:r>
    </w:p>
    <w:p w14:paraId="5D20600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参与者: 用户  </w:t>
      </w:r>
    </w:p>
    <w:p w14:paraId="7BC7234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前置条件: 用户已浏览餐厅列表并点击某个餐厅进入详情页。  </w:t>
      </w:r>
    </w:p>
    <w:p w14:paraId="63DB9861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后置条件: 用户成功将菜品加入购物车，购物车更新显示总价和所选菜品清单。  </w:t>
      </w:r>
    </w:p>
    <w:p w14:paraId="09D2DC5A">
      <w:pPr>
        <w:rPr>
          <w:rFonts w:hint="eastAsia" w:ascii="黑体" w:hAnsi="黑体" w:eastAsia="黑体"/>
          <w:b/>
          <w:bCs/>
          <w:sz w:val="24"/>
        </w:rPr>
      </w:pPr>
    </w:p>
    <w:p w14:paraId="59243427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主事件流:  </w:t>
      </w:r>
    </w:p>
    <w:p w14:paraId="524094B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1. 用户点击某个餐厅，系统显示该餐厅菜单。  </w:t>
      </w:r>
    </w:p>
    <w:p w14:paraId="3478658D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2. 用户选择菜品并指定数量，点击“加入购物车”按钮。  </w:t>
      </w:r>
    </w:p>
    <w:p w14:paraId="0CDD3558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3. 系统接收餐厅 ID、菜品 ID 和数量，更新购物车数据。  </w:t>
      </w:r>
    </w:p>
    <w:p w14:paraId="464FAF61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4. 系统显示更新后的购物车详情，包括总价和所选菜品清单。  </w:t>
      </w:r>
    </w:p>
    <w:p w14:paraId="7A3BD57B">
      <w:pPr>
        <w:rPr>
          <w:rFonts w:hint="eastAsia" w:ascii="黑体" w:hAnsi="黑体" w:eastAsia="黑体"/>
          <w:b/>
          <w:bCs/>
          <w:sz w:val="24"/>
        </w:rPr>
      </w:pPr>
    </w:p>
    <w:p w14:paraId="54EED4BC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异常事件流:  </w:t>
      </w:r>
    </w:p>
    <w:p w14:paraId="1F8A5C2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如果菜品库存不足，系统提示“当前菜品库存不足，请选择其他菜品”。  </w:t>
      </w:r>
    </w:p>
    <w:p w14:paraId="5ED6D847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如果网络请求失败，系统提示“操作失败，请检查网络连接后重试”。  </w:t>
      </w:r>
    </w:p>
    <w:p w14:paraId="22E5ABF3">
      <w:pPr>
        <w:rPr>
          <w:rFonts w:hint="eastAsia" w:ascii="黑体" w:hAnsi="黑体" w:eastAsia="黑体"/>
          <w:b/>
          <w:bCs/>
          <w:sz w:val="24"/>
        </w:rPr>
      </w:pPr>
    </w:p>
    <w:p w14:paraId="5ECCB08C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---</w:t>
      </w:r>
    </w:p>
    <w:p w14:paraId="16E9E3F1">
      <w:pPr>
        <w:rPr>
          <w:rFonts w:hint="eastAsia" w:ascii="黑体" w:hAnsi="黑体" w:eastAsia="黑体"/>
          <w:b/>
          <w:bCs/>
          <w:sz w:val="24"/>
        </w:rPr>
      </w:pPr>
    </w:p>
    <w:p w14:paraId="18C5DB8D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 功能点 3：购物车管理  </w:t>
      </w:r>
    </w:p>
    <w:p w14:paraId="32BACCDC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用例名称: 购物车管理  </w:t>
      </w:r>
    </w:p>
    <w:p w14:paraId="3B0FEAE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用例编号: UC-003  </w:t>
      </w:r>
    </w:p>
    <w:p w14:paraId="60C2D0DF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参与者: 用户  </w:t>
      </w:r>
    </w:p>
    <w:p w14:paraId="6A4C537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前置条件: 用户已将至少一个菜品加入购物车。  </w:t>
      </w:r>
    </w:p>
    <w:p w14:paraId="762A9225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后置条件: 购物车数据更新，显示最新的总价和菜品清单。  </w:t>
      </w:r>
    </w:p>
    <w:p w14:paraId="79E623F0">
      <w:pPr>
        <w:rPr>
          <w:rFonts w:hint="eastAsia" w:ascii="黑体" w:hAnsi="黑体" w:eastAsia="黑体"/>
          <w:b/>
          <w:bCs/>
          <w:sz w:val="24"/>
        </w:rPr>
      </w:pPr>
    </w:p>
    <w:p w14:paraId="685E1297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主事件流:  </w:t>
      </w:r>
    </w:p>
    <w:p w14:paraId="6EAED482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1. 用户进入购物车页面，查看已选菜品清单和总价。  </w:t>
      </w:r>
    </w:p>
    <w:p w14:paraId="5007E53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2. 用户对某菜品执行操作（增加、减少或删除）。  </w:t>
      </w:r>
    </w:p>
    <w:p w14:paraId="39BC92FA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3. 系统根据操作类型更新购物车数据。  </w:t>
      </w:r>
    </w:p>
    <w:p w14:paraId="4D2732E6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4. 系统显示更新后的购物车详情，包括总价和菜品清单。  </w:t>
      </w:r>
    </w:p>
    <w:p w14:paraId="35988A52">
      <w:pPr>
        <w:rPr>
          <w:rFonts w:hint="eastAsia" w:ascii="黑体" w:hAnsi="黑体" w:eastAsia="黑体"/>
          <w:b/>
          <w:bCs/>
          <w:sz w:val="24"/>
        </w:rPr>
      </w:pPr>
    </w:p>
    <w:p w14:paraId="32668CA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异常事件流:  </w:t>
      </w:r>
    </w:p>
    <w:p w14:paraId="11BEB504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如果用户尝试删除最后一个菜品，系统提示“购物车为空，请添加菜品”。  </w:t>
      </w:r>
    </w:p>
    <w:p w14:paraId="32BCB6E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如果网络请求失败，系统提示“操作失败，请检查网络连接后重试”。  </w:t>
      </w:r>
    </w:p>
    <w:p w14:paraId="39A9BD40">
      <w:pPr>
        <w:rPr>
          <w:rFonts w:hint="eastAsia" w:ascii="黑体" w:hAnsi="黑体" w:eastAsia="黑体"/>
          <w:b/>
          <w:bCs/>
          <w:sz w:val="24"/>
        </w:rPr>
      </w:pPr>
    </w:p>
    <w:p w14:paraId="7B4862E1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---</w:t>
      </w:r>
    </w:p>
    <w:p w14:paraId="7AB026B0">
      <w:pPr>
        <w:rPr>
          <w:rFonts w:hint="eastAsia" w:ascii="黑体" w:hAnsi="黑体" w:eastAsia="黑体"/>
          <w:b/>
          <w:bCs/>
          <w:sz w:val="24"/>
        </w:rPr>
      </w:pPr>
    </w:p>
    <w:p w14:paraId="790581B6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 功能点 4：订单提交  </w:t>
      </w:r>
      <w:bookmarkStart w:id="0" w:name="_GoBack"/>
      <w:bookmarkEnd w:id="0"/>
    </w:p>
    <w:p w14:paraId="78F130CA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用例名称: 订单提交  </w:t>
      </w:r>
    </w:p>
    <w:p w14:paraId="489AB60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用例编号: UC-004  </w:t>
      </w:r>
    </w:p>
    <w:p w14:paraId="494D5955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参与者: 用户  </w:t>
      </w:r>
    </w:p>
    <w:p w14:paraId="0E3CC006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前置条件: 用户已确认购物车中的菜品，并准备提交订单。  </w:t>
      </w:r>
    </w:p>
    <w:p w14:paraId="13702602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后置条件: 系统生成订单号，并跳转至支付页面。  </w:t>
      </w:r>
    </w:p>
    <w:p w14:paraId="33EDEEC0">
      <w:pPr>
        <w:rPr>
          <w:rFonts w:hint="eastAsia" w:ascii="黑体" w:hAnsi="黑体" w:eastAsia="黑体"/>
          <w:b/>
          <w:bCs/>
          <w:sz w:val="24"/>
        </w:rPr>
      </w:pPr>
    </w:p>
    <w:p w14:paraId="2A0558EF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主事件流:  </w:t>
      </w:r>
    </w:p>
    <w:p w14:paraId="3E0A999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1. 用户点击“提交订单”按钮。  </w:t>
      </w:r>
    </w:p>
    <w:p w14:paraId="01DD7856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2. 系统要求用户填写送餐地址和备注信息。  </w:t>
      </w:r>
    </w:p>
    <w:p w14:paraId="5BED52F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3. 用户确认信息后提交订单。  </w:t>
      </w:r>
    </w:p>
    <w:p w14:paraId="5428B798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4. 系统生成订单号，并跳转至支付页面。  </w:t>
      </w:r>
    </w:p>
    <w:p w14:paraId="1D5B3862">
      <w:pPr>
        <w:rPr>
          <w:rFonts w:hint="eastAsia" w:ascii="黑体" w:hAnsi="黑体" w:eastAsia="黑体"/>
          <w:b/>
          <w:bCs/>
          <w:sz w:val="24"/>
        </w:rPr>
      </w:pPr>
    </w:p>
    <w:p w14:paraId="67AD71C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异常事件流:  </w:t>
      </w:r>
    </w:p>
    <w:p w14:paraId="5F31A61B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如果用户未填写送餐地址，系统提示“请填写送餐地址”。  </w:t>
      </w:r>
    </w:p>
    <w:p w14:paraId="71B5E137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如果生成订单失败，系统提示“订单提交失败，请稍后重试”。  </w:t>
      </w:r>
    </w:p>
    <w:p w14:paraId="31239711">
      <w:pPr>
        <w:rPr>
          <w:rFonts w:hint="eastAsia" w:ascii="黑体" w:hAnsi="黑体" w:eastAsia="黑体"/>
          <w:b/>
          <w:bCs/>
          <w:sz w:val="24"/>
        </w:rPr>
      </w:pPr>
    </w:p>
    <w:p w14:paraId="0B23035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---</w:t>
      </w:r>
    </w:p>
    <w:p w14:paraId="25F29B5E">
      <w:pPr>
        <w:rPr>
          <w:rFonts w:hint="eastAsia" w:ascii="黑体" w:hAnsi="黑体" w:eastAsia="黑体"/>
          <w:b/>
          <w:bCs/>
          <w:sz w:val="24"/>
        </w:rPr>
      </w:pPr>
    </w:p>
    <w:p w14:paraId="0DD2A9B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 功能点 5：实时订单跟踪  </w:t>
      </w:r>
    </w:p>
    <w:p w14:paraId="09E0A78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用例名称: 实时订单跟踪  </w:t>
      </w:r>
    </w:p>
    <w:p w14:paraId="4934042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用例编号: UC-005  </w:t>
      </w:r>
    </w:p>
    <w:p w14:paraId="3948092B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参与者: 用户  </w:t>
      </w:r>
    </w:p>
    <w:p w14:paraId="1E570A03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前置条件: 用户已成功提交订单并进入订单详情页。  </w:t>
      </w:r>
    </w:p>
    <w:p w14:paraId="0C180476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后置条件: 用户实时了解订单状态及配送员位置（如有）。  </w:t>
      </w:r>
    </w:p>
    <w:p w14:paraId="1502CACB">
      <w:pPr>
        <w:rPr>
          <w:rFonts w:hint="eastAsia" w:ascii="黑体" w:hAnsi="黑体" w:eastAsia="黑体"/>
          <w:b/>
          <w:bCs/>
          <w:sz w:val="24"/>
        </w:rPr>
      </w:pPr>
    </w:p>
    <w:p w14:paraId="0102FFD7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主事件流:  </w:t>
      </w:r>
    </w:p>
    <w:p w14:paraId="438E9E80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1. 用户进入订单详情页，查看当前订单状态。  </w:t>
      </w:r>
    </w:p>
    <w:p w14:paraId="0912DBA3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2. 系统定期更新订单状态（如“已接单”、“配送中”、“已完成”）。  </w:t>
      </w:r>
    </w:p>
    <w:p w14:paraId="221E18E4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3. 如果订单处于“配送中”，系统显示配送员位置（通过 GPS 获取）。  </w:t>
      </w:r>
    </w:p>
    <w:p w14:paraId="7D3623CA">
      <w:pPr>
        <w:rPr>
          <w:rFonts w:hint="eastAsia" w:ascii="黑体" w:hAnsi="黑体" w:eastAsia="黑体"/>
          <w:b/>
          <w:bCs/>
          <w:sz w:val="24"/>
        </w:rPr>
      </w:pPr>
    </w:p>
    <w:p w14:paraId="68961003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异常事件流:  </w:t>
      </w:r>
    </w:p>
    <w:p w14:paraId="4428B60D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如果无法获取订单状态更新，系统提示“暂时无法获取订单状态，请稍后刷新”。  </w:t>
      </w:r>
    </w:p>
    <w:p w14:paraId="70C1538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如果配送员位置信息不可用，系统提示“配送员位置信息暂不可用”。  </w:t>
      </w:r>
    </w:p>
    <w:p w14:paraId="06AFFED2">
      <w:pPr>
        <w:rPr>
          <w:rFonts w:hint="eastAsia" w:ascii="黑体" w:hAnsi="黑体" w:eastAsia="黑体"/>
          <w:b/>
          <w:bCs/>
          <w:sz w:val="24"/>
        </w:rPr>
      </w:pPr>
    </w:p>
    <w:p w14:paraId="3E39D753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---</w:t>
      </w:r>
    </w:p>
    <w:p w14:paraId="50C8FC90">
      <w:pPr>
        <w:rPr>
          <w:rFonts w:hint="eastAsia" w:ascii="黑体" w:hAnsi="黑体" w:eastAsia="黑体"/>
          <w:b/>
          <w:bCs/>
          <w:sz w:val="24"/>
        </w:rPr>
      </w:pPr>
    </w:p>
    <w:p w14:paraId="12B96124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 功能点 6：支付处理  </w:t>
      </w:r>
    </w:p>
    <w:p w14:paraId="330A9589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用例名称: 支付处理  </w:t>
      </w:r>
    </w:p>
    <w:p w14:paraId="661DAD38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用例编号: UC-006  </w:t>
      </w:r>
    </w:p>
    <w:p w14:paraId="25D55874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参与者: 用户  </w:t>
      </w:r>
    </w:p>
    <w:p w14:paraId="3FE8ABD8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前置条件: 用户已跳转至支付页面并选择支付方式。  </w:t>
      </w:r>
    </w:p>
    <w:p w14:paraId="27ED4CCD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后置条件: 支付成功或失败的通知显示，订单状态更新为“已支付”或保持不变。  </w:t>
      </w:r>
    </w:p>
    <w:p w14:paraId="76F69C60">
      <w:pPr>
        <w:rPr>
          <w:rFonts w:hint="eastAsia" w:ascii="黑体" w:hAnsi="黑体" w:eastAsia="黑体"/>
          <w:b/>
          <w:bCs/>
          <w:sz w:val="24"/>
        </w:rPr>
      </w:pPr>
    </w:p>
    <w:p w14:paraId="7BC8864E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主事件流:  </w:t>
      </w:r>
    </w:p>
    <w:p w14:paraId="0E9C7474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1. 用户在支付页面选择支付方式（如信用卡、电子钱包）。  </w:t>
      </w:r>
    </w:p>
    <w:p w14:paraId="09D92564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2. 用户确认支付金额并完成支付操作。  </w:t>
      </w:r>
    </w:p>
    <w:p w14:paraId="7632FBDB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3. 系统调用第三方支付平台接口处理支付请求。  </w:t>
      </w:r>
    </w:p>
    <w:p w14:paraId="0BA93F5C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4. 如果支付成功，系统更新订单状态为“已支付”，并显示“支付成功”通知。  </w:t>
      </w:r>
    </w:p>
    <w:p w14:paraId="2C95BA16">
      <w:pPr>
        <w:rPr>
          <w:rFonts w:hint="eastAsia" w:ascii="黑体" w:hAnsi="黑体" w:eastAsia="黑体"/>
          <w:b/>
          <w:bCs/>
          <w:sz w:val="24"/>
        </w:rPr>
      </w:pPr>
    </w:p>
    <w:p w14:paraId="6E52183A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异常事件流:  </w:t>
      </w:r>
    </w:p>
    <w:p w14:paraId="32AD6BFD">
      <w:pPr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 xml:space="preserve">- 如果支付失败，系统提示“支付失败，请检查支付信息后重试”。  </w:t>
      </w:r>
    </w:p>
    <w:p w14:paraId="539F5ACF">
      <w:pPr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- 如果网络请求超时，系统提示“支付请求超时，请稍后重试”。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F18D2"/>
    <w:multiLevelType w:val="multilevel"/>
    <w:tmpl w:val="048F1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8574B0"/>
    <w:multiLevelType w:val="multilevel"/>
    <w:tmpl w:val="05857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7158C4"/>
    <w:multiLevelType w:val="multilevel"/>
    <w:tmpl w:val="09715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E1271AE"/>
    <w:multiLevelType w:val="multilevel"/>
    <w:tmpl w:val="0E127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EA03A70"/>
    <w:multiLevelType w:val="multilevel"/>
    <w:tmpl w:val="0EA03A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49539BC"/>
    <w:multiLevelType w:val="multilevel"/>
    <w:tmpl w:val="14953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65F4866"/>
    <w:multiLevelType w:val="multilevel"/>
    <w:tmpl w:val="265F48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CC33250"/>
    <w:multiLevelType w:val="multilevel"/>
    <w:tmpl w:val="3CC33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AC11E73"/>
    <w:multiLevelType w:val="multilevel"/>
    <w:tmpl w:val="4AC11E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DFA330F"/>
    <w:multiLevelType w:val="multilevel"/>
    <w:tmpl w:val="4DFA3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530484C"/>
    <w:multiLevelType w:val="multilevel"/>
    <w:tmpl w:val="55304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8D12444"/>
    <w:multiLevelType w:val="multilevel"/>
    <w:tmpl w:val="58D12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92C2630"/>
    <w:multiLevelType w:val="multilevel"/>
    <w:tmpl w:val="592C2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B641BF0"/>
    <w:multiLevelType w:val="multilevel"/>
    <w:tmpl w:val="6B641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3BE0125"/>
    <w:multiLevelType w:val="multilevel"/>
    <w:tmpl w:val="73BE0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8AB7D08"/>
    <w:multiLevelType w:val="multilevel"/>
    <w:tmpl w:val="78AB7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D481607"/>
    <w:multiLevelType w:val="multilevel"/>
    <w:tmpl w:val="7D481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3"/>
  </w:num>
  <w:num w:numId="7">
    <w:abstractNumId w:val="2"/>
  </w:num>
  <w:num w:numId="8">
    <w:abstractNumId w:val="13"/>
  </w:num>
  <w:num w:numId="9">
    <w:abstractNumId w:val="5"/>
  </w:num>
  <w:num w:numId="10">
    <w:abstractNumId w:val="4"/>
  </w:num>
  <w:num w:numId="11">
    <w:abstractNumId w:val="16"/>
  </w:num>
  <w:num w:numId="12">
    <w:abstractNumId w:val="1"/>
  </w:num>
  <w:num w:numId="13">
    <w:abstractNumId w:val="8"/>
  </w:num>
  <w:num w:numId="14">
    <w:abstractNumId w:val="9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07"/>
    <w:rsid w:val="003E29A0"/>
    <w:rsid w:val="00417E5A"/>
    <w:rsid w:val="00441207"/>
    <w:rsid w:val="00B87ADD"/>
    <w:rsid w:val="1D0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1943</Words>
  <Characters>2158</Characters>
  <Lines>16</Lines>
  <Paragraphs>4</Paragraphs>
  <TotalTime>5</TotalTime>
  <ScaleCrop>false</ScaleCrop>
  <LinksUpToDate>false</LinksUpToDate>
  <CharactersWithSpaces>2225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2025-03-26T07:26:00Z</dcterms:created>
  <dc:creator>YOSANA Neko</dc:creator>
  <cp:lastModifiedBy>吴</cp:lastModifiedBy>
  <dcterms:modified xsi:type="dcterms:W3CDTF">2025-03-30T12:05:49Z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2052-12.1.0.20305</vt:lpwstr>
  </property>
  <property fmtid="{D5CDD505-2E9C-101B-9397-08002B2CF9AE}" pid="4" name="ICV">
    <vt:lpwstr>EE477442EE60405985EB9E91CB0A306C_12</vt:lpwstr>
  </property>
</Properties>
</file>