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以下是对所有41个功能点的完整引用性分析，按照功能编号逐一评估：</w:t>
        <w:br/>
        <w:br/>
        <w:t>### 完整引用性分析</w:t>
        <w:br/>
        <w:t xml:space="preserve">1. **FR-01 邮件撰写功能**  </w:t>
        <w:br/>
        <w:t xml:space="preserve">   ✅ 完整  </w:t>
        <w:br/>
        <w:t xml:space="preserve">   理由：所有输入（收件人、主题、正文、附件）均在用户接口"邮件撰写界面"定义，输出中的草稿箱、发件箱在功能需求中明确。</w:t>
        <w:br/>
        <w:br/>
        <w:t xml:space="preserve">2. **FR-02 邮件发送功能**  </w:t>
        <w:br/>
        <w:t xml:space="preserve">   ✅ 完整  </w:t>
        <w:br/>
        <w:t xml:space="preserve">   理由：邮件发送队列属于系统内部处理机制，发送日志在软件接口的日志数据库中定义。</w:t>
        <w:br/>
        <w:br/>
        <w:t xml:space="preserve">3. **FR-03 邮件接收功能**  </w:t>
        <w:br/>
        <w:t xml:space="preserve">   ✅ 完整  </w:t>
        <w:br/>
        <w:t xml:space="preserve">   理由：IMAP协议在通信接口明确，收件箱为功能需求定义的核心结构。</w:t>
        <w:br/>
        <w:br/>
        <w:t xml:space="preserve">4. **FR-04 邮件格式化功能**  </w:t>
        <w:br/>
        <w:t xml:space="preserve">   ❗ 部分完整  </w:t>
        <w:br/>
        <w:t xml:space="preserve">   理由："格式模板选择"未在文档中明确定义模板来源/标准。</w:t>
        <w:br/>
        <w:br/>
        <w:t xml:space="preserve">5. **FR-05 邮件搜索功能**  </w:t>
        <w:br/>
        <w:t xml:space="preserve">   ✅ 完整  </w:t>
        <w:br/>
        <w:t xml:space="preserve">   理由：所有搜索参数在用户接口的日志管理界面支持，邮件摘要预览属于UI显示需求。</w:t>
        <w:br/>
        <w:br/>
        <w:t xml:space="preserve">6. **FR-06 邮件分类功能**  </w:t>
        <w:br/>
        <w:t xml:space="preserve">   ✅ 完整  </w:t>
        <w:br/>
        <w:t xml:space="preserve">   理由："自动分类策略"在FR-32归档策略创建中已有类似定义。</w:t>
        <w:br/>
        <w:br/>
        <w:t xml:space="preserve">7. **FR-07 邮件删除功能**  </w:t>
        <w:br/>
        <w:t xml:space="preserve">   ❗ 部分完整  </w:t>
        <w:br/>
        <w:t xml:space="preserve">   理由："安全验证码"机制未在文档中定义生成/验证流程。</w:t>
        <w:br/>
        <w:br/>
        <w:t xml:space="preserve">8. **FR-08 邮件归档功能**  </w:t>
        <w:br/>
        <w:t xml:space="preserve">   ✅ 完整  </w:t>
        <w:br/>
        <w:t xml:space="preserve">   理由：服务器/文件级归档在软件接口的归档存储系统中明确定义。</w:t>
        <w:br/>
        <w:br/>
        <w:t xml:space="preserve">9. **FR-09 联系人新增功能**  </w:t>
        <w:br/>
        <w:t xml:space="preserve">   ✅ 完整  </w:t>
        <w:br/>
        <w:t xml:space="preserve">   理由：通讯组同步在FR-13通讯组创建功能中定义。</w:t>
        <w:br/>
        <w:br/>
        <w:t xml:space="preserve">10. **FR-10 联系人删除功能**  </w:t>
        <w:br/>
        <w:t xml:space="preserve">    ❗ 部分完整  </w:t>
        <w:br/>
        <w:t xml:space="preserve">    理由："安全验证码"机制同FR-07未明确定义。</w:t>
        <w:br/>
        <w:br/>
        <w:t xml:space="preserve">11. **FR-11 联系人搜索功能**  </w:t>
        <w:br/>
        <w:t xml:space="preserve">    ✅ 完整  </w:t>
        <w:br/>
        <w:t xml:space="preserve">    理由：CSV导出在用户接口的日志管理界面支持导出格式。</w:t>
        <w:br/>
        <w:br/>
        <w:t xml:space="preserve">12. **FR-12 联系人信息管理功能**  </w:t>
        <w:br/>
        <w:t xml:space="preserve">    ✅ 完整  </w:t>
        <w:br/>
        <w:t xml:space="preserve">    理由："权限设置"在FR-25文件夹权限管理中已有相同定义。</w:t>
        <w:br/>
        <w:br/>
        <w:t xml:space="preserve">13. **FR-13 通讯组创建功能**  </w:t>
        <w:br/>
        <w:t xml:space="preserve">    ✅ 完整  </w:t>
        <w:br/>
        <w:t xml:space="preserve">    理由：自动补全建议属于UI交互细节，未超出范围。</w:t>
        <w:br/>
        <w:br/>
        <w:t xml:space="preserve">14. **FR-14 通讯组管理功能**  </w:t>
        <w:br/>
        <w:t xml:space="preserve">    ✅ 完整  </w:t>
        <w:br/>
        <w:t xml:space="preserve">    理由：权限设置在FR-28邮箱账户权限管理中有对应定义。</w:t>
        <w:br/>
        <w:br/>
        <w:t xml:space="preserve">15. **FR-15 通讯组删除功能**  </w:t>
        <w:br/>
        <w:t xml:space="preserve">    ✅ 完整  </w:t>
        <w:br/>
        <w:t xml:space="preserve">    理由："数据保留策略"在FR-27邮箱账户删除中已有相同参数。</w:t>
        <w:br/>
        <w:br/>
        <w:t xml:space="preserve">16. **FR-16 日程创建功能**  </w:t>
        <w:br/>
        <w:t xml:space="preserve">    ✅ 完整  </w:t>
        <w:br/>
        <w:t xml:space="preserve">    理由：重复规则在用户接口的日程管理界面隐含支持。</w:t>
        <w:br/>
        <w:br/>
        <w:t xml:space="preserve">17. **FR-17 日程删除功能**  </w:t>
        <w:br/>
        <w:t xml:space="preserve">    ❗ 部分完整  </w:t>
        <w:br/>
        <w:t xml:space="preserve">    理由："整个系列"删除的级联逻辑未明确定义。</w:t>
        <w:br/>
        <w:br/>
        <w:t xml:space="preserve">18. **FR-18 日程查看功能**  </w:t>
        <w:br/>
        <w:t xml:space="preserve">    ✅ 完整  </w:t>
        <w:br/>
        <w:t xml:space="preserve">    理由：时间戳记录属于基础功能需求。</w:t>
        <w:br/>
        <w:br/>
        <w:t xml:space="preserve">19. **FR-19 日程管理功能**  </w:t>
        <w:br/>
        <w:t xml:space="preserve">    ✅ 完整  </w:t>
        <w:br/>
        <w:t xml:space="preserve">    理由：权限校验在FR-28权限管理中定义。</w:t>
        <w:br/>
        <w:br/>
        <w:t xml:space="preserve">20. **FR-20 任务创建功能**  </w:t>
        <w:br/>
        <w:t xml:space="preserve">    ✅ 完整  </w:t>
        <w:br/>
        <w:t xml:space="preserve">    理由：提醒方式在通信接口的即时消息推送中支持。</w:t>
        <w:br/>
        <w:br/>
        <w:t xml:space="preserve">21. **FR-21 任务管理功能**  </w:t>
        <w:br/>
        <w:t xml:space="preserve">    ✅ 完整  </w:t>
        <w:br/>
        <w:t xml:space="preserve">    理由：状态变更通知在邮件通知接口中定义。</w:t>
        <w:br/>
        <w:br/>
        <w:t xml:space="preserve">22. **FR-22 任务删除功能**  </w:t>
        <w:br/>
        <w:t xml:space="preserve">    ❗ 部分完整  </w:t>
        <w:br/>
        <w:t xml:space="preserve">    理由："级联删除子任务"的关联关系未明确定义。</w:t>
        <w:br/>
        <w:br/>
        <w:t xml:space="preserve">23. **FR-23 文件夹创建功能**  </w:t>
        <w:br/>
        <w:t xml:space="preserve">    ✅ 完整  </w:t>
        <w:br/>
        <w:t xml:space="preserve">    理由："默认分类规则"在FR-06邮件分类中已有策略定义。</w:t>
        <w:br/>
        <w:br/>
        <w:t xml:space="preserve">24. **FR-24 文件夹删除功能**  </w:t>
        <w:br/>
        <w:t xml:space="preserve">    ✅ 完整  </w:t>
        <w:br/>
        <w:t xml:space="preserve">    理由：迁移策略参数在FR-07邮件删除中已有类似定义。</w:t>
        <w:br/>
        <w:br/>
        <w:t xml:space="preserve">25. **FR-25 文件夹权限管理功能**  </w:t>
        <w:br/>
        <w:t xml:space="preserve">    ✅ 完整  </w:t>
        <w:br/>
        <w:t xml:space="preserve">    理由：权限级别在FR-28邮箱账户权限管理中有明确定义。</w:t>
        <w:br/>
        <w:br/>
        <w:t xml:space="preserve">26. **FR-26 邮箱账户创建功能**  </w:t>
        <w:br/>
        <w:t xml:space="preserve">    ✅ 完整  </w:t>
        <w:br/>
        <w:t xml:space="preserve">    理由：存储配额在硬件接口的本地存储设备中隐含支持。</w:t>
        <w:br/>
        <w:br/>
        <w:t xml:space="preserve">27. **FR-27 邮箱账户删除功能**  </w:t>
        <w:br/>
        <w:t xml:space="preserve">    ✅ 完整  </w:t>
        <w:br/>
        <w:t xml:space="preserve">    理由：数据迁移策略在FR-35邮件归档中已定义。</w:t>
        <w:br/>
        <w:br/>
        <w:t xml:space="preserve">28. **FR-28 邮箱账户权限管理功能**  </w:t>
        <w:br/>
        <w:t xml:space="preserve">    ✅ 完整  </w:t>
        <w:br/>
        <w:t xml:space="preserve">    理由：权限配置流程在FR-25中已有完整定义。</w:t>
        <w:br/>
        <w:br/>
        <w:t xml:space="preserve">29. **FR-29 共享账户创建功能**  </w:t>
        <w:br/>
        <w:t xml:space="preserve">    ✅ 完整  </w:t>
        <w:br/>
        <w:t xml:space="preserve">    理由：权限矩阵在FR-31权限管理中有对应实现。</w:t>
        <w:br/>
        <w:br/>
        <w:t xml:space="preserve">30. **FR-30 共享账户删除功能**  </w:t>
        <w:br/>
        <w:t xml:space="preserve">    ✅ 完整  </w:t>
        <w:br/>
        <w:t xml:space="preserve">    理由：数据保留策略同FR-27定义一致。</w:t>
        <w:br/>
        <w:br/>
        <w:t xml:space="preserve">31. **FR-31 共享账户权限管理功能**  </w:t>
        <w:br/>
        <w:t xml:space="preserve">    ✅ 完整  </w:t>
        <w:br/>
        <w:t xml:space="preserve">    理由：变更邮件通知在通信接口的邮件通知中定义。</w:t>
        <w:br/>
        <w:br/>
        <w:t xml:space="preserve">32. **FR-32 归档策略创建功能**  </w:t>
        <w:br/>
        <w:t xml:space="preserve">    ✅ 完整  </w:t>
        <w:br/>
        <w:t xml:space="preserve">    理由：存储路径在软件接口的归档存储系统中明确定义。</w:t>
        <w:br/>
        <w:br/>
        <w:t xml:space="preserve">33. **FR-33 归档策略删除功能**  </w:t>
        <w:br/>
        <w:t xml:space="preserve">    ✅ 完整  </w:t>
        <w:br/>
        <w:t xml:space="preserve">    理由：过渡期处理策略属于通用管理逻辑。</w:t>
        <w:br/>
        <w:br/>
        <w:t xml:space="preserve">34. **FR-34 归档策略修改功能**  </w:t>
        <w:br/>
        <w:t xml:space="preserve">    ✅ 完整  </w:t>
        <w:br/>
        <w:t xml:space="preserve">    理由：策略兼容性验证属于内部处理机制。</w:t>
        <w:br/>
        <w:br/>
        <w:t xml:space="preserve">35. **FR-35 邮件归档功能**  </w:t>
        <w:br/>
        <w:t xml:space="preserve">    ✅ 完整  </w:t>
        <w:br/>
        <w:t xml:space="preserve">    理由：元数据索引在软件接口的归档存储系统中明确要求。</w:t>
        <w:br/>
        <w:br/>
        <w:t xml:space="preserve">36. **FR-36 归档邮件搜索功能**  </w:t>
        <w:br/>
        <w:t xml:space="preserve">    ✅ 完整  </w:t>
        <w:br/>
        <w:t xml:space="preserve">    理由：附件版本包含逻辑在FR-05邮件搜索中已有类似处理。</w:t>
        <w:br/>
        <w:br/>
        <w:t xml:space="preserve">37. **FR-37 邮件备份策略创建功能**  </w:t>
        <w:br/>
        <w:t xml:space="preserve">    ✅ 完整  </w:t>
        <w:br/>
        <w:t xml:space="preserve">    理由：加密设置在软件接口的备份存储系统中隐含支持。</w:t>
        <w:br/>
        <w:br/>
        <w:t xml:space="preserve">38. **FR-38 邮件备份执行功能**  </w:t>
        <w:br/>
        <w:t xml:space="preserve">    ✅ 完整  </w:t>
        <w:br/>
        <w:t xml:space="preserve">    理由：备份状态报告生成在日志管理功能中定义。</w:t>
        <w:br/>
        <w:br/>
        <w:t xml:space="preserve">39. **FR-39 邮件恢复功能**  </w:t>
        <w:br/>
        <w:t xml:space="preserve">    ✅ 完整  </w:t>
        <w:br/>
        <w:t xml:space="preserve">    理由：冲突解决策略在FR-35邮件归档中有类似定义。</w:t>
        <w:br/>
        <w:br/>
        <w:t xml:space="preserve">40. **FR-40 日志管理功能**  </w:t>
        <w:br/>
        <w:t xml:space="preserve">    ✅ 完整  </w:t>
        <w:br/>
        <w:t xml:space="preserve">    理由：操作摘要在FR-41日志导出中支持生成。</w:t>
        <w:br/>
        <w:br/>
        <w:t xml:space="preserve">41. **FR-41 日志导出功能**  </w:t>
        <w:br/>
        <w:t xml:space="preserve">    ✅ 完整  </w:t>
        <w:br/>
        <w:t xml:space="preserve">    理由：自动清理任务在FR-40日志管理中已有定义。</w:t>
        <w:br/>
        <w:br/>
        <w:t>### 统计结果</w:t>
        <w:br/>
        <w:t>- 完整引用：34项（83%）</w:t>
        <w:br/>
        <w:t>- 部分完整：7项（17%）</w:t>
        <w:br/>
        <w:t>- 不完整：0项</w:t>
        <w:br/>
        <w:br/>
        <w:t>### 主要问题集中在</w:t>
        <w:br/>
        <w:t>1. 安全验证机制（FR-07/FR-10/FR-17/FR-22）</w:t>
        <w:br/>
        <w:t>2. 模板定义缺失（FR-04）</w:t>
        <w:br/>
        <w:t>3. 级联操作细节（FR-17/FR-22）</w:t>
        <w:br/>
        <w:br/>
        <w:t>建议在需求文档中补充：</w:t>
        <w:br/>
        <w:t>1. 安全验证码的生成/验证流程</w:t>
        <w:br/>
        <w:t>2. 格式模板的管理规范</w:t>
        <w:br/>
        <w:t>3. 级联操作的详细规则说明</w:t>
      </w:r>
    </w:p>
    <w:p>
      <w:pPr>
        <w:pStyle w:val="Heading1"/>
      </w:pPr>
      <w:r>
        <w:t>Feasible Analysis</w:t>
      </w:r>
    </w:p>
    <w:p>
      <w:r>
        <w:t>根据可操作性定义（输入能够完整转化为输出），对41项功能需求逐一分析如下：</w:t>
        <w:br/>
        <w:br/>
        <w:t>| 功能编号 | 可操作性 | 判断理由 |</w:t>
        <w:br/>
        <w:t>|----------|----------|----------|</w:t>
        <w:br/>
        <w:t>| FR-01    | 是       | 输入字段完整（收件人、主题、正文、附件），输出定义明确（草稿/发送+日志） |</w:t>
        <w:br/>
        <w:t>| FR-02    | 是       | 输入包含所有必填字段，输出包含发送成功提示和日志记录机制 |</w:t>
        <w:br/>
        <w:t>| FR-03    | 部分     | 缺少对"用户邮箱账户状态"验证机制的具体定义 |</w:t>
        <w:br/>
        <w:t>| FR-04    | 是       | 样式参数输入明确，输出包含格式保存和操作日志 |</w:t>
        <w:br/>
        <w:t>| FR-05    | 是       | 输入条件完整（关键词+时间+文件夹），输出结果定义清晰 |</w:t>
        <w:br/>
        <w:t>| FR-06    | 是       | 提供手动/自动分类策略输入，输出包含迁移和索引更新 |</w:t>
        <w:br/>
        <w:t>| FR-07    | 是       | 安全验证码机制定义清晰，支持两种删除方式 |</w:t>
        <w:br/>
        <w:t>| FR-08    | 部分     | "归档策略"参数需要更明确的规则定义 |</w:t>
        <w:br/>
        <w:t>| FR-09    | 是       | 输入包含完整联系人字段，输出包含同步机制 |</w:t>
        <w:br/>
        <w:t>| FR-10   | 是       | 安全验证码和同步移除参数定义明确 |</w:t>
        <w:br/>
        <w:t>| FR-11   | 是       | 支持模糊匹配和高级筛选，输出包含导出功能 |</w:t>
        <w:br/>
        <w:t>| FR-12   | 是       | 包含权限继承设置，输出定义自动刷新机制 |</w:t>
        <w:br/>
        <w:t>| FR-13   | 是       | 验证成员邮箱有效性，生成欢迎邮件 |</w:t>
        <w:br/>
        <w:t>| FR-14   | 是       | 输入包含成员变更和权限设置，输出定义成员更新 |</w:t>
        <w:br/>
        <w:t>| FR-15   | 部分     | "保留历史邮件关联"需要更明确的数据映射规则 |</w:t>
        <w:br/>
        <w:t>| FR-16   | 是       | 输入包含完整日程参数，输出包含邀请发送 |</w:t>
        <w:br/>
        <w:t>| FR-17   | 是       | 区分单实例/系列删除，含安全验证码机制 |</w:t>
        <w:br/>
        <w:t>| FR-18   | 是       | 输入包含权限验证，输出包含时间戳更新 |</w:t>
        <w:br/>
        <w:t>| FR-19   | 是       | 输入包含权限校验结果，输出包含通知机制 |</w:t>
        <w:br/>
        <w:t>| FR-20   | 是       | 输入包含提醒方式设置，输出定义通知发送 |</w:t>
        <w:br/>
        <w:t>| FR-21   | 是       | 状态变更类型定义明确，包含变更说明 |</w:t>
        <w:br/>
        <w:t>| FR-22   | 是       | 级联删除机制和安全验证码定义完整 |</w:t>
        <w:br/>
        <w:t>| FR-23   | 是       | 输入包含同步设置，输出定义默认规则继承 |</w:t>
        <w:br/>
        <w:t>| FR-24   | 是       | 迁移策略定义清晰，含安全验证机制 |</w:t>
        <w:br/>
        <w:t>| FR-25   | 是       | 权限级别和生效时间参数完整 |</w:t>
        <w:br/>
        <w:t>| FR-26   | 是       | 包含唯一性验证和初始设置参数 |</w:t>
        <w:br/>
        <w:t>| FR-27   | 部分     | "数据保留策略"需要更具体的迁移规则定义 |</w:t>
        <w:br/>
        <w:t>| FR-28   | 是       | 输入包含生效时间，输出定义通知机制 |</w:t>
        <w:br/>
        <w:t>| FR-29   | 是       | 权限矩阵和自动化策略输入完整 |</w:t>
        <w:br/>
        <w:t>| FR-30   | 部分     | 与FR-27相同的"数据保留策略"需细化 |</w:t>
        <w:br/>
        <w:t>| FR-31   | 是       | 同FR-28，权限管理机制完整 |</w:t>
        <w:br/>
        <w:t>| FR-32   | 是       | 策略条件和执行计划定义明确 |</w:t>
        <w:br/>
        <w:t>| FR-33   | 是       | 包含过渡期设置和审批流程 |</w:t>
        <w:br/>
        <w:t>| FR-34   | 是       | 输入包含审批工单号，输出包含验证机制 |</w:t>
        <w:br/>
        <w:t>| FR-35   | 是       | 归档范围和元数据保留定义清晰 |</w:t>
        <w:br/>
        <w:t>| FR-36   | 是       | 输入包含附件版本控制，输出统计完整 |</w:t>
        <w:br/>
        <w:t>| FR-37   | 是       | 加密设置和保留周期参数完整 |</w:t>
        <w:br/>
        <w:t>| FR-38   | 是       | 输入包含备份时间点，输出报告定义明确 |</w:t>
        <w:br/>
        <w:t>| FR-39   | 是       | 冲突解决策略定义完整 |</w:t>
        <w:br/>
        <w:t>| FR-40   | 是       | 包含审批流程和操作摘要生成 |</w:t>
        <w:br/>
        <w:t>| FR-41   | 是       | 敏感字段处理和自动清理机制完整 |</w:t>
        <w:br/>
        <w:t>| FR-42   | 是       | 可视化图表输出定义明确 |</w:t>
        <w:br/>
        <w:br/>
        <w:t>### 统计结果：</w:t>
        <w:br/>
        <w:t>- **完全可操作需求**：37项（90.2%）</w:t>
        <w:br/>
        <w:t>- **部分可操作需求**：4项（FR-03/08/15/27/30，合计4项，9.8%）</w:t>
        <w:br/>
        <w:t>- **不可操作需求**：0项</w:t>
        <w:br/>
        <w:br/>
        <w:t>### 主要改进建议：</w:t>
        <w:br/>
        <w:t>1. 对部分可操作需求补充明确定义：</w:t>
        <w:br/>
        <w:t xml:space="preserve">   - FR-03：增加账户状态验证的具体规则</w:t>
        <w:br/>
        <w:t xml:space="preserve">   - FR-08/15：细化归档策略和历史关联规则</w:t>
        <w:br/>
        <w:t xml:space="preserve">   - FR-27/30：明确数据保留策略的具体迁移规则</w:t>
        <w:br/>
        <w:br/>
        <w:t>2. 建议增加统一的异常处理规范：</w:t>
        <w:br/>
        <w:t xml:space="preserve">   - 补充各功能中输入验证失败时的处理流程</w:t>
        <w:br/>
        <w:t xml:space="preserve">   - 定义跨功能的错误代码体系</w:t>
        <w:br/>
        <w:t xml:space="preserve">   - 完善操作失败时的回滚机制说明</w:t>
        <w:br/>
        <w:br/>
        <w:t>该需求文档整体具有较高可操作性，大部分功能点输入输出定义完整，符合系统工程设计要求。部分需要补充细节的条款可通过增加补充说明文档完善。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