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以下是根据给定的用例描述和规则生成的功能需求部分：</w:t>
        <w:br/>
        <w:br/>
        <w:t xml:space="preserve">3.1 资产登记功能  </w:t>
        <w:br/>
        <w:t xml:space="preserve">    功能编号：FR-01  </w:t>
        <w:br/>
        <w:t xml:space="preserve">    描述：用户可以填写并提交资产的相关信息，系统将验证信息的完整性和格式，然后保存资产信息并生成唯一编号。  </w:t>
        <w:br/>
        <w:t xml:space="preserve">    输入：资产名称、类型、购买日期、价值等信息。  </w:t>
        <w:br/>
        <w:t xml:space="preserve">    输出：系统生成并显示资产编号，管理员可查看新登记的资产信息。</w:t>
        <w:br/>
        <w:br/>
        <w:t xml:space="preserve">3.2 修改资产信息功能  </w:t>
        <w:br/>
        <w:t xml:space="preserve">    功能编号：FR-02  </w:t>
        <w:br/>
        <w:t xml:space="preserve">    描述：用户可以修改已登记资产的信息，系统将验证信息的完整性和格式，然后更新资产信息并保存修改记录。  </w:t>
        <w:br/>
        <w:t xml:space="preserve">    输入：资产名称、类型、购买日期、价值等修改后的信息。  </w:t>
        <w:br/>
        <w:t xml:space="preserve">    输出：系统更新资产信息并显示修改成功的消息，管理员可查看修改后的资产信息。</w:t>
        <w:br/>
        <w:br/>
        <w:t xml:space="preserve">3.3 查询资产详情功能  </w:t>
        <w:br/>
        <w:t xml:space="preserve">    功能编号：FR-03  </w:t>
        <w:br/>
        <w:t xml:space="preserve">    描述：用户可以输入资产编号或其他条件查询资产详情，系统将展示包括资产名称、类型、购买日期、价值等在内的详细信息。  </w:t>
        <w:br/>
        <w:t xml:space="preserve">    输入：资产编号或其他查询条件。  </w:t>
        <w:br/>
        <w:t xml:space="preserve">    输出：资产的详细信息。</w:t>
        <w:br/>
        <w:br/>
        <w:t xml:space="preserve">3.4 资产转移功能  </w:t>
        <w:br/>
        <w:t xml:space="preserve">    功能编号：FR-04  </w:t>
        <w:br/>
        <w:t xml:space="preserve">    描述：用户可以填写并提交资产转移的相关信息，系统将验证信息的完整性和格式，然后发送至指定审批流程，经管理员审批后更新资产信息。  </w:t>
        <w:br/>
        <w:t xml:space="preserve">    输入：目标用户、转移原因、转移日期等信息。  </w:t>
        <w:br/>
        <w:t xml:space="preserve">    输出：系统发送转移请求至审批流程，管理员可查看资产转移记录及详情。</w:t>
        <w:br/>
        <w:br/>
        <w:t xml:space="preserve">3.5 资产归还功能  </w:t>
        <w:br/>
        <w:t xml:space="preserve">    功能编号：FR-05  </w:t>
        <w:br/>
        <w:t xml:space="preserve">    描述：用户可以填写并提交资产归还的相关信息，系统将验证信息的完整性和格式，然后发送至指定审批流程，经管理员审批后更新资产信息。  </w:t>
        <w:br/>
        <w:t xml:space="preserve">    输入：归还日期、归还原因等信息。  </w:t>
        <w:br/>
        <w:t xml:space="preserve">    输出：系统发送归还请求至审批流程，管理员可查看资产归还记录及详情。</w:t>
        <w:br/>
        <w:br/>
        <w:t xml:space="preserve">3.6 删除资产功能  </w:t>
        <w:br/>
        <w:t xml:space="preserve">    功能编号：FR-06  </w:t>
        <w:br/>
        <w:t xml:space="preserve">    描述：用户可以提交删除资产的请求，系统将验证用户的删除权限，然后发送至指定审批流程，经管理员审批后删除资产信息。  </w:t>
        <w:br/>
        <w:t xml:space="preserve">    输入：确认删除操作的信息。  </w:t>
        <w:br/>
        <w:t xml:space="preserve">    输出：系统发送删除请求至审批流程，管理员可查看资产删除记录及详情。</w:t>
        <w:br/>
        <w:br/>
        <w:t xml:space="preserve">3.7 用户注册功能  </w:t>
        <w:br/>
        <w:t xml:space="preserve">    功能编号：FR-07  </w:t>
        <w:br/>
        <w:t xml:space="preserve">    描述：用户可以填写注册信息，包括用户名、密码、电子邮件地址、联系电话等，系统将验证信息的有效性，然后发送验证邮件并记录账户创建活动。  </w:t>
        <w:br/>
        <w:t xml:space="preserve">    输入：用户名、密码、电子邮件地址、联系电话等信息。  </w:t>
        <w:br/>
        <w:t xml:space="preserve">    输出：系统创建用户账户，并显示注册成功消息，允许用户登录系统。</w:t>
        <w:br/>
        <w:br/>
        <w:t xml:space="preserve">3.8 用户登录功能  </w:t>
        <w:br/>
        <w:t xml:space="preserve">    功能编号：FR-08  </w:t>
        <w:br/>
        <w:t xml:space="preserve">    描述：用户可以输入用户名和密码进行登录，系统将验证信息的正确性，然后根据用户的权限重定向到相应的功能模块。  </w:t>
        <w:br/>
        <w:t xml:space="preserve">    输入：用户名、密码。  </w:t>
        <w:br/>
        <w:t xml:space="preserve">    输出：系统显示欢迎信息，并重定向到用户的个人主页或首页。</w:t>
        <w:br/>
        <w:br/>
        <w:t xml:space="preserve">3.9 修改用户资料功能  </w:t>
        <w:br/>
        <w:t xml:space="preserve">    功能编号：FR-09  </w:t>
        <w:br/>
        <w:t xml:space="preserve">    描述：用户可以填写或修改个人资料的相关信息，系统将验证信息的有效性，然后更新用户资料并保存修改记录。  </w:t>
        <w:br/>
        <w:t xml:space="preserve">    输入：姓名、联系电话、电子邮箱等信息。  </w:t>
        <w:br/>
        <w:t xml:space="preserve">    输出：系统显示用户资料修改成功的消息，管理员可查看修改后的用户资料。</w:t>
        <w:br/>
        <w:br/>
        <w:t xml:space="preserve">3.10 查询用户信息功能  </w:t>
        <w:br/>
        <w:t xml:space="preserve">    功能编号：FR-10  </w:t>
        <w:br/>
        <w:t xml:space="preserve">    描述：用户可以输入用户名或其他条件查询用户信息，系统将展示包括基本信息和权限信息在内的用户详细信息。  </w:t>
        <w:br/>
        <w:t xml:space="preserve">    输入：用户名或其他查询条件。  </w:t>
        <w:br/>
        <w:t xml:space="preserve">    输出：系统展示用户的基本信息和权限信息。</w:t>
        <w:br/>
        <w:br/>
        <w:t xml:space="preserve">3.11 用户注销功能  </w:t>
        <w:br/>
        <w:t xml:space="preserve">    功能编号：FR-11  </w:t>
        <w:br/>
        <w:t xml:space="preserve">    描述：用户可以提交注销账户的请求，系统将验证用户的注销权限，然后发送至指定审批流程，经管理员审批后执行账户注销操作。  </w:t>
        <w:br/>
        <w:t xml:space="preserve">    输入：确认注销操作的信息。  </w:t>
        <w:br/>
        <w:t xml:space="preserve">    输出：系统发送注销请求至审批流程，管理员可查看账户注销记录及详情。</w:t>
        <w:br/>
        <w:br/>
        <w:t xml:space="preserve">3.12 提交审批流程功能  </w:t>
        <w:br/>
        <w:t xml:space="preserve">    功能编号：FR-12  </w:t>
        <w:br/>
        <w:t xml:space="preserve">    描述：用户可以提交各类审批流程，包括资产转移、归还、删除等，系统将验证信息的有效性并检查附件的格式和大小，然后启动审批流程。  </w:t>
        <w:br/>
        <w:t xml:space="preserve">    输入：审批事项类型、相关的信息、附件。  </w:t>
        <w:br/>
        <w:t xml:space="preserve">    输出：系统启动审批流程，显示审批流程提交成功的消息，管理员可查看提交的审批流程及详情。</w:t>
        <w:br/>
        <w:br/>
        <w:t xml:space="preserve">3.13 查看审批状态功能  </w:t>
        <w:br/>
        <w:t xml:space="preserve">    功能编号：FR-13  </w:t>
        <w:br/>
        <w:t xml:space="preserve">    描述：用户可以查询审批流程的状态，系统将展示包括审批编号、状态、审批人、审批日期等在内的详细信息。  </w:t>
        <w:br/>
        <w:t xml:space="preserve">    输入：审批流程编号或其他查询条件。  </w:t>
        <w:br/>
        <w:t xml:space="preserve">    输出：系统展示审批流程的状态信息。</w:t>
        <w:br/>
        <w:br/>
        <w:t xml:space="preserve">3.14 审批通过功能  </w:t>
        <w:br/>
        <w:t xml:space="preserve">    功能编号：FR-14  </w:t>
        <w:br/>
        <w:t xml:space="preserve">    描述：管理员可以对提交的审批流程进行审核，决定审批结果为通过，系统将更新审批流程状态，并通知用户审批结果。  </w:t>
        <w:br/>
        <w:t xml:space="preserve">    输入：审批流程编号，管理员的操作确认。  </w:t>
        <w:br/>
        <w:t xml:space="preserve">    输出：系统更新审批流程状态为“通过”，并发送审批通过的通知给用户。</w:t>
        <w:br/>
        <w:br/>
        <w:t xml:space="preserve">3.15 审批拒绝功能  </w:t>
        <w:br/>
        <w:t xml:space="preserve">    功能编号：FR-15  </w:t>
        <w:br/>
        <w:t xml:space="preserve">    描述：管理员可以对提交的审批流程进行审核，决定审批结果为拒绝，系统将更新审批流程状态，并发送审批拒绝的通知给用户，包含拒绝理由。  </w:t>
        <w:br/>
        <w:t xml:space="preserve">    输入：审批流程编号，管理员的操作确认。  </w:t>
        <w:br/>
        <w:t xml:space="preserve">    输出：系统更新审批流程状态为“拒绝”，并发送审批拒绝的通知给用户。</w:t>
        <w:br/>
        <w:br/>
        <w:t xml:space="preserve">3.16 导出报表功能  </w:t>
        <w:br/>
        <w:t xml:space="preserve">    功能编号：FR-16  </w:t>
        <w:br/>
        <w:t xml:space="preserve">    描述：用户可以设置导出报表的类型和范围，系统将验证用户的导出权限，然后生成报表并提供下载选项。  </w:t>
        <w:br/>
        <w:t xml:space="preserve">    输入：报表类型、导出范围、下载格式。  </w:t>
        <w:br/>
        <w:t xml:space="preserve">    输出：系统生成报表并提供下载链接，记录报表导出活动。</w:t>
        <w:br/>
        <w:br/>
        <w:t xml:space="preserve">3.17 生成报表功能  </w:t>
        <w:br/>
        <w:t xml:space="preserve">    功能编号：FR-17  </w:t>
        <w:br/>
        <w:t xml:space="preserve">    描述：用户可以设置生成报表的类型和参数，系统将验证用户的生成权限，然后从数据库中提取相关数据，生成报表并展示或提供下载链接。  </w:t>
        <w:br/>
        <w:t xml:space="preserve">    输入：报表类型、生成参数。  </w:t>
        <w:br/>
        <w:t xml:space="preserve">    输出：系统生成报表并展示或提供下载链接，记录报表生成活动。</w:t>
        <w:br/>
        <w:br/>
        <w:t xml:space="preserve">3.18 查看报表功能  </w:t>
        <w:br/>
        <w:t xml:space="preserve">    功能编号：FR-18  </w:t>
        <w:br/>
        <w:t xml:space="preserve">    描述：用户可以输入报表编号或其他条件查询报表，系统将展示包括报表名称、生成时间、生成人、报表内容等在内的详细信息。  </w:t>
        <w:br/>
        <w:t xml:space="preserve">    输入：报表编号或其他查询条件。  </w:t>
        <w:br/>
        <w:t xml:space="preserve">    输出：系统展示报表的详细信息。</w:t>
        <w:br/>
        <w:br/>
        <w:t xml:space="preserve">3.19 分配管理员权限功能  </w:t>
        <w:br/>
        <w:t xml:space="preserve">    功能编号：FR-19  </w:t>
        <w:br/>
        <w:t xml:space="preserve">    描述：管理员可以查询用户并分配管理员权限，系统将验证管理员的分配权限，然后更新用户权限信息。  </w:t>
        <w:br/>
        <w:t xml:space="preserve">    输入：用户名或其他查询条件，管理员的操作确认。  </w:t>
        <w:br/>
        <w:t xml:space="preserve">    输出：系统更新用户权限信息，赋予选定用户管理员权限，记录权限分配活动。</w:t>
        <w:br/>
        <w:br/>
        <w:t xml:space="preserve">3.20 修改管理员权限功能  </w:t>
        <w:br/>
        <w:t xml:space="preserve">    功能编号：FR-20  </w:t>
        <w:br/>
        <w:t xml:space="preserve">    描述：管理员可以查询并修改其他管理员的权限，系统将验证管理员的修改权限，然后更新管理员权限信息。  </w:t>
        <w:br/>
        <w:t xml:space="preserve">    输入：管理员用户名或其他查询条件，新的权限级别或具体权限项，管理员的操作确认。  </w:t>
        <w:br/>
        <w:t xml:space="preserve">    输出：系统更新管理员权限信息，记录权限修改活动。</w:t>
        <w:br/>
        <w:br/>
        <w:t xml:space="preserve">3.21 删除管理员权限功能  </w:t>
        <w:br/>
        <w:t xml:space="preserve">    功能编号：FR-21  </w:t>
        <w:br/>
        <w:t xml:space="preserve">    描述：管理员可以查询并删除其他管理员的权限，系统将验证管理员的删除权限，然后移除选定管理员的所有管理员权限。  </w:t>
        <w:br/>
        <w:t xml:space="preserve">    输入：管理员用户名或其他查询条件，管理员的操作确认。  </w:t>
        <w:br/>
        <w:t xml:space="preserve">    输出：系统移除选定管理员的所有管理员权限，记录权限删除活动。</w:t>
      </w:r>
    </w:p>
    <w:p>
      <w:pPr>
        <w:pStyle w:val="Heading1"/>
      </w:pPr>
      <w:r>
        <w:t>External Description</w:t>
      </w:r>
    </w:p>
    <w:p>
      <w:r>
        <w:t>根据上述功能需求，可以将系统涉及的外部接口分为四类：用户接口、硬件接口、软件接口和通信接口。下面是对这四类接口的详细描述：</w:t>
        <w:br/>
        <w:br/>
        <w:t>### 4. 外部接口部分</w:t>
        <w:br/>
        <w:br/>
        <w:t>#### 4.1 用户接口</w:t>
        <w:br/>
        <w:t>用户接口是指系统与用户直接交互的部分，通常表现为用户界面上的各种输出信息。</w:t>
        <w:br/>
        <w:br/>
        <w:t>- **资产登记功能 (FR-01)**: 输出为系统生成并显示的资产编号。</w:t>
        <w:br/>
        <w:t>- **修改资产信息功能 (FR-02)**: 输出为系统更新资产信息并显示的修改成功消息。</w:t>
        <w:br/>
        <w:t>- **查询资产详情功能 (FR-03)**: 输出为系统展示的资产详细信息。</w:t>
        <w:br/>
        <w:t>- **资产转移功能 (FR-04)**: 输出为系统发送转移请求后的反馈消息。</w:t>
        <w:br/>
        <w:t>- **资产归还功能 (FR-05)**: 输出为系统发送归还请求后的反馈消息。</w:t>
        <w:br/>
        <w:t>- **删除资产功能 (FR-06)**: 输出为系统发送删除请求后的反馈消息。</w:t>
        <w:br/>
        <w:t>- **用户注册功能 (FR-07)**: 输出为系统创建用户账户后显示的注册成功消息。</w:t>
        <w:br/>
        <w:t>- **用户登录功能 (FR-08)**: 输出为系统验证信息后显示的欢迎信息及重定向页面。</w:t>
        <w:br/>
        <w:t>- **修改用户资料功能 (FR-09)**: 输出为系统显示的用户资料修改成功的消息。</w:t>
        <w:br/>
        <w:t>- **查询用户信息功能 (FR-10)**: 输出为系统展示的用户基本信息和权限信息。</w:t>
        <w:br/>
        <w:t>- **用户注销功能 (FR-11)**: 输出为系统发送注销请求后的反馈消息。</w:t>
        <w:br/>
        <w:t>- **提交审批流程功能 (FR-12)**: 输出为系统启动审批流程后显示的提交成功消息。</w:t>
        <w:br/>
        <w:t>- **查看审批状态功能 (FR-13)**: 输出为系统展示的审批流程状态信息。</w:t>
        <w:br/>
        <w:t>- **审批通过功能 (FR-14)**: 输出为系统发送的审批通过通知。</w:t>
        <w:br/>
        <w:t>- **审批拒绝功能 (FR-15)**: 输出为系统发送的审批拒绝通知，包含拒绝理由。</w:t>
        <w:br/>
        <w:t>- **导出报表功能 (FR-16)**: 输出为系统提供的报表下载链接。</w:t>
        <w:br/>
        <w:t>- **生成报表功能 (FR-17)**: 输出为系统展示的报表或提供的下载链接。</w:t>
        <w:br/>
        <w:t>- **查看报表功能 (FR-18)**: 输出为系统展示的报表详细信息。</w:t>
        <w:br/>
        <w:t>- **分配管理员权限功能 (FR-19)**: 输出为系统更新的用户权限信息。</w:t>
        <w:br/>
        <w:t>- **修改管理员权限功能 (FR-20)**: 输出为系统更新的管理员权限信息。</w:t>
        <w:br/>
        <w:t>- **删除管理员权限功能 (FR-21)**: 输出为系统移除管理员权限后的反馈信息。</w:t>
        <w:br/>
        <w:br/>
        <w:t>#### 4.2 硬件接口</w:t>
        <w:br/>
        <w:t>在当前需求描述中，没有特别提及与硬件设备直接交互的需求，因此这部分为空。如果有未来需求，可以考虑增加如打印机接口、扫描仪接口等。</w:t>
        <w:br/>
        <w:br/>
        <w:t>#### 4.3 软件接口</w:t>
        <w:br/>
        <w:t>软件接口主要指系统内部与外部软件系统之间的数据交换接口，比如数据库交互、第三方工具的集成等。</w:t>
        <w:br/>
        <w:br/>
        <w:t>- **数据库接口**: 所有功能均涉及到与数据库的交互，用于存储和检索用户、资产、审批流程及报表等信息。例如，在资产登记功能中，系统需将资产信息存入数据库；在查询资产详情功能中，系统需从数据库中读取相关信息。</w:t>
        <w:br/>
        <w:t>- **第三方工具接口**: 如果系统需要集成第三方工具（如邮件服务提供商），则需要定义如何与这些工具进行交互的接口。例如，在用户注册功能中，系统需要向用户提供的电子邮箱地址发送验证邮件。</w:t>
        <w:br/>
        <w:br/>
        <w:t>#### 4.4 通信接口</w:t>
        <w:br/>
        <w:t>通信接口主要是指系统通过网络或其他方式对外传递信息的接口，比如电子邮件通知、短信提醒等。</w:t>
        <w:br/>
        <w:br/>
        <w:t>- **电子邮件接口**: 在用户注册功能(FR-07)中，系统需要通过电子邮件接口发送验证邮件。同样，在审批通过(FR-14)和审批拒绝(FR-15)功能中，系统也需要通过电子邮件接口发送通知给用户。</w:t>
        <w:br/>
        <w:t>- **消息推送接口**: 若系统设计中有消息推送功能（如通过手机APP推送审批状态变更的消息），则需要定义此接口的具体实现方式，包括推送平台的选择、消息格式等。</w:t>
        <w:br/>
        <w:br/>
        <w:t>以上是对系统外部接口部分的初步规划和描述，旨在为系统的设计和开发提供参考框架。在实际开发过程中，可能还需要根据具体情况进一步细化和调整。</w:t>
      </w:r>
    </w:p>
    <w:p>
      <w:pPr>
        <w:pStyle w:val="Heading1"/>
      </w:pPr>
      <w:r>
        <w:t>Use Case</w:t>
      </w:r>
    </w:p>
    <w:p>
      <w:r>
        <w:br/>
        <w:br/>
        <w:t>用例名称：登记资产</w:t>
        <w:br/>
        <w:t>用例编号：UC-01</w:t>
        <w:br/>
        <w:t>参与者：用户</w:t>
        <w:br/>
        <w:t>前置条件：用户已登录系统；用户拥有登记资产的权限。</w:t>
        <w:br/>
        <w:t>后置条件：资产信息成功保存在系统中；管理员可以查看新登记的资产信息。</w:t>
        <w:br/>
        <w:t>主事件流：</w:t>
        <w:br/>
        <w:t>1. 用户进入“资产登记”页面。</w:t>
        <w:br/>
        <w:t>2. 用户填写资产的相关信息，如资产名称、类型、购买日期、价值等。</w:t>
        <w:br/>
        <w:t>3. 用户提交填写的信息。</w:t>
        <w:br/>
        <w:t>4. 系统验证输入的信息是否完整且符合格式要求。</w:t>
        <w:br/>
        <w:t>5. 系统保存资产信息，并生成一个唯一的资产编号。</w:t>
        <w:br/>
        <w:t>6. 系统显示资产登记成功的消息，并返回资产编号给用户。</w:t>
        <w:br/>
        <w:t>7. 管理员能够通过系统查询到新登记的资产信息。</w:t>
        <w:br/>
        <w:br/>
        <w:t>异常事件流：</w:t>
        <w:br/>
        <w:t>1. 如果用户未登录或没有权限，系统将提示用户登录或联系管理员获取权限。</w:t>
        <w:br/>
        <w:t>2. 若用户填写的信息不完整或不符合格式要求，系统将提示用户修正错误并重新提交。</w:t>
        <w:br/>
        <w:t>3. 如果系统在保存资产信息时发生故障，系统将记录错误日志并向用户显示错误消息，同时通知技术团队进行修复。</w:t>
        <w:br/>
        <w:t>4. 在资产信息提交过程中，若遇到网络问题导致提交失败，系统将提示用户检查网络连接并重新尝试提交。</w:t>
        <w:br/>
        <w:br/>
        <w:t>用例名称：修改资产信息</w:t>
        <w:br/>
        <w:t>用例编号：UC-02</w:t>
        <w:br/>
        <w:t>参与者：用户、管理员</w:t>
        <w:br/>
        <w:t>前置条件：用户已登录系统；用户拥有修改资产信息的权限；资产已在系统中登记。</w:t>
        <w:br/>
        <w:t>后置条件：资产信息成功更新；管理员可以查看修改后的资产信息。</w:t>
        <w:br/>
        <w:t>主事件流：</w:t>
        <w:br/>
        <w:t>1. 用户进入“资产管理”页面。</w:t>
        <w:br/>
        <w:t>2. 用户选择需要修改的资产，点击“编辑”按钮。</w:t>
        <w:br/>
        <w:t>3. 用户填写或修改资产的相关信息，如资产名称、类型、购买日期、价值等。</w:t>
        <w:br/>
        <w:t>4. 用户提交修改后的信息。</w:t>
        <w:br/>
        <w:t>5. 系统验证输入的信息是否完整且符合格式要求。</w:t>
        <w:br/>
        <w:t>6. 系统更新资产信息，并保存修改记录。</w:t>
        <w:br/>
        <w:t>7. 系统显示资产信息修改成功的消息。</w:t>
        <w:br/>
        <w:t>8. 管理员能够通过系统查询到修改后的资产信息。</w:t>
        <w:br/>
        <w:br/>
        <w:t>异常事件流：</w:t>
        <w:br/>
        <w:t>1. 如果用户未登录或没有权限，系统将提示用户登录或联系管理员获取权限。</w:t>
        <w:br/>
        <w:t>2. 若用户填写的信息不完整或不符合格式要求，系统将提示用户修正错误并重新提交。</w:t>
        <w:br/>
        <w:t>3. 如果系统在更新资产信息时发生故障，系统将记录错误日志并向用户显示错误消息，同时通知技术团队进行修复。</w:t>
        <w:br/>
        <w:t>4. 在资产信息提交过程中，若遇到网络问题导致提交失败，系统将提示用户检查网络连接并重新尝试提交。</w:t>
        <w:br/>
        <w:br/>
        <w:t>用例名称：查询资产详情</w:t>
        <w:br/>
        <w:t>用例编号：UC-03</w:t>
        <w:br/>
        <w:t>参与者：用户</w:t>
        <w:br/>
        <w:t>前置条件：用户已登录系统；用户拥有查询资产详情的权限。</w:t>
        <w:br/>
        <w:t>后置条件：用户获取到资产的详细信息。</w:t>
        <w:br/>
        <w:t>主事件流：</w:t>
        <w:br/>
        <w:t>1. 用户进入“资产管理”页面。</w:t>
        <w:br/>
        <w:t>2. 用户在搜索框中输入资产编号或其他查询条件，点击“查询”按钮。</w:t>
        <w:br/>
        <w:t>3. 系统根据用户的查询条件检索相关资产信息。</w:t>
        <w:br/>
        <w:t>4. 系统展示查询结果，包括资产的名称、类型、购买日期、价值、状态等详细信息。</w:t>
        <w:br/>
        <w:t>5. 用户浏览并获取所需的资产详情信息。</w:t>
        <w:br/>
        <w:br/>
        <w:t>异常事件流：</w:t>
        <w:br/>
        <w:t>1. 如果用户未登录或没有权限，系统将提示用户登录或联系管理员获取权限。</w:t>
        <w:br/>
        <w:t>2. 若用户输入的查询条件无效或不存在，系统将提示用户输入正确的查询条件。</w:t>
        <w:br/>
        <w:t>3. 如果系统在处理查询请求时发生故障，系统将记录错误日志并向用户显示错误消息，同时通知技术团队进行修复。</w:t>
        <w:br/>
        <w:t>4. 在查询过程中，若遇到网络问题导致查询失败，系统将提示用户检查网络连接并重新尝试查询。</w:t>
        <w:br/>
        <w:br/>
        <w:t>用例名称：转移资产</w:t>
        <w:br/>
        <w:t>用例编号：UC-04</w:t>
        <w:br/>
        <w:t>参与者：用户、管理员</w:t>
        <w:br/>
        <w:t>前置条件：用户已登录系统；用户拥有转移资产的权限；资产已在系统中登记。</w:t>
        <w:br/>
        <w:t>后置条件：资产信息成功更新；管理员可以查看资产转移记录。</w:t>
        <w:br/>
        <w:t>主事件流：</w:t>
        <w:br/>
        <w:t>1. 用户进入“资产管理”页面。</w:t>
        <w:br/>
        <w:t>2. 用户选择需要转移的资产，点击“转移”按钮。</w:t>
        <w:br/>
        <w:t>3. 用户填写资产转移的相关信息，如目标用户、转移原因、转移日期等。</w:t>
        <w:br/>
        <w:t>4. 用户提交填写的信息。</w:t>
        <w:br/>
        <w:t>5. 系统验证输入的信息是否完整且符合格式要求。</w:t>
        <w:br/>
        <w:t>6. 系统发送资产转移请求至指定审批流程。</w:t>
        <w:br/>
        <w:t>7. 管理员审核资产转移请求，批准或拒绝该请求。</w:t>
        <w:br/>
        <w:t>8. 若管理员批准请求，系统更新资产信息，并记录转移过程。</w:t>
        <w:br/>
        <w:t>9. 系统显示资产转移成功的消息，并通知用户。</w:t>
        <w:br/>
        <w:t>10. 管理员能够通过系统查询到资产转移的记录及详情。</w:t>
        <w:br/>
        <w:br/>
        <w:t>异常事件流：</w:t>
        <w:br/>
        <w:t>1. 如果用户未登录或没有权限，系统将提示用户登录或联系管理员获取权限。</w:t>
        <w:br/>
        <w:t>2. 若用户填写的信息不完整或不符合格式要求，系统将提示用户修正错误并重新提交。</w:t>
        <w:br/>
        <w:t>3. 如果系统在发送资产转移请求时发生故障，系统将记录错误日志并向用户显示错误消息，同时通知技术团队进行修复。</w:t>
        <w:br/>
        <w:t>4. 若管理员未在规定时间内审批资产转移请求，系统将提醒用户检查请求状态或联系管理员。</w:t>
        <w:br/>
        <w:t>5. 在资产转移请求提交过程中，若遇到网络问题导致提交失败，系统将提示用户检查网络连接并重新尝试提交。</w:t>
        <w:br/>
        <w:br/>
        <w:t>用例名称：归还资产</w:t>
        <w:br/>
        <w:t>用例编号：UC-05</w:t>
        <w:br/>
        <w:t>参与者：用户、管理员</w:t>
        <w:br/>
        <w:t>前置条件：用户已登录系统；用户拥有归还资产的权限；资产已被借出且在系统中登记。</w:t>
        <w:br/>
        <w:t>后置条件：资产信息成功更新；管理员可以查看资产归还记录。</w:t>
        <w:br/>
        <w:t>主事件流：</w:t>
        <w:br/>
        <w:t>1. 用户进入“资产管理”页面。</w:t>
        <w:br/>
        <w:t>2. 用户选择需要归还的资产，点击“归还”按钮。</w:t>
        <w:br/>
        <w:t>3. 用户填写资产归还的相关信息，如归还日期、归还原因等。</w:t>
        <w:br/>
        <w:t>4. 用户提交填写的信息。</w:t>
        <w:br/>
        <w:t>5. 系统验证输入的信息是否完整且符合格式要求。</w:t>
        <w:br/>
        <w:t>6. 系统发送资产归还请求至指定审批流程。</w:t>
        <w:br/>
        <w:t>7. 管理员审核资产归还请求，批准或拒绝该请求。</w:t>
        <w:br/>
        <w:t>8. 若管理员批准请求，系统更新资产信息，将其状态改为“可使用”，并记录归还过程。</w:t>
        <w:br/>
        <w:t>9. 系统显示资产归还成功的消息，并通知用户。</w:t>
        <w:br/>
        <w:t>10. 管理员能够通过系统查询到资产归还的记录及详情。</w:t>
        <w:br/>
        <w:br/>
        <w:t>异常事件流：</w:t>
        <w:br/>
        <w:t>1. 如果用户未登录或没有权限，系统将提示用户登录或联系管理员获取权限。</w:t>
        <w:br/>
        <w:t>2. 若用户填写的信息不完整或不符合格式要求，系统将提示用户修正错误并重新提交。</w:t>
        <w:br/>
        <w:t>3. 如果系统在发送资产归还请求时发生故障，系统将记录错误日志并向用户显示错误消息，同时通知技术团队进行修复。</w:t>
        <w:br/>
        <w:t>4. 若管理员未在规定时间内审批资产归还请求，系统将提醒用户检查请求状态或联系管理员。</w:t>
        <w:br/>
        <w:t>5. 在资产归还请求提交过程中，若遇到网络问题导致提交失败，系统将提示用户检查网络连接并重新尝试提交。</w:t>
        <w:br/>
        <w:br/>
        <w:t>用例名称：删除资产</w:t>
        <w:br/>
        <w:t>用例编号：UC-06</w:t>
        <w:br/>
        <w:t>参与者：用户、管理员</w:t>
        <w:br/>
        <w:t>前置条件：用户已登录系统；用户拥有删除资产的权限；资产已在系统中登记。</w:t>
        <w:br/>
        <w:t>后置条件：资产信息被成功删除；管理员可以查看删除记录。</w:t>
        <w:br/>
        <w:t>主事件流：</w:t>
        <w:br/>
        <w:t>1. 用户进入“资产管理”页面。</w:t>
        <w:br/>
        <w:t>2. 用户选择需要删除的资产，点击“删除”按钮。</w:t>
        <w:br/>
        <w:t>3. 系统弹出确认对话框，询问用户是否确定要删除此资产。</w:t>
        <w:br/>
        <w:t>4. 用户确认删除操作。</w:t>
        <w:br/>
        <w:t>5. 系统验证用户是否有删除资产的权限。</w:t>
        <w:br/>
        <w:t>6. 系统将删除资产的信息发送至指定的审批流程。</w:t>
        <w:br/>
        <w:t>7. 管理员审核资产删除请求，批准或拒绝该请求。</w:t>
        <w:br/>
        <w:t>8. 若管理员批准请求，系统删除资产信息，并记录删除过程。</w:t>
        <w:br/>
        <w:t>9. 系统显示资产删除成功的消息，并通知用户。</w:t>
        <w:br/>
        <w:t>10. 管理员能够通过系统查询到资产删除的记录及详情。</w:t>
        <w:br/>
        <w:br/>
        <w:t>异常事件流：</w:t>
        <w:br/>
        <w:t>1. 如果用户未登录或没有权限，系统将提示用户登录或联系管理员获取权限。</w:t>
        <w:br/>
        <w:t>2. 若用户在确认对话框中取消删除操作，系统将返回至资产管理页面。</w:t>
        <w:br/>
        <w:t>3. 若用户在删除操作前未能正确选择资产，系统将提示用户选择正确的资产。</w:t>
        <w:br/>
        <w:t>4. 如果系统在发送资产删除请求时发生故障，系统将记录错误日志并向用户显示错误消息，同时通知技术团队进行修复。</w:t>
        <w:br/>
        <w:t>5. 若管理员未在规定时间内审批资产删除请求，系统将提醒用户检查请求状态或联系管理员。</w:t>
        <w:br/>
        <w:t>6. 在资产删除请求提交过程中，若遇到网络问题导致提交失败，系统将提示用户检查网络连接并重新尝试提交。</w:t>
        <w:br/>
        <w:br/>
        <w:t>用例名称：用户注册</w:t>
        <w:br/>
        <w:t>用例编号：UC-07</w:t>
        <w:br/>
        <w:t>参与者：用户</w:t>
        <w:br/>
        <w:t>前置条件：无</w:t>
        <w:br/>
        <w:t>后置条件：用户账户创建成功；用户可以通过其注册信息登录系统。</w:t>
        <w:br/>
        <w:t>主事件流：</w:t>
        <w:br/>
        <w:t>1. 用户访问系统的注册页面。</w:t>
        <w:br/>
        <w:t>2. 用户填写注册所需的信息，如用户名、密码、电子邮件地址、联系电话等。</w:t>
        <w:br/>
        <w:t>3. 用户同意系统的服务条款和隐私政策。</w:t>
        <w:br/>
        <w:t>4. 用户提交填写的信息。</w:t>
        <w:br/>
        <w:t>5. 系统验证输入的信息是否完整且符合格式要求，例如密码强度、邮箱格式等。</w:t>
        <w:br/>
        <w:t>6. 系统检查用户名是否已被其他用户使用。</w:t>
        <w:br/>
        <w:t>7. 系统向用户提供的电子邮件地址发送一封验证邮件。</w:t>
        <w:br/>
        <w:t>8. 用户收到邮件后，按照邮件中的指示完成账户验证。</w:t>
        <w:br/>
        <w:t>9. 系统根据用户反馈的验证信息确认账户激活。</w:t>
        <w:br/>
        <w:t>10. 系统显示用户注册成功的消息，并允许用户登录系统。</w:t>
        <w:br/>
        <w:br/>
        <w:t>异常事件流：</w:t>
        <w:br/>
        <w:t>1. 如果用户填写的信息不完整或不符合格式要求，系统将提示用户修正错误并重新提交。</w:t>
        <w:br/>
        <w:t>2. 若用户尝试使用的用户名已被占用，系统将提示用户选择另一个用户名。</w:t>
        <w:br/>
        <w:t>3. 如果系统在发送验证邮件时发生故障，系统将记录错误日志并向用户显示错误消息，同时通知技术团队进行修复。</w:t>
        <w:br/>
        <w:t>4. 若用户未能在规定的时间内完成账户验证，系统将提示用户重新发送验证邮件或联系客服解决。</w:t>
        <w:br/>
        <w:t>5. 在用户提交注册信息的过程中，若遇到网络问题导致提交失败，系统将提示用户检查网络连接并重新尝试提交。</w:t>
        <w:br/>
        <w:br/>
        <w:t>用例名称：用户登录</w:t>
        <w:br/>
        <w:t>用例编号：UC-08</w:t>
        <w:br/>
        <w:t>参与者：用户</w:t>
        <w:br/>
        <w:t>前置条件：用户已注册并拥有有效的账户信息。</w:t>
        <w:br/>
        <w:t>后置条件：用户成功登录系统；用户可以根据其权限访问相应的功能模块。</w:t>
        <w:br/>
        <w:t>主事件流：</w:t>
        <w:br/>
        <w:t>1. 用户访问系统的登录页面。</w:t>
        <w:br/>
        <w:t>2. 用户输入其用户名和密码。</w:t>
        <w:br/>
        <w:t>3. 用户点击“登录”按钮。</w:t>
        <w:br/>
        <w:t>4. 系统验证用户输入的用户名和密码是否匹配。</w:t>
        <w:br/>
        <w:t>5. 若验证成功，系统将用户重定向到其个人主页或首页，并显示欢迎信息。</w:t>
        <w:br/>
        <w:t>6. 用户可以根据其权限访问系统中的不同功能模块，如资产登记、资产转移等。</w:t>
        <w:br/>
        <w:br/>
        <w:t>异常事件流：</w:t>
        <w:br/>
        <w:t>1. 如果用户输入的用户名或密码不正确，系统将提示用户输入错误并要求重新输入。</w:t>
        <w:br/>
        <w:t>2. 若用户多次尝试登录失败，系统可能会暂时锁定账户，并提示用户联系管理员或通过找回密码功能重置密码。</w:t>
        <w:br/>
        <w:t>3. 如果系统在验证用户信息时发生故障，系统将记录错误日志并向用户显示错误消息，同时通知技术团队进行修复。</w:t>
        <w:br/>
        <w:t>4. 在登录过程中，若遇到网络问题导致登录失败，系统将提示用户检查网络连接并重新尝试登录。</w:t>
        <w:br/>
        <w:br/>
        <w:t>用例名称：修改用户资料</w:t>
        <w:br/>
        <w:t>用例编号：UC-09</w:t>
        <w:br/>
        <w:t>参与者：用户</w:t>
        <w:br/>
        <w:t>前置条件：用户已登录系统；用户拥有修改个人资料的权限。</w:t>
        <w:br/>
        <w:t>后置条件：用户资料成功更新；管理员可以查看修改后的用户资料。</w:t>
        <w:br/>
        <w:t>主事件流：</w:t>
        <w:br/>
        <w:t>1. 用户进入“个人中心”页面。</w:t>
        <w:br/>
        <w:t>2. 用户点击“编辑资料”按钮。</w:t>
        <w:br/>
        <w:t>3. 用户填写或修改个人资料的相关信息，如姓名、联系电话、电子邮箱等。</w:t>
        <w:br/>
        <w:t>4. 用户提交修改后的信息。</w:t>
        <w:br/>
        <w:t>5. 系统验证输入的信息是否完整且符合格式要求。</w:t>
        <w:br/>
        <w:t>6. 系统更新用户资料，并保存修改记录。</w:t>
        <w:br/>
        <w:t>7. 系统显示用户资料修改成功的消息。</w:t>
        <w:br/>
        <w:t>8. 管理员能够通过系统查询到修改后的用户资料。</w:t>
        <w:br/>
        <w:br/>
        <w:t>异常事件流：</w:t>
        <w:br/>
        <w:t>1. 如果用户未登录或没有权限，系统将提示用户登录或联系管理员获取权限。</w:t>
        <w:br/>
        <w:t>2. 若用户填写的信息不完整或不符合格式要求，系统将提示用户修正错误并重新提交。</w:t>
        <w:br/>
        <w:t>3. 如果系统在更新用户资料时发生故障，系统将记录错误日志并向用户显示错误消息，同时通知技术团队进行修复。</w:t>
        <w:br/>
        <w:t>4. 在用户资料提交过程中，若遇到网络问题导致提交失败，系统将提示用户检查网络连接并重新尝试提交。</w:t>
        <w:br/>
        <w:br/>
        <w:t>用例名称：查询用户信息</w:t>
        <w:br/>
        <w:t>用例编号：UC-10</w:t>
        <w:br/>
        <w:t>参与者：用户、管理员</w:t>
        <w:br/>
        <w:t>前置条件：用户已登录系统；用户拥有查询用户信息的权限。</w:t>
        <w:br/>
        <w:t>后置条件：用户获取到所需用户信息；管理员可以查看查询记录。</w:t>
        <w:br/>
        <w:t>主事件流：</w:t>
        <w:br/>
        <w:t>1. 用户进入“用户管理”页面。</w:t>
        <w:br/>
        <w:t>2. 用户在搜索框中输入要查询的用户名或其他查询条件，点击“查询”按钮。</w:t>
        <w:br/>
        <w:t>3. 系统根据用户的查询条件检索相关信息。</w:t>
        <w:br/>
        <w:t>4. 系统展示查询结果，包括用户的基本信息（如姓名、联系方式、电子邮箱等）以及权限信息。</w:t>
        <w:br/>
        <w:t>5. 用户浏览并获取所需的用户信息。</w:t>
        <w:br/>
        <w:t>6. 系统记录此次查询活动，以便管理员后续查看。</w:t>
        <w:br/>
        <w:br/>
        <w:t>异常事件流：</w:t>
        <w:br/>
        <w:t>1. 如果用户未登录或没有权限，系统将提示用户登录或联系管理员获取权限。</w:t>
        <w:br/>
        <w:t>2. 若用户输入的查询条件无效或不存在，系统将提示用户输入正确的查询条件。</w:t>
        <w:br/>
        <w:t>3. 如果系统在处理查询请求时发生故障，系统将记录错误日志并向用户显示错误消息，同时通知技术团队进行修复。</w:t>
        <w:br/>
        <w:t>4. 在查询过程中，若遇到网络问题导致查询失败，系统将提示用户检查网络连接并重新尝试查询。</w:t>
        <w:br/>
        <w:t>5. 若查询操作因系统限制（如时间限制或次数限制）无法完成，系统将提示用户稍后再试或联系管理员。</w:t>
        <w:br/>
        <w:br/>
        <w:t>用例名称：用户注销</w:t>
        <w:br/>
        <w:t>用例编号：UC-11</w:t>
        <w:br/>
        <w:t>参与者：用户</w:t>
        <w:br/>
        <w:t>前置条件：用户已登录系统；用户拥有注销账户的权限。</w:t>
        <w:br/>
        <w:t>后置条件：用户账户被成功注销；管理员可以查看注销记录。</w:t>
        <w:br/>
        <w:t>主事件流：</w:t>
        <w:br/>
        <w:t>1. 用户进入“个人中心”页面。</w:t>
        <w:br/>
        <w:t>2. 用户点击“注销账户”按钮。</w:t>
        <w:br/>
        <w:t>3. 系统弹出确认对话框，询问用户是否确定要注销账户。</w:t>
        <w:br/>
        <w:t>4. 用户确认注销操作。</w:t>
        <w:br/>
        <w:t>5. 系统验证用户是否有注销账户的权限。</w:t>
        <w:br/>
        <w:t>6. 系统发送账户注销请求至指定审批流程。</w:t>
        <w:br/>
        <w:t>7. 管理员审核账户注销请求，批准或拒绝该请求。</w:t>
        <w:br/>
        <w:t>8. 若管理员批准请求，系统执行账户注销操作，移除所有与该账户关联的资产信息和用户资料。</w:t>
        <w:br/>
        <w:t>9. 系统显示账户注销成功的消息，并自动登出用户。</w:t>
        <w:br/>
        <w:t>10. 管理员能够通过系统查询到账户注销的记录及详情。</w:t>
        <w:br/>
        <w:br/>
        <w:t>异常事件流：</w:t>
        <w:br/>
        <w:t>1. 如果用户未登录或没有权限，系统将提示用户登录或联系管理员获取权限。</w:t>
        <w:br/>
        <w:t>2. 若用户在确认对话框中取消注销操作，系统将返回至个人中心页面。</w:t>
        <w:br/>
        <w:t>3. 若用户在注销操作前未能正确确认，系统将提示用户确认注销操作。</w:t>
        <w:br/>
        <w:t>4. 如果系统在发送账户注销请求时发生故障，系统将记录错误日志并向用户显示错误消息，同时通知技术团队进行修复。</w:t>
        <w:br/>
        <w:t>5. 若管理员未在规定时间内审批账户注销请求，系统将提醒用户检查请求状态或联系管理员。</w:t>
        <w:br/>
        <w:t>6. 在账户注销请求提交过程中，若遇到网络问题导致提交失败，系统将提示用户检查网络连接并重新尝试提交。</w:t>
        <w:br/>
        <w:br/>
        <w:t>用例名称：提交审批流程</w:t>
        <w:br/>
        <w:t>用例编号：UC-12</w:t>
        <w:br/>
        <w:t>参与者：用户、管理员</w:t>
        <w:br/>
        <w:t>前置条件：用户已登录系统；用户拥有提交审批流程的权限；需审批的事项（如资产转移、归还、删除等）已准备好相关材料。</w:t>
        <w:br/>
        <w:t>后置条件：审批流程成功启动；管理员可以查看提交的审批流程并进行审核。</w:t>
        <w:br/>
        <w:t>主事件流：</w:t>
        <w:br/>
        <w:t>1. 用户进入“审批流程”页面。</w:t>
        <w:br/>
        <w:t>2. 用户选择需要提交的审批事项类型，如资产转移、归还或删除。</w:t>
        <w:br/>
        <w:t>3. 用户填写审批流程所需的相关信息，如涉及资产的编号、操作原因、操作日期等。</w:t>
        <w:br/>
        <w:t>4. 用户上传或选择相关的证明文件或材料。</w:t>
        <w:br/>
        <w:t>5. 用户提交填写的信息及附件。</w:t>
        <w:br/>
        <w:t>6. 系统验证输入的信息是否完整且符合格式要求，检查上传的附件是否符合系统规定的格式和大小限制。</w:t>
        <w:br/>
        <w:t>7. 系统启动审批流程，将提交的信息和附件发送至指定的审批节点。</w:t>
        <w:br/>
        <w:t>8. 系统显示审批流程提交成功的消息，并提供流程编号或状态追踪链接供用户参考。</w:t>
        <w:br/>
        <w:t>9. 管理员能够通过系统查询到提交的审批流程及详情，开始进行审批操作。</w:t>
        <w:br/>
        <w:br/>
        <w:t>异常事件流：</w:t>
        <w:br/>
        <w:t>1. 如果用户未登录或没有权限，系统将提示用户登录或联系管理员获取权限。</w:t>
        <w:br/>
        <w:t>2. 若用户填写的信息不完整或不符合格式要求，系统将提示用户修正错误并重新提交。</w:t>
        <w:br/>
        <w:t>3. 若用户上传的附件不符合系统规定的格式或大小限制，系统将提示用户调整文件格式或大小后重新上传。</w:t>
        <w:br/>
        <w:t>4. 如果系统在启动审批流程时发生故障，系统将记录错误日志并向用户显示错误消息，同时通知技术团队进行修复。</w:t>
        <w:br/>
        <w:t>5. 若管理员未在规定时间内审批提交的流程，系统将提醒用户检查审批状态或联系管理员。</w:t>
        <w:br/>
        <w:t>6. 在审批流程提交过程中，若遇到网络问题导致提交失败，系统将提示用户检查网络连接并重新尝试提交。</w:t>
        <w:br/>
        <w:br/>
        <w:t>用例名称：查看审批状态</w:t>
        <w:br/>
        <w:t>用例编号：UC-13</w:t>
        <w:br/>
        <w:t>参与者：用户、管理员</w:t>
        <w:br/>
        <w:t>前置条件：用户已登录系统；用户拥有查看审批状态的权限；存在至少一项正在审批中的流程。</w:t>
        <w:br/>
        <w:t>后置条件：用户获取到审批流程的状态信息；管理员可以查看用户的查询记录。</w:t>
        <w:br/>
        <w:t>主事件流：</w:t>
        <w:br/>
        <w:t>1. 用户进入“审批流程管理”页面。</w:t>
        <w:br/>
        <w:t>2. 用户在搜索框中输入审批流程编号或其他查询条件，点击“查询”按钮。</w:t>
        <w:br/>
        <w:t>3. 系统根据用户的查询条件检索相关审批流程的状态信息。</w:t>
        <w:br/>
        <w:t>4. 系统展示查询结果，包括审批流程的编号、当前状态（如待审批、审批中、已批准、已拒绝等）、审批人、审批日期等详细信息。</w:t>
        <w:br/>
        <w:t>5. 用户浏览并获取所需的审批状态信息。</w:t>
        <w:br/>
        <w:t>6. 系统记录此次查询活动，以便管理员后续查看。</w:t>
        <w:br/>
        <w:br/>
        <w:t>异常事件流：</w:t>
        <w:br/>
        <w:t>1. 如果用户未登录或没有权限，系统将提示用户登录或联系管理员获取权限。</w:t>
        <w:br/>
        <w:t>2. 若用户输入的查询条件无效或不存在，系统将提示用户输入正确的查询条件。</w:t>
        <w:br/>
        <w:t>3. 如果系统在处理查询请求时发生故障，系统将记录错误日志并向用户显示错误消息，同时通知技术团队进行修复。</w:t>
        <w:br/>
        <w:t>4. 在查询过程中，若遇到网络问题导致查询失败，系统将提示用户检查网络连接并重新尝试查询。</w:t>
        <w:br/>
        <w:t>5. 若查询操作因系统限制（如时间限制或次数限制）无法完成，系统将提示用户稍后再试或联系管理员。</w:t>
        <w:br/>
        <w:br/>
        <w:t>用例名称：审批通过</w:t>
        <w:br/>
        <w:t>用例编号：UC-14</w:t>
        <w:br/>
        <w:t>参与者：管理员、用户</w:t>
        <w:br/>
        <w:t>前置条件：用户已提交审批流程；管理员已登录系统；管理员拥有审批权限。</w:t>
        <w:br/>
        <w:t>后置条件：审批流程的状态更新为“通过”；用户获得审批结果的通知。</w:t>
        <w:br/>
        <w:t>主事件流：</w:t>
        <w:br/>
        <w:t>1. 管理员进入“审批流程管理”页面。</w:t>
        <w:br/>
        <w:t>2. 管理员在搜索框中输入审批流程编号或其他查询条件，点击“查询”按钮。</w:t>
        <w:br/>
        <w:t>3. 系统根据管理员的查询条件检索相关审批流程的信息。</w:t>
        <w:br/>
        <w:t>4. 管理员浏览审批流程详情，包括申请类型、申请人、涉及资产编号、申请原因等。</w:t>
        <w:br/>
        <w:t>5. 管理员决定审批结果为“通过”，点击“通过”按钮。</w:t>
        <w:br/>
        <w:t>6. 系统验证管理员的操作权限，确保其有权限进行审批操作。</w:t>
        <w:br/>
        <w:t>7. 系统更新审批流程的状态为“通过”，并记录审批人的信息及审批日期。</w:t>
        <w:br/>
        <w:t>8. 系统自动发送审批通过的通知给用户，告知其审批结果。</w:t>
        <w:br/>
        <w:t>9. 管理员可以继续查看其他审批流程或退出审批管理界面。</w:t>
        <w:br/>
        <w:br/>
        <w:t>异常事件流：</w:t>
        <w:br/>
        <w:t>1. 如果管理员未登录或没有权限，系统将提示管理员登录或联系更高权限的管理员获取权限。</w:t>
        <w:br/>
        <w:t>2. 若管理员输入的查询条件无效或不存在，系统将提示管理员输入正确的查询条件。</w:t>
        <w:br/>
        <w:t>3. 如果系统在处理审批通过请求时发生故障，系统将记录错误日志并向管理员显示错误消息，同时通知技术团队进行修复。</w:t>
        <w:br/>
        <w:t>4. 若管理员在点击“通过”按钮前未能正确选择审批流程，系统将提示管理员选择正确的审批流程。</w:t>
        <w:br/>
        <w:t>5. 在审批流程通过过程中，若遇到网络问题导致操作失败，系统将提示管理员检查网络连接并重新尝试操作。</w:t>
        <w:br/>
        <w:t>6. 若审批操作因系统限制（如时间限制或次数限制）无法完成，系统将提示管理员稍后再试或联系技术团队解决。</w:t>
        <w:br/>
        <w:br/>
        <w:t>用例名称：审批拒绝</w:t>
        <w:br/>
        <w:t>用例编号：UC-15</w:t>
        <w:br/>
        <w:t>参与者：管理员、用户</w:t>
        <w:br/>
        <w:t>前置条件：用户已提交审批流程；管理员已登录系统；管理员拥有审批权限。</w:t>
        <w:br/>
        <w:t>后置条件：审批流程的状态更新为“拒绝”；用户获得审批结果的通知。</w:t>
        <w:br/>
        <w:t>主事件流：</w:t>
        <w:br/>
        <w:t>1. 管理员进入“审批流程管理”页面。</w:t>
        <w:br/>
        <w:t>2. 管理员在搜索框中输入审批流程编号或其他查询条件，点击“查询”按钮。</w:t>
        <w:br/>
        <w:t>3. 系统根据管理员的查询条件检索相关审批流程的信息。</w:t>
        <w:br/>
        <w:t>4. 管理员浏览审批流程详情，包括申请类型、申请人、涉及资产编号、申请原因等。</w:t>
        <w:br/>
        <w:t>5. 管理员决定审批结果为“拒绝”，点击“拒绝”按钮。</w:t>
        <w:br/>
        <w:t>6. 系统验证管理员的操作权限，确保其有权限进行审批操作。</w:t>
        <w:br/>
        <w:t>7. 系统更新审批流程的状态为“拒绝”，并记录审批人的信息及审批日期。</w:t>
        <w:br/>
        <w:t>8. 系统自动发送审批拒绝的通知给用户，告知其审批结果和拒绝理由。</w:t>
        <w:br/>
        <w:t>9. 管理员可以继续查看其他审批流程或退出审批管理界面。</w:t>
        <w:br/>
        <w:br/>
        <w:t>异常事件流：</w:t>
        <w:br/>
        <w:t>1. 如果管理员未登录或没有权限，系统将提示管理员登录或联系更高权限的管理员获取权限。</w:t>
        <w:br/>
        <w:t>2. 若管理员输入的查询条件无效或不存在，系统将提示管理员输入正确的查询条件。</w:t>
        <w:br/>
        <w:t>3. 如果系统在处理审批拒绝请求时发生故障，系统将记录错误日志并向管理员显示错误消息，同时通知技术团队进行修复。</w:t>
        <w:br/>
        <w:t>4. 若管理员在点击“拒绝”按钮前未能正确选择审批流程，系统将提示管理员选择正确的审批流程。</w:t>
        <w:br/>
        <w:t>5. 在审批流程拒绝过程中，若遇到网络问题导致操作失败，系统将提示管理员检查网络连接并重新尝试操作。</w:t>
        <w:br/>
        <w:t>6. 若审批操作因系统限制（如时间限制或次数限制）无法完成，系统将提示管理员稍后再试或联系技术团队解决。</w:t>
        <w:br/>
        <w:br/>
        <w:t>用例名称：导出报表</w:t>
        <w:br/>
        <w:t>用例编号：UC-16</w:t>
        <w:br/>
        <w:t>参与者：用户、管理员</w:t>
        <w:br/>
        <w:t>前置条件：用户已登录系统；用户拥有导出报表的权限；系统中有可供导出的报表数据。</w:t>
        <w:br/>
        <w:t>后置条件：报表成功导出并保存；管理员可以查看报表导出记录。</w:t>
        <w:br/>
        <w:t>主事件流：</w:t>
        <w:br/>
        <w:t>1. 用户进入“报表管理”页面。</w:t>
        <w:br/>
        <w:t>2. 用户选择需要导出的报表类型，如资产清单、资产流转记录等。</w:t>
        <w:br/>
        <w:t>3. 用户设置报表的导出范围，如时间范围、资产类别等。</w:t>
        <w:br/>
        <w:t>4. 用户点击“导出”按钮。</w:t>
        <w:br/>
        <w:t>5. 系统验证用户的权限是否满足导出报表的要求。</w:t>
        <w:br/>
        <w:t>6. 系统根据用户设定的条件生成报表数据。</w:t>
        <w:br/>
        <w:t>7. 系统提供报表下载选项，如PDF、Excel等格式。</w:t>
        <w:br/>
        <w:t>8. 用户选择所需的格式并开始下载报表。</w:t>
        <w:br/>
        <w:t>9. 系统记录报表导出活动，包括导出时间、导出用户、导出的报表类型等信息。</w:t>
        <w:br/>
        <w:t>10. 用户成功下载报表，系统显示报表导出成功的消息。</w:t>
        <w:br/>
        <w:br/>
        <w:t>异常事件流：</w:t>
        <w:br/>
        <w:t>1. 如果用户未登录或没有权限，系统将提示用户登录或联系管理员获取权限。</w:t>
        <w:br/>
        <w:t>2. 若用户选择的报表类型不存在或系统中没有相应数据，系统将提示用户选择正确的报表类型或确认数据是否可用。</w:t>
        <w:br/>
        <w:t>3. 若用户在导出报表时设置了无效的导出范围，系统将提示用户修正错误并重新设置。</w:t>
        <w:br/>
        <w:t>4. 如果系统在生成报表数据时发生故障，系统将记录错误日志并向用户显示错误消息，同时通知技术团队进行修复。</w:t>
        <w:br/>
        <w:t>5. 若用户在选择下载格式时遇到系统未支持的格式选项，系统将提示用户选择其他支持的格式。</w:t>
        <w:br/>
        <w:t>6. 在报表导出过程中，若遇到网络问题导致下载失败，系统将提示用户检查网络连接并重新尝试下载。</w:t>
        <w:br/>
        <w:t>7. 若报表导出操作因系统限制（如时间限制或次数限制）无法完成，系统将提示用户稍后再试或联系管理员。</w:t>
        <w:br/>
        <w:br/>
        <w:t>用例名称：生成报表</w:t>
        <w:br/>
        <w:t>用例编号：UC-17</w:t>
        <w:br/>
        <w:t>参与者：用户、管理员</w:t>
        <w:br/>
        <w:t>前置条件：用户已登录系统；用户拥有生成报表的权限；系统中有足够的数据来生成报表。</w:t>
        <w:br/>
        <w:t>后置条件：报表成功生成；管理员可以查看报表生成记录。</w:t>
        <w:br/>
        <w:t>主事件流：</w:t>
        <w:br/>
        <w:t>1. 用户进入“报表管理”页面。</w:t>
        <w:br/>
        <w:t>2. 用户选择需要生成的报表类型，如资产清单、用户活动报告等。</w:t>
        <w:br/>
        <w:t>3. 用户设置报表的生成参数，例如时间范围、数据筛选条件等。</w:t>
        <w:br/>
        <w:t>4. 用户点击“生成报表”按钮。</w:t>
        <w:br/>
        <w:t>5. 系统验证用户的权限是否满足生成报表的要求。</w:t>
        <w:br/>
        <w:t>6. 系统根据用户设定的参数从数据库中提取相关数据。</w:t>
        <w:br/>
        <w:t>7. 系统对提取的数据进行处理和汇总，以符合报表格式要求。</w:t>
        <w:br/>
        <w:t>8. 系统生成报表并显示在用户界面上，或者提供下载链接。</w:t>
        <w:br/>
        <w:t>9. 系统记录报表生成活动，包括生成时间、生成用户、生成的报表类型等信息。</w:t>
        <w:br/>
        <w:t>10. 用户成功查看或下载生成的报表，系统显示报表生成成功的消息。</w:t>
        <w:br/>
        <w:br/>
        <w:t>异常事件流：</w:t>
        <w:br/>
        <w:t>1. 如果用户未登录或没有权限，系统将提示用户登录或联系管理员获取权限。</w:t>
        <w:br/>
        <w:t>2. 若用户选择的报表类型不存在或系统中没有相应数据，系统将提示用户选择正确的报表类型或确认数据是否可用。</w:t>
        <w:br/>
        <w:t>3. 若用户在设置生成参数时选择了无效的条件，系统将提示用户修正错误并重新设置。</w:t>
        <w:br/>
        <w:t>4. 如果系统在提取或处理数据时发生故障，系统将记录错误日志并向用户显示错误消息，同时通知技术团队进行修复。</w:t>
        <w:br/>
        <w:t>5. 若报表生成操作因系统限制（如时间限制或次数限制）无法完成，系统将提示用户稍后再试或联系管理员。</w:t>
        <w:br/>
        <w:t>6. 在报表生成过程中，若遇到网络问题导致操作失败，系统将提示用户检查网络连接并重新尝试生成报表。</w:t>
        <w:br/>
        <w:br/>
        <w:t>用例名称：查看报表</w:t>
        <w:br/>
        <w:t>用例编号：UC-18</w:t>
        <w:br/>
        <w:t>参与者：用户、管理员</w:t>
        <w:br/>
        <w:t>前置条件：用户已登录系统；用户拥有查看报表的权限；系统中有可供查看的报表数据。</w:t>
        <w:br/>
        <w:t>后置条件：用户获取到报表的详细信息；管理员可以查看用户的报表查看记录。</w:t>
        <w:br/>
        <w:t>主事件流：</w:t>
        <w:br/>
        <w:t>1. 用户进入“报表管理”页面。</w:t>
        <w:br/>
        <w:t>2. 用户在搜索框中输入报表编号或其他查询条件，点击“查询”按钮。</w:t>
        <w:br/>
        <w:t>3. 系统根据用户的查询条件检索相关报表信息。</w:t>
        <w:br/>
        <w:t>4. 系统展示查询结果，包括报表的名称、生成时间、生成人、报表内容等详细信息。</w:t>
        <w:br/>
        <w:t>5. 用户浏览并获取所需的报表详细信息。</w:t>
        <w:br/>
        <w:t>6. 系统记录此次报表查看活动，以便管理员后续查看。</w:t>
        <w:br/>
        <w:br/>
        <w:t>异常事件流：</w:t>
        <w:br/>
        <w:t>1. 如果用户未登录或没有权限，系统将提示用户登录或联系管理员获取权限。</w:t>
        <w:br/>
        <w:t>2. 若用户输入的查询条件无效或不存在，系统将提示用户输入正确的查询条件。</w:t>
        <w:br/>
        <w:t>3. 如果系统在处理查询请求时发生故障，系统将记录错误日志并向用户显示错误消息，同时通知技术团队进行修复。</w:t>
        <w:br/>
        <w:t>4. 在报表查看过程中，若遇到网络问题导致查看失败，系统将提示用户检查网络连接并重新尝试查看。</w:t>
        <w:br/>
        <w:t>5. 若查看操作因系统限制（如时间限制或次数限制）无法完成，系统将提示用户稍后再试或联系管理员。</w:t>
        <w:br/>
        <w:br/>
        <w:t>用例名称：分配管理员权限</w:t>
        <w:br/>
        <w:t>用例编号：UC-19</w:t>
        <w:br/>
        <w:t>参与者：管理员、用户</w:t>
        <w:br/>
        <w:t>前置条件：管理员已登录系统；管理员拥有分配管理员权限的权限；系统中有可供分配权限的用户列表。</w:t>
        <w:br/>
        <w:t>后置条件：管理员权限分配成功；系统记录权限分配的活动。</w:t>
        <w:br/>
        <w:t>主事件流：</w:t>
        <w:br/>
        <w:t>1. 管理员进入“权限管理”页面。</w:t>
        <w:br/>
        <w:t>2. 管理员在搜索框中输入要分配管理员权限的用户名或其他查询条件，点击“查询”按钮。</w:t>
        <w:br/>
        <w:t>3. 系统根据管理员的查询条件检索相关用户信息。</w:t>
        <w:br/>
        <w:t>4. 管理员浏览查询结果，选择需要分配管理员权限的用户。</w:t>
        <w:br/>
        <w:t>5. 管理员点击“分配权限”按钮。</w:t>
        <w:br/>
        <w:t>6. 系统弹出确认对话框，询问管理员是否确定要分配管理员权限给选定的用户。</w:t>
        <w:br/>
        <w:t>7. 管理员确认分配权限操作。</w:t>
        <w:br/>
        <w:t>8. 系统验证管理员的操作权限，确保其有权限进行权限分配操作。</w:t>
        <w:br/>
        <w:t>9. 系统更新用户权限信息，赋予选定用户管理员权限。</w:t>
        <w:br/>
        <w:t>10. 系统记录权限分配活动，包括分配时间、分配管理员、被分配权限的用户等信息。</w:t>
        <w:br/>
        <w:t>11. 系统显示权限分配成功的消息，并通知管理员。</w:t>
        <w:br/>
        <w:br/>
        <w:t>异常事件流：</w:t>
        <w:br/>
        <w:t>1. 如果管理员未登录或没有权限，系统将提示管理员登录或联系更高权限的管理员获取权限。</w:t>
        <w:br/>
        <w:t>2. 若管理员输入的查询条件无效或不存在，系统将提示管理员输入正确的查询条件。</w:t>
        <w:br/>
        <w:t>3. 若管理员在分配权限前未能正确选择用户，系统将提示管理员选择正确的用户。</w:t>
        <w:br/>
        <w:t>4. 如果系统在更新用户权限信息时发生故障，系统将记录错误日志并向管理员显示错误消息，同时通知技术团队进行修复。</w:t>
        <w:br/>
        <w:t>5. 在权限分配过程中，若遇到网络问题导致操作失败，系统将提示管理员检查网络连接并重新尝试操作。</w:t>
        <w:br/>
        <w:t>6. 若权限分配操作因系统限制（如时间限制或次数限制）无法完成，系统将提示管理员稍后再试或联系技术团队解决。</w:t>
        <w:br/>
        <w:br/>
        <w:t>用例名称：修改管理员权限</w:t>
        <w:br/>
        <w:t>用例编号：UC-20</w:t>
        <w:br/>
        <w:t>参与者：管理员</w:t>
        <w:br/>
        <w:t>前置条件：管理员已登录系统；管理员拥有修改其他管理员权限的权限；系统中存在可供修改权限的管理员列表。</w:t>
        <w:br/>
        <w:t>后置条件：管理员权限成功更新；系统记录权限修改的活动。</w:t>
        <w:br/>
        <w:t>主事件流：</w:t>
        <w:br/>
        <w:t>1. 管理员进入“权限管理”页面。</w:t>
        <w:br/>
        <w:t>2. 管理员在搜索框中输入要修改权限的管理员用户名或其他查询条件，点击“查询”按钮。</w:t>
        <w:br/>
        <w:t>3. 系统根据管理员的查询条件检索相关管理员信息。</w:t>
        <w:br/>
        <w:t>4. 管理员浏览查询结果，选择需要修改权限的管理员。</w:t>
        <w:br/>
        <w:t>5. 管理员点击“修改权限”按钮。</w:t>
        <w:br/>
        <w:t>6. 系统弹出权限修改对话框，展示选定管理员当前的权限设置。</w:t>
        <w:br/>
        <w:t>7. 管理员选择新的权限级别或具体权限项，并点击“提交”按钮。</w:t>
        <w:br/>
        <w:t>8. 系统验证输入的新权限设置是否有效。</w:t>
        <w:br/>
        <w:t>9. 系统更新管理员权限信息，并保存修改记录。</w:t>
        <w:br/>
        <w:t>10. 系统显示权限修改成功的消息，并通知管理员。</w:t>
        <w:br/>
        <w:t>11. 系统记录权限修改活动，包括修改时间、修改管理员、被修改权限的管理员等信息。</w:t>
        <w:br/>
        <w:br/>
        <w:t>异常事件流：</w:t>
        <w:br/>
        <w:t>1. 如果管理员未登录或没有权限，系统将提示管理员登录或联系更高权限的管理员获取权限。</w:t>
        <w:br/>
        <w:t>2. 若管理员输入的查询条件无效或不存在，系统将提示管理员输入正确的查询条件。</w:t>
        <w:br/>
        <w:t>3. 若管理员在修改权限前未能正确选择管理员，系统将提示管理员选择正确的管理员。</w:t>
        <w:br/>
        <w:t>4. 若管理员选择的权限设置无效或不符合系统规则，系统将提示管理员修正错误并重新提交。</w:t>
        <w:br/>
        <w:t>5. 如果系统在更新管理员权限信息时发生故障，系统将记录错误日志并向管理员显示错误消息，同时通知技术团队进行修复。</w:t>
        <w:br/>
        <w:t>6. 在权限修改过程中，若遇到网络问题导致操作失败，系统将提示管理员检查网络连接并重新尝试操作。</w:t>
        <w:br/>
        <w:t>7. 若权限修改操作因系统限制（如时间限制或次数限制）无法完成，系统将提示管理员稍后再试或联系技术团队解决。</w:t>
        <w:br/>
        <w:br/>
        <w:t>用例名称：删除管理员权限</w:t>
        <w:br/>
        <w:t>用例编号：UC-21</w:t>
        <w:br/>
        <w:t>参与者：管理员</w:t>
        <w:br/>
        <w:t>前置条件：管理员已登录系统；管理员拥有删除其他管理员权限的权限；系统中存在可供删除权限的管理员列表。</w:t>
        <w:br/>
        <w:t>后置条件：管理员权限成功删除；系统记录权限删除的活动。</w:t>
        <w:br/>
        <w:t>主事件流：</w:t>
        <w:br/>
        <w:t>1. 管理员进入“权限管理”页面。</w:t>
        <w:br/>
        <w:t>2. 管理员在搜索框中输入要删除权限的管理员用户名或其他查询条件，点击“查询”按钮。</w:t>
        <w:br/>
        <w:t>3. 系统根据管理员的查询条件检索相关管理员信息。</w:t>
        <w:br/>
        <w:t>4. 管理员浏览查询结果，选择需要删除权限的管理员。</w:t>
        <w:br/>
        <w:t>5. 管理员点击“删除权限”按钮。</w:t>
        <w:br/>
        <w:t>6. 系统弹出权限删除对话框，询问管理员是否确定要删除选定管理员的所有权限。</w:t>
        <w:br/>
        <w:t>7. 管理员确认删除权限操作。</w:t>
        <w:br/>
        <w:t>8. 系统验证管理员的操作权限，确保其有权限进行权限删除操作。</w:t>
        <w:br/>
        <w:t>9. 系统更新管理员权限信息，移除选定管理员的所有管理员权限。</w:t>
        <w:br/>
        <w:t>10. 系统记录权限删除活动，包括删除时间、删除管理员、被删除权限的管理员等信息。</w:t>
        <w:br/>
        <w:t>11. 系统显示权限删除成功的消息，并通知管理员。</w:t>
        <w:br/>
        <w:br/>
        <w:t>异常事件流：</w:t>
        <w:br/>
        <w:t>1. 如果管理员未登录或没有权限，系统将提示管理员登录或联系更高权限的管理员获取权限。</w:t>
        <w:br/>
        <w:t>2. 若管理员输入的查询条件无效或不存在，系统将提示管理员输入正确的查询条件。</w:t>
        <w:br/>
        <w:t>3. 若管理员在删除权限前未能正确选择管理员，系统将提示管理员选择正确的管理员。</w:t>
        <w:br/>
        <w:t>4. 若管理员在确认对话框中取消删除权限操作，系统将返回至权限管理页面。</w:t>
        <w:br/>
        <w:t>5. 如果系统在更新管理员权限信息时发生故障，系统将记录错误日志并向管理员显示错误消息，同时通知技术团队进行修复。</w:t>
        <w:br/>
        <w:t>6. 在权限删除过程中，若遇到网络问题导致操作失败，系统将提示管理员检查网络连接并重新尝试操作。</w:t>
        <w:br/>
        <w:t>7. 若权限删除操作因系统限制（如时间限制或次数限制）无法完成，系统将提示管理员稍后再试或联系技术团队解决。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