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7CA3" w14:textId="760968B9" w:rsidR="00AA77B0" w:rsidRDefault="00AA77B0" w:rsidP="00AA77B0">
      <w:pPr>
        <w:pStyle w:val="a7"/>
        <w:numPr>
          <w:ilvl w:val="0"/>
          <w:numId w:val="3"/>
        </w:numPr>
        <w:ind w:firstLineChars="0"/>
      </w:pPr>
      <w:r>
        <w:t>Have you used LLMs before?</w:t>
      </w:r>
    </w:p>
    <w:p w14:paraId="50AE2665" w14:textId="77777777" w:rsidR="00AA77B0" w:rsidRDefault="00AA77B0" w:rsidP="00AA77B0">
      <w:r>
        <w:t>Yes   364    91.2%</w:t>
      </w:r>
    </w:p>
    <w:p w14:paraId="4403DED6" w14:textId="77777777" w:rsidR="00AA77B0" w:rsidRDefault="00AA77B0" w:rsidP="00AA77B0">
      <w:r>
        <w:t>No    35      8.8%</w:t>
      </w:r>
    </w:p>
    <w:p w14:paraId="63889207" w14:textId="77777777" w:rsidR="00AA77B0" w:rsidRDefault="00AA77B0" w:rsidP="00AA77B0"/>
    <w:p w14:paraId="09571207" w14:textId="40C15429" w:rsidR="00AA77B0" w:rsidRDefault="00AA77B0" w:rsidP="00AA77B0">
      <w:r>
        <w:t xml:space="preserve">2. </w:t>
      </w:r>
      <w:r>
        <w:t xml:space="preserve">Which kind of LLMs do you use? </w:t>
      </w:r>
    </w:p>
    <w:p w14:paraId="6C5B5734" w14:textId="77777777" w:rsidR="00AA77B0" w:rsidRDefault="00AA77B0" w:rsidP="00AA77B0">
      <w:r>
        <w:t>A. GLM-4   94   23.40%</w:t>
      </w:r>
    </w:p>
    <w:p w14:paraId="072D5CBB" w14:textId="77777777" w:rsidR="00AA77B0" w:rsidRDefault="00AA77B0" w:rsidP="00AA77B0">
      <w:r>
        <w:t>B. Kimi     90   22.40%</w:t>
      </w:r>
    </w:p>
    <w:p w14:paraId="724B28B4" w14:textId="77777777" w:rsidR="00AA77B0" w:rsidRDefault="00AA77B0" w:rsidP="00AA77B0">
      <w:r>
        <w:t>C. GPT-4    150   37.60%</w:t>
      </w:r>
    </w:p>
    <w:p w14:paraId="48657920" w14:textId="77777777" w:rsidR="00AA77B0" w:rsidRDefault="00AA77B0" w:rsidP="00AA77B0">
      <w:r>
        <w:t>D. Others    66    16.60%</w:t>
      </w:r>
    </w:p>
    <w:p w14:paraId="77E4A4A7" w14:textId="77777777" w:rsidR="00AA77B0" w:rsidRDefault="00AA77B0" w:rsidP="00AA77B0"/>
    <w:p w14:paraId="198D8751" w14:textId="4A49F665" w:rsidR="00AA77B0" w:rsidRDefault="00AA77B0" w:rsidP="00AA77B0">
      <w:r>
        <w:t xml:space="preserve">3. </w:t>
      </w:r>
      <w:r>
        <w:t xml:space="preserve">What is the advantage of LLMs in assisting learning? </w:t>
      </w:r>
    </w:p>
    <w:p w14:paraId="658CF096" w14:textId="77777777" w:rsidR="00AA77B0" w:rsidRDefault="00AA77B0" w:rsidP="00AA77B0">
      <w:r>
        <w:t xml:space="preserve">A. Saving the time   </w:t>
      </w:r>
      <w:proofErr w:type="gramStart"/>
      <w:r>
        <w:t>126  31.40</w:t>
      </w:r>
      <w:proofErr w:type="gramEnd"/>
      <w:r>
        <w:t>%</w:t>
      </w:r>
    </w:p>
    <w:p w14:paraId="6AF6933D" w14:textId="77777777" w:rsidR="00AA77B0" w:rsidRDefault="00AA77B0" w:rsidP="00AA77B0">
      <w:r>
        <w:t>B. Improving the efficiency   154   38.64%</w:t>
      </w:r>
    </w:p>
    <w:p w14:paraId="107B88D1" w14:textId="77777777" w:rsidR="00AA77B0" w:rsidRDefault="00AA77B0" w:rsidP="00AA77B0">
      <w:r>
        <w:t>C. Enhancing creativity   89   22.29%</w:t>
      </w:r>
    </w:p>
    <w:p w14:paraId="6E3C84ED" w14:textId="77777777" w:rsidR="00AA77B0" w:rsidRDefault="00AA77B0" w:rsidP="00AA77B0">
      <w:r>
        <w:t xml:space="preserve">D. Others    </w:t>
      </w:r>
      <w:proofErr w:type="gramStart"/>
      <w:r>
        <w:t>31  7.67</w:t>
      </w:r>
      <w:proofErr w:type="gramEnd"/>
      <w:r>
        <w:t>%</w:t>
      </w:r>
    </w:p>
    <w:p w14:paraId="22C4717C" w14:textId="77777777" w:rsidR="00AA77B0" w:rsidRDefault="00AA77B0" w:rsidP="00AA77B0"/>
    <w:p w14:paraId="65425F69" w14:textId="45411C3A" w:rsidR="00AA77B0" w:rsidRDefault="00AA77B0" w:rsidP="00AA77B0">
      <w:r>
        <w:t xml:space="preserve">4. </w:t>
      </w:r>
      <w:r>
        <w:t xml:space="preserve">How often do you use LLMs? </w:t>
      </w:r>
    </w:p>
    <w:p w14:paraId="3E533648" w14:textId="77777777" w:rsidR="00AA77B0" w:rsidRDefault="00AA77B0" w:rsidP="00AA77B0">
      <w:r>
        <w:t>A. DAILY    83   20.70%</w:t>
      </w:r>
    </w:p>
    <w:p w14:paraId="19563AA8" w14:textId="77777777" w:rsidR="00AA77B0" w:rsidRDefault="00AA77B0" w:rsidP="00AA77B0">
      <w:r>
        <w:t>B. Weekly   126   31.60%</w:t>
      </w:r>
    </w:p>
    <w:p w14:paraId="1C14F1FC" w14:textId="77777777" w:rsidR="00AA77B0" w:rsidRDefault="00AA77B0" w:rsidP="00AA77B0">
      <w:r>
        <w:t>C. Monthly   22   5.60%</w:t>
      </w:r>
    </w:p>
    <w:p w14:paraId="6A9417CD" w14:textId="77777777" w:rsidR="00AA77B0" w:rsidRDefault="00AA77B0" w:rsidP="00AA77B0">
      <w:r>
        <w:t>D. Rarely   168   42.10%</w:t>
      </w:r>
    </w:p>
    <w:p w14:paraId="4E6209B5" w14:textId="77777777" w:rsidR="00AA77B0" w:rsidRDefault="00AA77B0" w:rsidP="00AA77B0"/>
    <w:p w14:paraId="221B56B9" w14:textId="458CDEA6" w:rsidR="00AA77B0" w:rsidRDefault="00AA77B0" w:rsidP="00AA77B0">
      <w:r>
        <w:t xml:space="preserve">5. </w:t>
      </w:r>
      <w:r>
        <w:t>What limited your usage of LLMs?</w:t>
      </w:r>
    </w:p>
    <w:p w14:paraId="0DDAB540" w14:textId="77777777" w:rsidR="00AA77B0" w:rsidRDefault="00AA77B0" w:rsidP="00AA77B0">
      <w:r>
        <w:t>A. No guided prompt   122   30.46%</w:t>
      </w:r>
    </w:p>
    <w:p w14:paraId="1A681B04" w14:textId="77777777" w:rsidR="00AA77B0" w:rsidRDefault="00AA77B0" w:rsidP="00AA77B0">
      <w:r>
        <w:t>B. Accuracy and Reliability   109   27.25%</w:t>
      </w:r>
    </w:p>
    <w:p w14:paraId="26E115DD" w14:textId="77777777" w:rsidR="00AA77B0" w:rsidRDefault="00AA77B0" w:rsidP="00AA77B0">
      <w:r>
        <w:t>C. Privacy concerns   105   26.32%</w:t>
      </w:r>
    </w:p>
    <w:p w14:paraId="2410759C" w14:textId="77777777" w:rsidR="00AA77B0" w:rsidRDefault="00AA77B0" w:rsidP="00AA77B0">
      <w:r>
        <w:t>D. Others     64   15.98%</w:t>
      </w:r>
    </w:p>
    <w:p w14:paraId="618982C4" w14:textId="2B4983ED" w:rsidR="005D24A0" w:rsidRPr="00AA77B0" w:rsidRDefault="005D24A0" w:rsidP="005D24A0"/>
    <w:p w14:paraId="3E56F35D" w14:textId="28C30F94" w:rsidR="005D24A0" w:rsidRDefault="005D24A0" w:rsidP="005D24A0"/>
    <w:p w14:paraId="5E395D9B" w14:textId="77777777" w:rsidR="005D24A0" w:rsidRDefault="005D24A0" w:rsidP="005D24A0"/>
    <w:sectPr w:rsidR="005D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B8D0" w14:textId="77777777" w:rsidR="007C267B" w:rsidRDefault="007C267B" w:rsidP="00890860">
      <w:r>
        <w:separator/>
      </w:r>
    </w:p>
  </w:endnote>
  <w:endnote w:type="continuationSeparator" w:id="0">
    <w:p w14:paraId="5FE1B29B" w14:textId="77777777" w:rsidR="007C267B" w:rsidRDefault="007C267B" w:rsidP="0089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76EA" w14:textId="77777777" w:rsidR="007C267B" w:rsidRDefault="007C267B" w:rsidP="00890860">
      <w:r>
        <w:separator/>
      </w:r>
    </w:p>
  </w:footnote>
  <w:footnote w:type="continuationSeparator" w:id="0">
    <w:p w14:paraId="1FACBA2A" w14:textId="77777777" w:rsidR="007C267B" w:rsidRDefault="007C267B" w:rsidP="00890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4586"/>
    <w:multiLevelType w:val="hybridMultilevel"/>
    <w:tmpl w:val="AA4A4E7C"/>
    <w:lvl w:ilvl="0" w:tplc="90FC7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40875"/>
    <w:multiLevelType w:val="hybridMultilevel"/>
    <w:tmpl w:val="B8867B6E"/>
    <w:lvl w:ilvl="0" w:tplc="B40CE7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023A20"/>
    <w:multiLevelType w:val="hybridMultilevel"/>
    <w:tmpl w:val="ED0C9C54"/>
    <w:lvl w:ilvl="0" w:tplc="23E2F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0"/>
    <w:rsid w:val="00410F90"/>
    <w:rsid w:val="005D24A0"/>
    <w:rsid w:val="005F3936"/>
    <w:rsid w:val="00781BC4"/>
    <w:rsid w:val="007C267B"/>
    <w:rsid w:val="00890860"/>
    <w:rsid w:val="008A4A61"/>
    <w:rsid w:val="00941DCF"/>
    <w:rsid w:val="00AA77B0"/>
    <w:rsid w:val="00D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01F9E"/>
  <w15:chartTrackingRefBased/>
  <w15:docId w15:val="{9C93EC6F-A60F-4CD8-8858-7EE802A5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8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860"/>
    <w:rPr>
      <w:sz w:val="18"/>
      <w:szCs w:val="18"/>
    </w:rPr>
  </w:style>
  <w:style w:type="paragraph" w:styleId="a7">
    <w:name w:val="List Paragraph"/>
    <w:basedOn w:val="a"/>
    <w:uiPriority w:val="34"/>
    <w:qFormat/>
    <w:rsid w:val="00DE7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孙利平</dc:creator>
  <cp:keywords/>
  <dc:description/>
  <cp:lastModifiedBy>孙利平</cp:lastModifiedBy>
  <cp:revision>14</cp:revision>
  <dcterms:created xsi:type="dcterms:W3CDTF">2025-03-28T01:54:00Z</dcterms:created>
  <dcterms:modified xsi:type="dcterms:W3CDTF">2025-03-28T08:13:00Z</dcterms:modified>
</cp:coreProperties>
</file>