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5A522" w14:textId="4F44F7E5" w:rsidR="004E6E75" w:rsidRPr="00EE7AB2" w:rsidRDefault="004E6E75" w:rsidP="00EE7AB2">
      <w:pPr>
        <w:widowControl/>
        <w:shd w:val="clear" w:color="auto" w:fill="FFFFFF"/>
        <w:spacing w:line="360" w:lineRule="atLeast"/>
        <w:jc w:val="left"/>
        <w:textAlignment w:val="baseline"/>
        <w:outlineLvl w:val="1"/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  <w:r w:rsidRPr="00EE7AB2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Country-data</w:t>
      </w:r>
    </w:p>
    <w:p w14:paraId="23E6ED86" w14:textId="6CDF30DC" w:rsidR="004E6E75" w:rsidRDefault="004E6E75">
      <w:r>
        <w:rPr>
          <w:rFonts w:hint="eastAsia"/>
        </w:rPr>
        <w:t>对数据</w:t>
      </w:r>
      <w:r w:rsidR="00F94698">
        <w:rPr>
          <w:rFonts w:hint="eastAsia"/>
        </w:rPr>
        <w:t>进行</w:t>
      </w:r>
      <w:r w:rsidR="009A7BE4">
        <w:rPr>
          <w:rFonts w:hint="eastAsia"/>
        </w:rPr>
        <w:t>降维</w:t>
      </w:r>
      <w:r w:rsidR="00F94698">
        <w:rPr>
          <w:rFonts w:hint="eastAsia"/>
        </w:rPr>
        <w:t>后，采用</w:t>
      </w:r>
      <w:proofErr w:type="spellStart"/>
      <w:r w:rsidR="00F94698">
        <w:rPr>
          <w:rFonts w:hint="eastAsia"/>
        </w:rPr>
        <w:t>kmeans</w:t>
      </w:r>
      <w:proofErr w:type="spellEnd"/>
      <w:r w:rsidR="00F94698">
        <w:rPr>
          <w:rFonts w:hint="eastAsia"/>
        </w:rPr>
        <w:t>算法进行聚类</w:t>
      </w:r>
    </w:p>
    <w:p w14:paraId="181C5725" w14:textId="7D7694CA" w:rsidR="00F94698" w:rsidRDefault="00F94698">
      <w:r w:rsidRPr="00F94698">
        <w:rPr>
          <w:noProof/>
        </w:rPr>
        <w:drawing>
          <wp:anchor distT="0" distB="0" distL="114300" distR="114300" simplePos="0" relativeHeight="251658240" behindDoc="0" locked="0" layoutInCell="1" allowOverlap="1" wp14:anchorId="7EF7AB3B" wp14:editId="217E184A">
            <wp:simplePos x="1143000" y="1549400"/>
            <wp:positionH relativeFrom="column">
              <wp:align>left</wp:align>
            </wp:positionH>
            <wp:positionV relativeFrom="paragraph">
              <wp:align>top</wp:align>
            </wp:positionV>
            <wp:extent cx="3060700" cy="20955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BE4">
        <w:br w:type="textWrapping" w:clear="all"/>
      </w:r>
    </w:p>
    <w:p w14:paraId="161834E5" w14:textId="77777777" w:rsidR="004714D8" w:rsidRDefault="00EE7AB2" w:rsidP="00EE7AB2">
      <w:pPr>
        <w:widowControl/>
        <w:shd w:val="clear" w:color="auto" w:fill="FFFFFF"/>
        <w:spacing w:line="360" w:lineRule="atLeast"/>
        <w:jc w:val="left"/>
        <w:textAlignment w:val="baseline"/>
        <w:outlineLvl w:val="1"/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  <w:proofErr w:type="gramStart"/>
      <w:r w:rsidRPr="00EE7AB2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aisles.csv</w:t>
      </w:r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(</w:t>
      </w:r>
      <w:bookmarkStart w:id="0" w:name="OLE_LINK1"/>
      <w:bookmarkStart w:id="1" w:name="OLE_LINK2"/>
      <w:proofErr w:type="gramEnd"/>
      <w:r w:rsidR="004714D8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fldChar w:fldCharType="begin"/>
      </w:r>
      <w:r w:rsidR="004714D8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instrText xml:space="preserve"> HYPERLINK "</w:instrText>
      </w:r>
      <w:r w:rsidR="004714D8" w:rsidRPr="00EE7AB2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instrText>https://www.kaggle.com/code/asindico/customer-segments-with-pca/notebook</w:instrText>
      </w:r>
      <w:r w:rsidR="004714D8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instrText xml:space="preserve">" </w:instrText>
      </w:r>
      <w:r w:rsidR="004714D8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fldChar w:fldCharType="separate"/>
      </w:r>
      <w:r w:rsidR="004714D8" w:rsidRPr="00C4146D">
        <w:rPr>
          <w:rStyle w:val="a3"/>
          <w:rFonts w:ascii="Arial" w:eastAsia="宋体" w:hAnsi="Arial" w:cs="宋体"/>
          <w:b/>
          <w:bCs/>
          <w:kern w:val="0"/>
          <w:sz w:val="30"/>
          <w:szCs w:val="30"/>
        </w:rPr>
        <w:t>https://www.kaggle.com/code/asindico/customer-segments-with-pca/notebook</w:t>
      </w:r>
      <w:bookmarkEnd w:id="0"/>
      <w:bookmarkEnd w:id="1"/>
      <w:r w:rsidR="004714D8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fldChar w:fldCharType="end"/>
      </w:r>
      <w:r w:rsidR="004714D8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 xml:space="preserve"> </w:t>
      </w:r>
    </w:p>
    <w:p w14:paraId="791AFB15" w14:textId="158D01FF" w:rsidR="004714D8" w:rsidRDefault="004714D8" w:rsidP="00EE7AB2">
      <w:pPr>
        <w:widowControl/>
        <w:shd w:val="clear" w:color="auto" w:fill="FFFFFF"/>
        <w:spacing w:line="360" w:lineRule="atLeast"/>
        <w:jc w:val="left"/>
        <w:textAlignment w:val="baseline"/>
        <w:outlineLvl w:val="1"/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PCA</w:t>
      </w:r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 xml:space="preserve"> 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算法将消费者数据降维后分类</w:t>
      </w:r>
    </w:p>
    <w:p w14:paraId="3C3000F1" w14:textId="39B1E7EB" w:rsidR="00EE7AB2" w:rsidRPr="00EE7AB2" w:rsidRDefault="00EE7AB2" w:rsidP="00EE7AB2">
      <w:pPr>
        <w:widowControl/>
        <w:shd w:val="clear" w:color="auto" w:fill="FFFFFF"/>
        <w:spacing w:line="360" w:lineRule="atLeast"/>
        <w:jc w:val="left"/>
        <w:textAlignment w:val="baseline"/>
        <w:outlineLvl w:val="1"/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)</w:t>
      </w:r>
    </w:p>
    <w:p w14:paraId="6EBB0F1A" w14:textId="77777777" w:rsidR="00EE7AB2" w:rsidRDefault="00EE7AB2"/>
    <w:p w14:paraId="2A33985A" w14:textId="77777777" w:rsidR="00EE7AB2" w:rsidRDefault="00EE7AB2"/>
    <w:p w14:paraId="0846C944" w14:textId="1868803A" w:rsidR="00F94698" w:rsidRDefault="00EE7AB2">
      <w:r w:rsidRPr="00EE7AB2">
        <w:rPr>
          <w:noProof/>
        </w:rPr>
        <w:lastRenderedPageBreak/>
        <w:drawing>
          <wp:inline distT="0" distB="0" distL="0" distR="0" wp14:anchorId="51208CAB" wp14:editId="050EC522">
            <wp:extent cx="5274310" cy="50126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E824" w14:textId="5763EB4C" w:rsidR="00EE7AB2" w:rsidRPr="00E15F38" w:rsidRDefault="00EE7AB2" w:rsidP="00E15F38">
      <w:pPr>
        <w:widowControl/>
        <w:shd w:val="clear" w:color="auto" w:fill="FFFFFF"/>
        <w:spacing w:line="360" w:lineRule="atLeast"/>
        <w:jc w:val="left"/>
        <w:textAlignment w:val="baseline"/>
        <w:outlineLvl w:val="1"/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  <w:r w:rsidRPr="00E15F38"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P</w:t>
      </w:r>
      <w:r w:rsidRPr="00E15F38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CA + k-means</w:t>
      </w:r>
    </w:p>
    <w:p w14:paraId="2F46AAE9" w14:textId="4517807D" w:rsidR="00EE7AB2" w:rsidRDefault="00EE7AB2"/>
    <w:p w14:paraId="775E121B" w14:textId="38E362FC" w:rsidR="00E15F38" w:rsidRDefault="00E15F38" w:rsidP="00E15F38">
      <w:pPr>
        <w:widowControl/>
        <w:shd w:val="clear" w:color="auto" w:fill="FFFFFF"/>
        <w:spacing w:line="360" w:lineRule="atLeast"/>
        <w:jc w:val="left"/>
        <w:textAlignment w:val="baseline"/>
        <w:outlineLvl w:val="1"/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  <w:r w:rsidRPr="00E15F38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Jane Street Market Prediction</w:t>
      </w:r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(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通过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PCA</w:t>
      </w:r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 xml:space="preserve"> 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降维到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8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维后使用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k</w:t>
      </w:r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 xml:space="preserve">-means 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算法聚类分析降维结果，效果不错。但是初始数据为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1</w:t>
      </w:r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00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多维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)</w:t>
      </w:r>
    </w:p>
    <w:p w14:paraId="065937EA" w14:textId="51D19697" w:rsidR="00E15F38" w:rsidRDefault="004714D8" w:rsidP="00E15F38">
      <w:pPr>
        <w:widowControl/>
        <w:shd w:val="clear" w:color="auto" w:fill="FFFFFF"/>
        <w:spacing w:line="360" w:lineRule="atLeast"/>
        <w:jc w:val="left"/>
        <w:textAlignment w:val="baseline"/>
        <w:outlineLvl w:val="1"/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  <w:hyperlink r:id="rId6" w:history="1">
        <w:r w:rsidR="00425A62" w:rsidRPr="00C4146D">
          <w:rPr>
            <w:rStyle w:val="a3"/>
            <w:rFonts w:ascii="Arial" w:eastAsia="宋体" w:hAnsi="Arial" w:cs="宋体"/>
            <w:b/>
            <w:bCs/>
            <w:kern w:val="0"/>
            <w:sz w:val="30"/>
            <w:szCs w:val="30"/>
          </w:rPr>
          <w:t>https://www.kaggle.com/code/muhammadmelsherbini/jane-street-extensive-eda-pca-starter/notebo</w:t>
        </w:r>
        <w:r w:rsidR="00425A62" w:rsidRPr="00C4146D">
          <w:rPr>
            <w:rStyle w:val="a3"/>
            <w:rFonts w:ascii="Arial" w:eastAsia="宋体" w:hAnsi="Arial" w:cs="宋体"/>
            <w:b/>
            <w:bCs/>
            <w:kern w:val="0"/>
            <w:sz w:val="30"/>
            <w:szCs w:val="30"/>
          </w:rPr>
          <w:t>o</w:t>
        </w:r>
        <w:r w:rsidR="00425A62" w:rsidRPr="00C4146D">
          <w:rPr>
            <w:rStyle w:val="a3"/>
            <w:rFonts w:ascii="Arial" w:eastAsia="宋体" w:hAnsi="Arial" w:cs="宋体"/>
            <w:b/>
            <w:bCs/>
            <w:kern w:val="0"/>
            <w:sz w:val="30"/>
            <w:szCs w:val="30"/>
          </w:rPr>
          <w:t>k</w:t>
        </w:r>
      </w:hyperlink>
    </w:p>
    <w:p w14:paraId="162C95B4" w14:textId="77777777" w:rsidR="00425A62" w:rsidRPr="00425A62" w:rsidRDefault="00425A62" w:rsidP="00E15F38">
      <w:pPr>
        <w:widowControl/>
        <w:shd w:val="clear" w:color="auto" w:fill="FFFFFF"/>
        <w:spacing w:line="360" w:lineRule="atLeast"/>
        <w:jc w:val="left"/>
        <w:textAlignment w:val="baseline"/>
        <w:outlineLvl w:val="1"/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</w:p>
    <w:p w14:paraId="31A91F11" w14:textId="0ADFD9F5" w:rsidR="00EE7AB2" w:rsidRDefault="00EE7AB2"/>
    <w:p w14:paraId="75F081E8" w14:textId="098E8063" w:rsidR="007A5C11" w:rsidRDefault="007A5C11" w:rsidP="007A5C11">
      <w:pPr>
        <w:widowControl/>
        <w:shd w:val="clear" w:color="auto" w:fill="FFFFFF"/>
        <w:spacing w:line="360" w:lineRule="atLeast"/>
        <w:jc w:val="left"/>
        <w:textAlignment w:val="baseline"/>
        <w:outlineLvl w:val="1"/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  <w:r w:rsidRPr="007A5C11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lastRenderedPageBreak/>
        <w:t xml:space="preserve">BNP Paribas </w:t>
      </w:r>
      <w:proofErr w:type="spellStart"/>
      <w:r w:rsidRPr="007A5C11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Cardif</w:t>
      </w:r>
      <w:proofErr w:type="spellEnd"/>
      <w:r w:rsidRPr="007A5C11"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 xml:space="preserve"> Claims Management</w:t>
      </w:r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 xml:space="preserve">(Discussion 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中看到了有人用</w:t>
      </w:r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t-SNE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降维效果还不错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)</w:t>
      </w:r>
    </w:p>
    <w:p w14:paraId="3AE01C40" w14:textId="234AE77B" w:rsidR="007A5C11" w:rsidRDefault="004714D8" w:rsidP="007A5C11">
      <w:pPr>
        <w:widowControl/>
        <w:shd w:val="clear" w:color="auto" w:fill="FFFFFF"/>
        <w:spacing w:line="360" w:lineRule="atLeast"/>
        <w:jc w:val="left"/>
        <w:textAlignment w:val="baseline"/>
        <w:outlineLvl w:val="1"/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  <w:hyperlink r:id="rId7" w:history="1">
        <w:r w:rsidR="007A5C11" w:rsidRPr="00C4146D">
          <w:rPr>
            <w:rStyle w:val="a3"/>
            <w:rFonts w:ascii="Arial" w:eastAsia="宋体" w:hAnsi="Arial" w:cs="宋体"/>
            <w:b/>
            <w:bCs/>
            <w:kern w:val="0"/>
            <w:sz w:val="30"/>
            <w:szCs w:val="30"/>
          </w:rPr>
          <w:t>https://www.kaggle.com/c/bnp-paribas-cardif-claims-management/data?select=train.csv.zi</w:t>
        </w:r>
        <w:r w:rsidR="007A5C11" w:rsidRPr="00C4146D">
          <w:rPr>
            <w:rStyle w:val="a3"/>
            <w:rFonts w:ascii="Arial" w:eastAsia="宋体" w:hAnsi="Arial" w:cs="宋体"/>
            <w:b/>
            <w:bCs/>
            <w:kern w:val="0"/>
            <w:sz w:val="30"/>
            <w:szCs w:val="30"/>
          </w:rPr>
          <w:t>p</w:t>
        </w:r>
      </w:hyperlink>
    </w:p>
    <w:p w14:paraId="535BA492" w14:textId="4B409A8C" w:rsidR="007A5C11" w:rsidRPr="007A5C11" w:rsidRDefault="00322571" w:rsidP="007A5C11">
      <w:pPr>
        <w:widowControl/>
        <w:shd w:val="clear" w:color="auto" w:fill="FFFFFF"/>
        <w:spacing w:line="360" w:lineRule="atLeast"/>
        <w:jc w:val="left"/>
        <w:textAlignment w:val="baseline"/>
        <w:outlineLvl w:val="1"/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  <w:r w:rsidRPr="00322571">
        <w:rPr>
          <w:rFonts w:ascii="Arial" w:eastAsia="宋体" w:hAnsi="Arial" w:cs="宋体"/>
          <w:b/>
          <w:bCs/>
          <w:noProof/>
          <w:color w:val="202124"/>
          <w:kern w:val="0"/>
          <w:sz w:val="30"/>
          <w:szCs w:val="30"/>
        </w:rPr>
        <w:drawing>
          <wp:inline distT="0" distB="0" distL="0" distR="0" wp14:anchorId="0875DD55" wp14:editId="350B9D46">
            <wp:extent cx="5274310" cy="40589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3F2E" w14:textId="05B9A3E0" w:rsidR="00E15F38" w:rsidRDefault="00E15F38"/>
    <w:p w14:paraId="3DD08BE3" w14:textId="61F17754" w:rsidR="00E15F38" w:rsidRDefault="00E15F38"/>
    <w:p w14:paraId="437FD36D" w14:textId="6E16B78B" w:rsidR="00425A62" w:rsidRDefault="003D4D7F">
      <w:pP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</w:pPr>
      <w:proofErr w:type="spellStart"/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wineQT</w:t>
      </w:r>
      <w:proofErr w:type="spellEnd"/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 xml:space="preserve"> (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使用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PCA</w:t>
      </w:r>
      <w:r>
        <w:rPr>
          <w:rFonts w:ascii="Arial" w:eastAsia="宋体" w:hAnsi="Arial" w:cs="宋体" w:hint="eastAsia"/>
          <w:b/>
          <w:bCs/>
          <w:color w:val="202124"/>
          <w:kern w:val="0"/>
          <w:sz w:val="30"/>
          <w:szCs w:val="30"/>
        </w:rPr>
        <w:t>算法进行降维处理</w:t>
      </w:r>
      <w:r>
        <w:rPr>
          <w:rFonts w:ascii="Arial" w:eastAsia="宋体" w:hAnsi="Arial" w:cs="宋体"/>
          <w:b/>
          <w:bCs/>
          <w:color w:val="202124"/>
          <w:kern w:val="0"/>
          <w:sz w:val="30"/>
          <w:szCs w:val="30"/>
        </w:rPr>
        <w:t>)</w:t>
      </w:r>
    </w:p>
    <w:p w14:paraId="788C48F4" w14:textId="393E8F46" w:rsidR="003D4D7F" w:rsidRPr="00425A62" w:rsidRDefault="003D4D7F">
      <w:r w:rsidRPr="003D4D7F">
        <w:lastRenderedPageBreak/>
        <w:drawing>
          <wp:inline distT="0" distB="0" distL="0" distR="0" wp14:anchorId="300B3717" wp14:editId="26B65592">
            <wp:extent cx="5274310" cy="36582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D7F" w:rsidRPr="00425A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E75"/>
    <w:rsid w:val="00322571"/>
    <w:rsid w:val="003D4D7F"/>
    <w:rsid w:val="00425A62"/>
    <w:rsid w:val="004714D8"/>
    <w:rsid w:val="004E6E75"/>
    <w:rsid w:val="00515267"/>
    <w:rsid w:val="007A5C11"/>
    <w:rsid w:val="009A7BE4"/>
    <w:rsid w:val="00BD1896"/>
    <w:rsid w:val="00D36FED"/>
    <w:rsid w:val="00E15F38"/>
    <w:rsid w:val="00E71E95"/>
    <w:rsid w:val="00EE7AB2"/>
    <w:rsid w:val="00F9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9F4A1F"/>
  <w15:chartTrackingRefBased/>
  <w15:docId w15:val="{FCC46CE3-BB96-FE44-9AB9-C25B10CC7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5F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EE7AB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E7AB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E15F38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7A5C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A5C1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714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0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kaggle.com/c/bnp-paribas-cardif-claims-management/data?select=train.csv.zi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kaggle.com/code/muhammadmelsherbini/jane-street-extensive-eda-pca-starter/notebook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2022-02-27T06:35:00Z</dcterms:created>
  <dcterms:modified xsi:type="dcterms:W3CDTF">2022-03-22T13:28:00Z</dcterms:modified>
</cp:coreProperties>
</file>